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16" w:rsidRPr="005817EC" w:rsidRDefault="00220DDA" w:rsidP="005817EC">
      <w:pPr>
        <w:ind w:firstLine="0"/>
        <w:outlineLvl w:val="0"/>
        <w:rPr>
          <w:rFonts w:hint="cs"/>
          <w:b/>
          <w:bCs/>
          <w:rtl/>
        </w:rPr>
      </w:pPr>
      <w:r>
        <w:rPr>
          <w:b/>
          <w:bCs/>
          <w:rtl/>
        </w:rPr>
        <w:t>הכנסת העשרים</w:t>
      </w:r>
    </w:p>
    <w:p w:rsidR="00A22C90" w:rsidRDefault="00A22C90" w:rsidP="00327BF8">
      <w:pPr>
        <w:ind w:firstLine="0"/>
        <w:outlineLvl w:val="0"/>
        <w:rPr>
          <w:b/>
          <w:bCs/>
          <w:rtl/>
        </w:rPr>
        <w:sectPr w:rsidR="00A22C90" w:rsidSect="005E5B6D">
          <w:headerReference w:type="even" r:id="rId8"/>
          <w:headerReference w:type="default" r:id="rId9"/>
          <w:headerReference w:type="first" r:id="rId10"/>
          <w:type w:val="continuous"/>
          <w:pgSz w:w="11906" w:h="16838" w:code="9"/>
          <w:pgMar w:top="1440" w:right="1412" w:bottom="1440" w:left="1412" w:header="709" w:footer="709" w:gutter="0"/>
          <w:pgNumType w:start="1"/>
          <w:cols w:space="708"/>
          <w:titlePg/>
          <w:bidi/>
          <w:docGrid w:linePitch="360"/>
        </w:sectPr>
      </w:pPr>
    </w:p>
    <w:p w:rsidR="00E64116" w:rsidRPr="008713A4" w:rsidRDefault="00220DDA" w:rsidP="008320F6">
      <w:pPr>
        <w:ind w:firstLine="0"/>
        <w:rPr>
          <w:b/>
          <w:bCs/>
          <w:rtl/>
        </w:rPr>
      </w:pPr>
      <w:r>
        <w:rPr>
          <w:b/>
          <w:bCs/>
          <w:rtl/>
        </w:rPr>
        <w:lastRenderedPageBreak/>
        <w:t>מושב שלישי</w:t>
      </w:r>
    </w:p>
    <w:p w:rsidR="00E64116" w:rsidRPr="008713A4" w:rsidRDefault="00E64116" w:rsidP="0049458B">
      <w:pPr>
        <w:rPr>
          <w:rFonts w:hint="cs"/>
          <w:rtl/>
        </w:rPr>
      </w:pPr>
    </w:p>
    <w:p w:rsidR="00E64116" w:rsidRPr="008713A4" w:rsidRDefault="00E64116" w:rsidP="0049458B">
      <w:pPr>
        <w:rPr>
          <w:rFonts w:hint="cs"/>
          <w:rtl/>
        </w:rPr>
      </w:pPr>
    </w:p>
    <w:p w:rsidR="00E64116" w:rsidRPr="008713A4" w:rsidRDefault="00E64116" w:rsidP="008320F6">
      <w:pPr>
        <w:ind w:firstLine="0"/>
        <w:jc w:val="center"/>
        <w:outlineLvl w:val="0"/>
        <w:rPr>
          <w:rFonts w:hint="cs"/>
          <w:b/>
          <w:bCs/>
          <w:rtl/>
        </w:rPr>
      </w:pPr>
    </w:p>
    <w:customXml w:uri="ETWord" w:element="פרוטוקול">
      <w:customXmlPr>
        <w:attr w:uri="ETWord" w:name="ID" w:val="2016304"/>
        <w:attr w:uri="ETWord" w:name="Date" w:val="19/06/2017"/>
        <w:attr w:uri="ETWord" w:name="Num" w:val="0"/>
      </w:customXmlPr>
      <w:p w:rsidR="00E64116" w:rsidRPr="008713A4" w:rsidRDefault="00220DDA" w:rsidP="00CF0CDD">
        <w:pPr>
          <w:ind w:firstLine="0"/>
          <w:jc w:val="center"/>
          <w:outlineLvl w:val="0"/>
          <w:rPr>
            <w:rFonts w:hint="cs"/>
            <w:b/>
            <w:bCs/>
            <w:rtl/>
          </w:rPr>
        </w:pPr>
        <w:r>
          <w:rPr>
            <w:b/>
            <w:bCs/>
            <w:rtl/>
          </w:rPr>
          <w:t xml:space="preserve">פרוטוקול מס' </w:t>
        </w:r>
        <w:r w:rsidR="00CF0CDD">
          <w:rPr>
            <w:rFonts w:hint="cs"/>
            <w:b/>
            <w:bCs/>
            <w:rtl/>
          </w:rPr>
          <w:t>521</w:t>
        </w:r>
      </w:p>
    </w:customXml>
    <w:p w:rsidR="00E64116" w:rsidRPr="008713A4" w:rsidRDefault="00220DDA" w:rsidP="008320F6">
      <w:pPr>
        <w:ind w:firstLine="0"/>
        <w:jc w:val="center"/>
        <w:outlineLvl w:val="0"/>
        <w:rPr>
          <w:rFonts w:hint="cs"/>
          <w:b/>
          <w:bCs/>
          <w:rtl/>
        </w:rPr>
      </w:pPr>
      <w:r>
        <w:rPr>
          <w:b/>
          <w:bCs/>
          <w:rtl/>
        </w:rPr>
        <w:t>מישיבת ועדת הכלכלה</w:t>
      </w:r>
    </w:p>
    <w:p w:rsidR="00E64116" w:rsidRPr="008713A4" w:rsidRDefault="00220DDA" w:rsidP="008320F6">
      <w:pPr>
        <w:ind w:firstLine="0"/>
        <w:jc w:val="center"/>
        <w:outlineLvl w:val="0"/>
        <w:rPr>
          <w:rFonts w:hint="cs"/>
          <w:b/>
          <w:bCs/>
          <w:u w:val="single"/>
          <w:rtl/>
        </w:rPr>
      </w:pPr>
      <w:r>
        <w:rPr>
          <w:b/>
          <w:bCs/>
          <w:u w:val="single"/>
          <w:rtl/>
        </w:rPr>
        <w:t>יום שני, כ"ה בסיון התשע"ז (19 ביוני 2017), שעה 9:30</w:t>
      </w:r>
    </w:p>
    <w:p w:rsidR="00E64116" w:rsidRPr="008713A4" w:rsidRDefault="00E64116" w:rsidP="008320F6">
      <w:pPr>
        <w:ind w:firstLine="0"/>
        <w:rPr>
          <w:rtl/>
        </w:rPr>
      </w:pPr>
    </w:p>
    <w:p w:rsidR="00E64116" w:rsidRPr="008713A4" w:rsidRDefault="00E64116" w:rsidP="008320F6">
      <w:pPr>
        <w:ind w:firstLine="0"/>
        <w:rPr>
          <w:rFonts w:hint="cs"/>
          <w:rtl/>
        </w:rPr>
      </w:pPr>
    </w:p>
    <w:p w:rsidR="00E64116" w:rsidRPr="008713A4" w:rsidRDefault="00E64116" w:rsidP="008320F6">
      <w:pPr>
        <w:ind w:firstLine="0"/>
        <w:rPr>
          <w:rFonts w:hint="cs"/>
          <w:rtl/>
        </w:rPr>
      </w:pPr>
    </w:p>
    <w:customXml w:uri="ETWord" w:element="סדר_יום">
      <w:p w:rsidR="00E64116" w:rsidRPr="008713A4" w:rsidRDefault="00E64116" w:rsidP="008320F6">
        <w:pPr>
          <w:ind w:firstLine="0"/>
          <w:rPr>
            <w:rFonts w:hint="cs"/>
            <w:rtl/>
          </w:rPr>
        </w:pPr>
        <w:r w:rsidRPr="008713A4">
          <w:rPr>
            <w:rFonts w:hint="cs"/>
            <w:b/>
            <w:bCs/>
            <w:u w:val="single"/>
            <w:rtl/>
          </w:rPr>
          <w:t>סדר היום</w:t>
        </w:r>
        <w:r w:rsidRPr="008713A4">
          <w:rPr>
            <w:b/>
            <w:bCs/>
            <w:u w:val="single"/>
            <w:rtl/>
          </w:rPr>
          <w:t>:</w:t>
        </w:r>
      </w:p>
    </w:customXml>
    <w:customXml w:uri="ETWord" w:element="הצח">
      <w:customXmlPr>
        <w:attr w:uri="ETWord" w:name="ID" w:val="590706"/>
        <w:attr w:uri="ETWord" w:name="ParentID" w:val=""/>
        <w:attr w:uri="ETWord" w:name="PrivateNumber" w:val="מ-863"/>
        <w:attr w:uri="ETWord" w:name="Status" w:val="1"/>
        <w:attr w:uri="ETWord" w:name="PrivateNumber_TOC" w:val="מ-863"/>
        <w:attr w:uri="ETWord" w:name="PrivateName_TOC" w:val=""/>
      </w:customXmlPr>
      <w:p w:rsidR="00E64116" w:rsidRPr="008713A4" w:rsidRDefault="00220DDA" w:rsidP="007C693F">
        <w:pPr>
          <w:spacing w:before="60"/>
          <w:ind w:firstLine="0"/>
          <w:rPr>
            <w:rFonts w:hint="cs"/>
            <w:rtl/>
          </w:rPr>
        </w:pPr>
        <w:r w:rsidRPr="00220DDA">
          <w:rPr>
            <w:rtl/>
          </w:rPr>
          <w:t>הצעת חוק הפיקוח על צעצועים מסוכנים, התשע"ד-2014</w:t>
        </w:r>
        <w:r w:rsidR="009D11FE">
          <w:rPr>
            <w:rFonts w:hint="cs"/>
            <w:rtl/>
          </w:rPr>
          <w:t xml:space="preserve"> (מ/863)</w:t>
        </w:r>
      </w:p>
    </w:customXml>
    <w:p w:rsidR="00E64116" w:rsidRDefault="00E64116" w:rsidP="007C693F">
      <w:pPr>
        <w:spacing w:before="60"/>
        <w:ind w:firstLine="0"/>
        <w:rPr>
          <w:rtl/>
        </w:rPr>
      </w:pPr>
    </w:p>
    <w:p w:rsidR="00220DDA" w:rsidRPr="008713A4" w:rsidRDefault="00220DDA" w:rsidP="007C693F">
      <w:pPr>
        <w:spacing w:before="60"/>
        <w:ind w:firstLine="0"/>
        <w:rPr>
          <w:rtl/>
        </w:rPr>
      </w:pPr>
    </w:p>
    <w:p w:rsidR="00E64116" w:rsidRPr="008713A4" w:rsidRDefault="00E64116" w:rsidP="008320F6">
      <w:pPr>
        <w:ind w:firstLine="0"/>
        <w:outlineLvl w:val="0"/>
        <w:rPr>
          <w:b/>
          <w:bCs/>
          <w:u w:val="single"/>
          <w:rtl/>
        </w:rPr>
      </w:pPr>
      <w:r w:rsidRPr="008713A4">
        <w:rPr>
          <w:b/>
          <w:bCs/>
          <w:u w:val="single"/>
          <w:rtl/>
        </w:rPr>
        <w:t>נכחו:</w:t>
      </w:r>
    </w:p>
    <w:p w:rsidR="00E64116" w:rsidRPr="008713A4" w:rsidRDefault="00E64116" w:rsidP="008320F6">
      <w:pPr>
        <w:ind w:firstLine="0"/>
        <w:outlineLvl w:val="0"/>
        <w:rPr>
          <w:rFonts w:hint="cs"/>
          <w:rtl/>
        </w:rPr>
      </w:pPr>
      <w:customXml w:uri="ETWord" w:element="חברי_הוועדה">
        <w:r w:rsidRPr="008713A4">
          <w:rPr>
            <w:b/>
            <w:bCs/>
            <w:u w:val="single"/>
            <w:rtl/>
          </w:rPr>
          <w:t>חברי הוועדה</w:t>
        </w:r>
        <w:r w:rsidRPr="008713A4">
          <w:rPr>
            <w:rFonts w:hint="cs"/>
            <w:b/>
            <w:bCs/>
            <w:u w:val="single"/>
            <w:rtl/>
          </w:rPr>
          <w:t>:</w:t>
        </w:r>
      </w:customXml>
      <w:r w:rsidRPr="008713A4">
        <w:rPr>
          <w:rFonts w:hint="cs"/>
          <w:b/>
          <w:bCs/>
          <w:u w:val="single"/>
          <w:rtl/>
        </w:rPr>
        <w:t xml:space="preserve"> </w:t>
      </w:r>
    </w:p>
    <w:p w:rsidR="00E64116" w:rsidRPr="00220DDA" w:rsidRDefault="00CF0CDD" w:rsidP="008320F6">
      <w:pPr>
        <w:ind w:firstLine="0"/>
        <w:outlineLvl w:val="0"/>
        <w:rPr>
          <w:rtl/>
        </w:rPr>
      </w:pPr>
      <w:r>
        <w:rPr>
          <w:rFonts w:hint="cs"/>
          <w:rtl/>
        </w:rPr>
        <w:t>יעקב פרי</w:t>
      </w:r>
      <w:r w:rsidR="00220DDA" w:rsidRPr="00220DDA">
        <w:rPr>
          <w:rtl/>
        </w:rPr>
        <w:t xml:space="preserve"> – </w:t>
      </w:r>
      <w:r w:rsidR="00437AD0">
        <w:rPr>
          <w:rFonts w:hint="cs"/>
          <w:rtl/>
        </w:rPr>
        <w:t xml:space="preserve">מ"מ </w:t>
      </w:r>
      <w:r w:rsidR="00220DDA" w:rsidRPr="00220DDA">
        <w:rPr>
          <w:rtl/>
        </w:rPr>
        <w:t>היו"ר</w:t>
      </w:r>
    </w:p>
    <w:p w:rsidR="00220DDA" w:rsidRPr="00220DDA" w:rsidRDefault="00220DDA" w:rsidP="006613B7">
      <w:pPr>
        <w:ind w:firstLine="0"/>
        <w:outlineLvl w:val="0"/>
        <w:rPr>
          <w:rtl/>
        </w:rPr>
      </w:pPr>
      <w:r w:rsidRPr="00220DDA">
        <w:rPr>
          <w:rtl/>
        </w:rPr>
        <w:t xml:space="preserve">עבד אל חכים חאג' יחיא </w:t>
      </w:r>
    </w:p>
    <w:p w:rsidR="00E64116" w:rsidRDefault="00E64116" w:rsidP="008320F6">
      <w:pPr>
        <w:ind w:firstLine="0"/>
        <w:outlineLvl w:val="0"/>
        <w:rPr>
          <w:rFonts w:hint="cs"/>
          <w:rtl/>
        </w:rPr>
      </w:pPr>
    </w:p>
    <w:p w:rsidR="009D11FE" w:rsidRDefault="009D11FE" w:rsidP="008320F6">
      <w:pPr>
        <w:ind w:firstLine="0"/>
        <w:outlineLvl w:val="0"/>
        <w:rPr>
          <w:rFonts w:hint="cs"/>
          <w:rtl/>
        </w:rPr>
      </w:pPr>
    </w:p>
    <w:p w:rsidR="000C47F5" w:rsidRDefault="000C47F5" w:rsidP="008320F6">
      <w:pPr>
        <w:ind w:firstLine="0"/>
        <w:outlineLvl w:val="0"/>
        <w:rPr>
          <w:rFonts w:hint="cs"/>
          <w:b/>
          <w:bCs/>
          <w:u w:val="single"/>
          <w:rtl/>
        </w:rPr>
      </w:pPr>
      <w:r w:rsidRPr="000C47F5">
        <w:rPr>
          <w:rFonts w:hint="cs"/>
          <w:b/>
          <w:bCs/>
          <w:u w:val="single"/>
          <w:rtl/>
        </w:rPr>
        <w:t>חברי הכנסת:</w:t>
      </w:r>
    </w:p>
    <w:p w:rsidR="000C47F5" w:rsidRPr="0082136D" w:rsidRDefault="006613B7" w:rsidP="008320F6">
      <w:pPr>
        <w:ind w:firstLine="0"/>
        <w:outlineLvl w:val="0"/>
        <w:rPr>
          <w:rFonts w:hint="cs"/>
          <w:rtl/>
        </w:rPr>
      </w:pPr>
      <w:r>
        <w:rPr>
          <w:rFonts w:hint="cs"/>
          <w:rtl/>
        </w:rPr>
        <w:t>עודד פורר</w:t>
      </w:r>
    </w:p>
    <w:p w:rsidR="002E5E31" w:rsidRDefault="002E5E31" w:rsidP="008320F6">
      <w:pPr>
        <w:ind w:firstLine="0"/>
        <w:outlineLvl w:val="0"/>
        <w:rPr>
          <w:rFonts w:hint="cs"/>
          <w:b/>
          <w:bCs/>
          <w:u w:val="single"/>
          <w:rtl/>
        </w:rPr>
      </w:pPr>
    </w:p>
    <w:p w:rsidR="009D11FE" w:rsidRPr="000C47F5" w:rsidRDefault="009D11FE" w:rsidP="008320F6">
      <w:pPr>
        <w:ind w:firstLine="0"/>
        <w:outlineLvl w:val="0"/>
        <w:rPr>
          <w:rFonts w:hint="cs"/>
          <w:b/>
          <w:bCs/>
          <w:u w:val="single"/>
          <w:rtl/>
        </w:rPr>
      </w:pPr>
    </w:p>
    <w:p w:rsidR="00E64116" w:rsidRPr="008713A4" w:rsidRDefault="00E64116" w:rsidP="008320F6">
      <w:pPr>
        <w:ind w:firstLine="0"/>
        <w:outlineLvl w:val="0"/>
        <w:rPr>
          <w:rFonts w:hint="cs"/>
          <w:rtl/>
        </w:rPr>
      </w:pPr>
      <w:customXml w:uri="ETWord" w:element="מוזמנים">
        <w:r w:rsidRPr="008713A4">
          <w:rPr>
            <w:b/>
            <w:bCs/>
            <w:u w:val="single"/>
            <w:rtl/>
          </w:rPr>
          <w:t>מוזמנים</w:t>
        </w:r>
        <w:r w:rsidRPr="008713A4">
          <w:rPr>
            <w:rFonts w:hint="cs"/>
            <w:b/>
            <w:bCs/>
            <w:u w:val="single"/>
            <w:rtl/>
          </w:rPr>
          <w:t>:</w:t>
        </w:r>
      </w:customXml>
      <w:r w:rsidRPr="008713A4">
        <w:rPr>
          <w:rFonts w:hint="cs"/>
          <w:b/>
          <w:bCs/>
          <w:u w:val="single"/>
          <w:rtl/>
        </w:rPr>
        <w:t xml:space="preserve"> </w:t>
      </w:r>
    </w:p>
    <w:tbl>
      <w:tblPr>
        <w:tblW w:w="0" w:type="auto"/>
        <w:tblInd w:w="-387" w:type="dxa"/>
        <w:tblCellMar>
          <w:left w:w="0" w:type="dxa"/>
          <w:right w:w="0" w:type="dxa"/>
        </w:tblCellMar>
        <w:tblLook w:val="04A0"/>
      </w:tblPr>
      <w:tblGrid>
        <w:gridCol w:w="7372"/>
        <w:gridCol w:w="425"/>
        <w:gridCol w:w="1701"/>
      </w:tblGrid>
      <w:tr w:rsidR="00EF55B6"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מנהל תחום פיקוח על חברות אבטחה, המשרד לב</w:t>
            </w:r>
            <w:r>
              <w:rPr>
                <w:rFonts w:ascii="David" w:eastAsia="David" w:hAnsi="David" w:hint="cs"/>
                <w:color w:val="000000"/>
                <w:rtl/>
              </w:rPr>
              <w:t>י</w:t>
            </w:r>
            <w:r w:rsidRPr="004A5D7C">
              <w:rPr>
                <w:rFonts w:ascii="David" w:eastAsia="David" w:hAnsi="David" w:hint="cs"/>
                <w:color w:val="000000"/>
                <w:rtl/>
              </w:rPr>
              <w:t xml:space="preserve">טחון פנים </w:t>
            </w:r>
          </w:p>
        </w:tc>
        <w:tc>
          <w:tcPr>
            <w:tcW w:w="425"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אריה אפל</w:t>
            </w:r>
          </w:p>
        </w:tc>
      </w:tr>
      <w:tr w:rsidR="00EF55B6"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עוזר יועמ"ש, המשרד לב</w:t>
            </w:r>
            <w:r>
              <w:rPr>
                <w:rFonts w:ascii="David" w:eastAsia="David" w:hAnsi="David" w:hint="cs"/>
                <w:color w:val="000000"/>
                <w:rtl/>
              </w:rPr>
              <w:t>י</w:t>
            </w:r>
            <w:r w:rsidRPr="004A5D7C">
              <w:rPr>
                <w:rFonts w:ascii="David" w:eastAsia="David" w:hAnsi="David" w:hint="cs"/>
                <w:color w:val="000000"/>
                <w:rtl/>
              </w:rPr>
              <w:t xml:space="preserve">טחון פנים </w:t>
            </w:r>
          </w:p>
        </w:tc>
        <w:tc>
          <w:tcPr>
            <w:tcW w:w="425"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 xml:space="preserve">רחל  בציה </w:t>
            </w:r>
          </w:p>
        </w:tc>
      </w:tr>
      <w:tr w:rsidR="00EF55B6"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עוזר ליועמ"ש</w:t>
            </w:r>
            <w:r>
              <w:rPr>
                <w:rFonts w:ascii="David" w:eastAsia="David" w:hAnsi="David" w:hint="cs"/>
                <w:color w:val="000000"/>
                <w:rtl/>
              </w:rPr>
              <w:t>, משטרת ישראל</w:t>
            </w:r>
            <w:r w:rsidRPr="004A5D7C">
              <w:rPr>
                <w:rFonts w:ascii="David" w:eastAsia="David" w:hAnsi="David" w:hint="cs"/>
                <w:color w:val="000000"/>
                <w:rtl/>
              </w:rPr>
              <w:t xml:space="preserve">, </w:t>
            </w:r>
            <w:r>
              <w:rPr>
                <w:rFonts w:ascii="David" w:eastAsia="David" w:hAnsi="David" w:hint="cs"/>
                <w:color w:val="000000"/>
                <w:rtl/>
              </w:rPr>
              <w:t>המשרד לביטחון</w:t>
            </w:r>
            <w:r w:rsidRPr="004A5D7C">
              <w:rPr>
                <w:rFonts w:ascii="David" w:eastAsia="David" w:hAnsi="David" w:hint="cs"/>
                <w:color w:val="000000"/>
                <w:rtl/>
              </w:rPr>
              <w:t xml:space="preserve"> פנים </w:t>
            </w:r>
          </w:p>
        </w:tc>
        <w:tc>
          <w:tcPr>
            <w:tcW w:w="425"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קלוד דוד גוגנהיים</w:t>
            </w:r>
          </w:p>
        </w:tc>
      </w:tr>
      <w:tr w:rsidR="00EF55B6"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EF55B6" w:rsidRPr="004A5D7C" w:rsidRDefault="00EF55B6" w:rsidP="009D2F2B">
            <w:pPr>
              <w:spacing w:line="240" w:lineRule="auto"/>
              <w:ind w:firstLine="0"/>
              <w:jc w:val="left"/>
              <w:rPr>
                <w:rFonts w:cs="Times New Roman"/>
                <w:sz w:val="20"/>
                <w:szCs w:val="20"/>
              </w:rPr>
            </w:pPr>
            <w:r>
              <w:rPr>
                <w:rFonts w:ascii="David" w:eastAsia="David" w:hAnsi="David" w:hint="cs"/>
                <w:color w:val="000000"/>
                <w:rtl/>
              </w:rPr>
              <w:t>חטיבת הדוברות, משטרת ישראל</w:t>
            </w:r>
            <w:r w:rsidRPr="004A5D7C">
              <w:rPr>
                <w:rFonts w:ascii="David" w:eastAsia="David" w:hAnsi="David" w:hint="cs"/>
                <w:color w:val="000000"/>
                <w:rtl/>
              </w:rPr>
              <w:t>,</w:t>
            </w:r>
            <w:r>
              <w:rPr>
                <w:rFonts w:ascii="David" w:eastAsia="David" w:hAnsi="David" w:hint="cs"/>
                <w:color w:val="000000"/>
                <w:rtl/>
              </w:rPr>
              <w:t xml:space="preserve"> המשרד</w:t>
            </w:r>
            <w:r w:rsidRPr="004A5D7C">
              <w:rPr>
                <w:rFonts w:ascii="David" w:eastAsia="David" w:hAnsi="David" w:hint="cs"/>
                <w:color w:val="000000"/>
                <w:rtl/>
              </w:rPr>
              <w:t xml:space="preserve"> </w:t>
            </w:r>
            <w:r>
              <w:rPr>
                <w:rFonts w:ascii="David" w:eastAsia="David" w:hAnsi="David" w:hint="cs"/>
                <w:color w:val="000000"/>
                <w:rtl/>
              </w:rPr>
              <w:t>ל</w:t>
            </w:r>
            <w:r w:rsidRPr="004A5D7C">
              <w:rPr>
                <w:rFonts w:ascii="David" w:eastAsia="David" w:hAnsi="David" w:hint="cs"/>
                <w:color w:val="000000"/>
                <w:rtl/>
              </w:rPr>
              <w:t>ב</w:t>
            </w:r>
            <w:r>
              <w:rPr>
                <w:rFonts w:ascii="David" w:eastAsia="David" w:hAnsi="David" w:hint="cs"/>
                <w:color w:val="000000"/>
                <w:rtl/>
              </w:rPr>
              <w:t>י</w:t>
            </w:r>
            <w:r w:rsidRPr="004A5D7C">
              <w:rPr>
                <w:rFonts w:ascii="David" w:eastAsia="David" w:hAnsi="David" w:hint="cs"/>
                <w:color w:val="000000"/>
                <w:rtl/>
              </w:rPr>
              <w:t xml:space="preserve">טחון פנים </w:t>
            </w:r>
          </w:p>
        </w:tc>
        <w:tc>
          <w:tcPr>
            <w:tcW w:w="425"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שבתי גרברצ'יק</w:t>
            </w:r>
          </w:p>
        </w:tc>
      </w:tr>
      <w:tr w:rsidR="00EF55B6"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ראש מעבדת נשק, המשרד לב</w:t>
            </w:r>
            <w:r>
              <w:rPr>
                <w:rFonts w:ascii="David" w:eastAsia="David" w:hAnsi="David" w:hint="cs"/>
                <w:color w:val="000000"/>
                <w:rtl/>
              </w:rPr>
              <w:t>י</w:t>
            </w:r>
            <w:r w:rsidRPr="004A5D7C">
              <w:rPr>
                <w:rFonts w:ascii="David" w:eastAsia="David" w:hAnsi="David" w:hint="cs"/>
                <w:color w:val="000000"/>
                <w:rtl/>
              </w:rPr>
              <w:t xml:space="preserve">טחון פנים </w:t>
            </w:r>
          </w:p>
        </w:tc>
        <w:tc>
          <w:tcPr>
            <w:tcW w:w="425"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 xml:space="preserve">גיל  הוכמן </w:t>
            </w:r>
          </w:p>
        </w:tc>
      </w:tr>
      <w:tr w:rsidR="00EF55B6"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ק' בטיחות רישוי, המשרד לב</w:t>
            </w:r>
            <w:r>
              <w:rPr>
                <w:rFonts w:ascii="David" w:eastAsia="David" w:hAnsi="David" w:hint="cs"/>
                <w:color w:val="000000"/>
                <w:rtl/>
              </w:rPr>
              <w:t>י</w:t>
            </w:r>
            <w:r w:rsidRPr="004A5D7C">
              <w:rPr>
                <w:rFonts w:ascii="David" w:eastAsia="David" w:hAnsi="David" w:hint="cs"/>
                <w:color w:val="000000"/>
                <w:rtl/>
              </w:rPr>
              <w:t xml:space="preserve">טחון פנים </w:t>
            </w:r>
          </w:p>
        </w:tc>
        <w:tc>
          <w:tcPr>
            <w:tcW w:w="425"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 xml:space="preserve">בועז  ליבנה </w:t>
            </w:r>
          </w:p>
        </w:tc>
      </w:tr>
      <w:tr w:rsidR="00EF55B6"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ממונה י</w:t>
            </w:r>
            <w:r>
              <w:rPr>
                <w:rFonts w:ascii="David" w:eastAsia="David" w:hAnsi="David" w:hint="cs"/>
                <w:color w:val="000000"/>
                <w:rtl/>
              </w:rPr>
              <w:t>י</w:t>
            </w:r>
            <w:r w:rsidRPr="004A5D7C">
              <w:rPr>
                <w:rFonts w:ascii="David" w:eastAsia="David" w:hAnsi="David" w:hint="cs"/>
                <w:color w:val="000000"/>
                <w:rtl/>
              </w:rPr>
              <w:t>עוץ משפטי</w:t>
            </w:r>
            <w:r>
              <w:rPr>
                <w:rFonts w:ascii="David" w:eastAsia="David" w:hAnsi="David" w:hint="cs"/>
                <w:color w:val="000000"/>
                <w:rtl/>
              </w:rPr>
              <w:t xml:space="preserve"> </w:t>
            </w:r>
            <w:r w:rsidRPr="004A5D7C">
              <w:rPr>
                <w:rFonts w:ascii="David" w:eastAsia="David" w:hAnsi="David" w:hint="cs"/>
                <w:color w:val="000000"/>
                <w:rtl/>
              </w:rPr>
              <w:t>כלי ירי</w:t>
            </w:r>
            <w:r>
              <w:rPr>
                <w:rFonts w:ascii="David" w:eastAsia="David" w:hAnsi="David" w:hint="cs"/>
                <w:color w:val="000000"/>
                <w:rtl/>
              </w:rPr>
              <w:t>י</w:t>
            </w:r>
            <w:r w:rsidRPr="004A5D7C">
              <w:rPr>
                <w:rFonts w:ascii="David" w:eastAsia="David" w:hAnsi="David" w:hint="cs"/>
                <w:color w:val="000000"/>
                <w:rtl/>
              </w:rPr>
              <w:t xml:space="preserve">ה, </w:t>
            </w:r>
            <w:r>
              <w:rPr>
                <w:rFonts w:ascii="David" w:eastAsia="David" w:hAnsi="David" w:hint="cs"/>
                <w:color w:val="000000"/>
                <w:rtl/>
              </w:rPr>
              <w:t>המשרד ל</w:t>
            </w:r>
            <w:r w:rsidRPr="004A5D7C">
              <w:rPr>
                <w:rFonts w:ascii="David" w:eastAsia="David" w:hAnsi="David" w:hint="cs"/>
                <w:color w:val="000000"/>
                <w:rtl/>
              </w:rPr>
              <w:t>ב</w:t>
            </w:r>
            <w:r>
              <w:rPr>
                <w:rFonts w:ascii="David" w:eastAsia="David" w:hAnsi="David" w:hint="cs"/>
                <w:color w:val="000000"/>
                <w:rtl/>
              </w:rPr>
              <w:t>י</w:t>
            </w:r>
            <w:r w:rsidRPr="004A5D7C">
              <w:rPr>
                <w:rFonts w:ascii="David" w:eastAsia="David" w:hAnsi="David" w:hint="cs"/>
                <w:color w:val="000000"/>
                <w:rtl/>
              </w:rPr>
              <w:t xml:space="preserve">טחון פנים </w:t>
            </w:r>
          </w:p>
        </w:tc>
        <w:tc>
          <w:tcPr>
            <w:tcW w:w="425"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רפאל שרגא עציון</w:t>
            </w:r>
          </w:p>
        </w:tc>
      </w:tr>
      <w:tr w:rsidR="00EF55B6"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 xml:space="preserve">מנהל תחום קידום תחרות ביבוא, משרד הכלכלה והתעשייה </w:t>
            </w:r>
          </w:p>
        </w:tc>
        <w:tc>
          <w:tcPr>
            <w:tcW w:w="425"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EF55B6" w:rsidRPr="004A5D7C" w:rsidRDefault="00EF55B6" w:rsidP="009D2F2B">
            <w:pPr>
              <w:spacing w:line="240" w:lineRule="auto"/>
              <w:ind w:firstLine="0"/>
              <w:jc w:val="left"/>
              <w:rPr>
                <w:rFonts w:cs="Times New Roman"/>
                <w:sz w:val="20"/>
                <w:szCs w:val="20"/>
              </w:rPr>
            </w:pPr>
            <w:r w:rsidRPr="004A5D7C">
              <w:rPr>
                <w:rFonts w:ascii="David" w:eastAsia="David" w:hAnsi="David" w:hint="cs"/>
                <w:color w:val="000000"/>
                <w:rtl/>
              </w:rPr>
              <w:t>מיכאל  חורי</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2443B2">
            <w:pPr>
              <w:spacing w:line="240" w:lineRule="auto"/>
              <w:ind w:firstLine="0"/>
              <w:jc w:val="left"/>
              <w:rPr>
                <w:rFonts w:cs="Times New Roman"/>
                <w:sz w:val="20"/>
                <w:szCs w:val="20"/>
              </w:rPr>
            </w:pPr>
            <w:r>
              <w:rPr>
                <w:rFonts w:ascii="David" w:eastAsia="David" w:hAnsi="David" w:hint="cs"/>
                <w:color w:val="000000"/>
                <w:rtl/>
              </w:rPr>
              <w:t>ה</w:t>
            </w:r>
            <w:r w:rsidRPr="004A5D7C">
              <w:rPr>
                <w:rFonts w:ascii="David" w:eastAsia="David" w:hAnsi="David" w:hint="cs"/>
                <w:color w:val="000000"/>
                <w:rtl/>
              </w:rPr>
              <w:t xml:space="preserve">לשכה </w:t>
            </w:r>
            <w:r>
              <w:rPr>
                <w:rFonts w:ascii="David" w:eastAsia="David" w:hAnsi="David" w:hint="cs"/>
                <w:color w:val="000000"/>
                <w:rtl/>
              </w:rPr>
              <w:t>ה</w:t>
            </w:r>
            <w:r w:rsidRPr="004A5D7C">
              <w:rPr>
                <w:rFonts w:ascii="David" w:eastAsia="David" w:hAnsi="David" w:hint="cs"/>
                <w:color w:val="000000"/>
                <w:rtl/>
              </w:rPr>
              <w:t xml:space="preserve">משפטית, משרד </w:t>
            </w:r>
            <w:r w:rsidR="002443B2">
              <w:rPr>
                <w:rFonts w:ascii="David" w:eastAsia="David" w:hAnsi="David" w:hint="cs"/>
                <w:color w:val="000000"/>
                <w:rtl/>
              </w:rPr>
              <w:t>הכלכלה והתעשייה</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גלית יעקובוב</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2443B2">
            <w:pPr>
              <w:spacing w:line="240" w:lineRule="auto"/>
              <w:ind w:firstLine="0"/>
              <w:jc w:val="left"/>
              <w:rPr>
                <w:rFonts w:cs="Times New Roman"/>
                <w:sz w:val="20"/>
                <w:szCs w:val="20"/>
              </w:rPr>
            </w:pPr>
            <w:r w:rsidRPr="004A5D7C">
              <w:rPr>
                <w:rFonts w:ascii="David" w:eastAsia="David" w:hAnsi="David" w:hint="cs"/>
                <w:color w:val="000000"/>
                <w:rtl/>
              </w:rPr>
              <w:t>יו"ר הוועדה הבי</w:t>
            </w:r>
            <w:r w:rsidR="002443B2">
              <w:rPr>
                <w:rFonts w:ascii="David" w:eastAsia="David" w:hAnsi="David" w:hint="cs"/>
                <w:color w:val="000000"/>
                <w:rtl/>
              </w:rPr>
              <w:t>ן-</w:t>
            </w:r>
            <w:r w:rsidRPr="004A5D7C">
              <w:rPr>
                <w:rFonts w:ascii="David" w:eastAsia="David" w:hAnsi="David" w:hint="cs"/>
                <w:color w:val="000000"/>
                <w:rtl/>
              </w:rPr>
              <w:t xml:space="preserve">משרדית לצעצועים מסוכנים, משרד הכלכלה והתעשייה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אורי שטיין</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 xml:space="preserve">מנהלת תחום בכיר חוקיות היבוא, משרד האוצר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איריס סעדון</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מח' י</w:t>
            </w:r>
            <w:r w:rsidR="002443B2">
              <w:rPr>
                <w:rFonts w:ascii="David" w:eastAsia="David" w:hAnsi="David" w:hint="cs"/>
                <w:color w:val="000000"/>
                <w:rtl/>
              </w:rPr>
              <w:t>י</w:t>
            </w:r>
            <w:r w:rsidRPr="004A5D7C">
              <w:rPr>
                <w:rFonts w:ascii="David" w:eastAsia="David" w:hAnsi="David" w:hint="cs"/>
                <w:color w:val="000000"/>
                <w:rtl/>
              </w:rPr>
              <w:t xml:space="preserve">עוץ וחקיקה, משרד המשפטים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יעל דקל-שפריר</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 xml:space="preserve">מנהל תחום הערכת סיכונים, משרד הבריאות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שי  רייכר</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מהנדסת ראשית של המעבדה לכימיה בריאות וסב</w:t>
            </w:r>
            <w:r w:rsidR="00577950">
              <w:rPr>
                <w:rFonts w:ascii="David" w:eastAsia="David" w:hAnsi="David" w:hint="cs"/>
                <w:color w:val="000000"/>
                <w:rtl/>
              </w:rPr>
              <w:t>יבה</w:t>
            </w:r>
            <w:r w:rsidRPr="004A5D7C">
              <w:rPr>
                <w:rFonts w:ascii="David" w:eastAsia="David" w:hAnsi="David" w:hint="cs"/>
                <w:color w:val="000000"/>
                <w:rtl/>
              </w:rPr>
              <w:t xml:space="preserve">, מכון התקנים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רותי ארדי</w:t>
            </w:r>
          </w:p>
        </w:tc>
      </w:tr>
      <w:tr w:rsidR="00D649B7"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D649B7" w:rsidRPr="004A5D7C" w:rsidRDefault="00D649B7" w:rsidP="009D2F2B">
            <w:pPr>
              <w:spacing w:line="240" w:lineRule="auto"/>
              <w:ind w:firstLine="0"/>
              <w:jc w:val="left"/>
              <w:rPr>
                <w:rFonts w:cs="Times New Roman"/>
                <w:sz w:val="20"/>
                <w:szCs w:val="20"/>
              </w:rPr>
            </w:pPr>
            <w:r w:rsidRPr="004A5D7C">
              <w:rPr>
                <w:rFonts w:ascii="David" w:eastAsia="David" w:hAnsi="David" w:hint="cs"/>
                <w:color w:val="000000"/>
                <w:rtl/>
              </w:rPr>
              <w:t xml:space="preserve">יועץ לתכנון ובנייה, מרכז השלטון המקומי </w:t>
            </w:r>
          </w:p>
        </w:tc>
        <w:tc>
          <w:tcPr>
            <w:tcW w:w="425" w:type="dxa"/>
            <w:tcBorders>
              <w:top w:val="nil"/>
              <w:left w:val="nil"/>
              <w:bottom w:val="nil"/>
              <w:right w:val="nil"/>
            </w:tcBorders>
            <w:tcMar>
              <w:top w:w="9" w:type="dxa"/>
              <w:left w:w="0" w:type="dxa"/>
              <w:bottom w:w="9" w:type="dxa"/>
              <w:right w:w="0" w:type="dxa"/>
            </w:tcMar>
          </w:tcPr>
          <w:p w:rsidR="00D649B7" w:rsidRPr="004A5D7C" w:rsidRDefault="00D649B7"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D649B7" w:rsidRPr="004A5D7C" w:rsidRDefault="00D649B7" w:rsidP="009D2F2B">
            <w:pPr>
              <w:spacing w:line="240" w:lineRule="auto"/>
              <w:ind w:firstLine="0"/>
              <w:jc w:val="left"/>
              <w:rPr>
                <w:rFonts w:cs="Times New Roman"/>
                <w:sz w:val="20"/>
                <w:szCs w:val="20"/>
              </w:rPr>
            </w:pPr>
            <w:r w:rsidRPr="004A5D7C">
              <w:rPr>
                <w:rFonts w:ascii="David" w:eastAsia="David" w:hAnsi="David" w:hint="cs"/>
                <w:color w:val="000000"/>
                <w:rtl/>
              </w:rPr>
              <w:t>יוסי אוחנה</w:t>
            </w:r>
          </w:p>
        </w:tc>
      </w:tr>
      <w:tr w:rsidR="00514CC2"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514CC2" w:rsidRPr="004A5D7C" w:rsidRDefault="00514CC2" w:rsidP="009D2F2B">
            <w:pPr>
              <w:spacing w:line="240" w:lineRule="auto"/>
              <w:ind w:firstLine="0"/>
              <w:jc w:val="left"/>
              <w:rPr>
                <w:rFonts w:cs="Times New Roman"/>
                <w:sz w:val="20"/>
                <w:szCs w:val="20"/>
              </w:rPr>
            </w:pPr>
            <w:r>
              <w:rPr>
                <w:rFonts w:ascii="David" w:eastAsia="David" w:hAnsi="David" w:hint="cs"/>
                <w:color w:val="000000"/>
                <w:rtl/>
              </w:rPr>
              <w:t>מנהלת מחלקת חברה, מרכז ה</w:t>
            </w:r>
            <w:r w:rsidRPr="004A5D7C">
              <w:rPr>
                <w:rFonts w:ascii="David" w:eastAsia="David" w:hAnsi="David" w:hint="cs"/>
                <w:color w:val="000000"/>
                <w:rtl/>
              </w:rPr>
              <w:t xml:space="preserve">שלטון </w:t>
            </w:r>
            <w:r>
              <w:rPr>
                <w:rFonts w:ascii="David" w:eastAsia="David" w:hAnsi="David" w:hint="cs"/>
                <w:color w:val="000000"/>
                <w:rtl/>
              </w:rPr>
              <w:t>ה</w:t>
            </w:r>
            <w:r w:rsidRPr="004A5D7C">
              <w:rPr>
                <w:rFonts w:ascii="David" w:eastAsia="David" w:hAnsi="David" w:hint="cs"/>
                <w:color w:val="000000"/>
                <w:rtl/>
              </w:rPr>
              <w:t xml:space="preserve">מקומי </w:t>
            </w:r>
          </w:p>
        </w:tc>
        <w:tc>
          <w:tcPr>
            <w:tcW w:w="425" w:type="dxa"/>
            <w:tcBorders>
              <w:top w:val="nil"/>
              <w:left w:val="nil"/>
              <w:bottom w:val="nil"/>
              <w:right w:val="nil"/>
            </w:tcBorders>
            <w:tcMar>
              <w:top w:w="9" w:type="dxa"/>
              <w:left w:w="0" w:type="dxa"/>
              <w:bottom w:w="9" w:type="dxa"/>
              <w:right w:w="0" w:type="dxa"/>
            </w:tcMar>
          </w:tcPr>
          <w:p w:rsidR="00514CC2" w:rsidRPr="004A5D7C" w:rsidRDefault="00514CC2"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514CC2" w:rsidRPr="004A5D7C" w:rsidRDefault="00514CC2" w:rsidP="009D2F2B">
            <w:pPr>
              <w:spacing w:line="240" w:lineRule="auto"/>
              <w:ind w:firstLine="0"/>
              <w:jc w:val="left"/>
              <w:rPr>
                <w:rFonts w:cs="Times New Roman"/>
                <w:sz w:val="20"/>
                <w:szCs w:val="20"/>
              </w:rPr>
            </w:pPr>
            <w:r w:rsidRPr="004A5D7C">
              <w:rPr>
                <w:rFonts w:ascii="David" w:eastAsia="David" w:hAnsi="David" w:hint="cs"/>
                <w:color w:val="000000"/>
                <w:rtl/>
              </w:rPr>
              <w:t>רות דיין מדר</w:t>
            </w:r>
          </w:p>
        </w:tc>
      </w:tr>
      <w:tr w:rsidR="00D649B7"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D649B7" w:rsidRPr="004A5D7C" w:rsidRDefault="00D649B7" w:rsidP="009D2F2B">
            <w:pPr>
              <w:spacing w:line="240" w:lineRule="auto"/>
              <w:ind w:firstLine="0"/>
              <w:jc w:val="left"/>
              <w:rPr>
                <w:rFonts w:cs="Times New Roman"/>
                <w:sz w:val="20"/>
                <w:szCs w:val="20"/>
              </w:rPr>
            </w:pPr>
            <w:r w:rsidRPr="004A5D7C">
              <w:rPr>
                <w:rFonts w:ascii="David" w:eastAsia="David" w:hAnsi="David" w:hint="cs"/>
                <w:color w:val="000000"/>
                <w:rtl/>
              </w:rPr>
              <w:t>נציג</w:t>
            </w:r>
            <w:r>
              <w:rPr>
                <w:rFonts w:ascii="David" w:eastAsia="David" w:hAnsi="David" w:hint="cs"/>
                <w:color w:val="000000"/>
                <w:rtl/>
              </w:rPr>
              <w:t>ה,</w:t>
            </w:r>
            <w:r w:rsidRPr="004A5D7C">
              <w:rPr>
                <w:rFonts w:ascii="David" w:eastAsia="David" w:hAnsi="David" w:hint="cs"/>
                <w:color w:val="000000"/>
                <w:rtl/>
              </w:rPr>
              <w:t xml:space="preserve"> ארגון בטרם </w:t>
            </w:r>
          </w:p>
        </w:tc>
        <w:tc>
          <w:tcPr>
            <w:tcW w:w="425" w:type="dxa"/>
            <w:tcBorders>
              <w:top w:val="nil"/>
              <w:left w:val="nil"/>
              <w:bottom w:val="nil"/>
              <w:right w:val="nil"/>
            </w:tcBorders>
            <w:tcMar>
              <w:top w:w="9" w:type="dxa"/>
              <w:left w:w="0" w:type="dxa"/>
              <w:bottom w:w="9" w:type="dxa"/>
              <w:right w:w="0" w:type="dxa"/>
            </w:tcMar>
          </w:tcPr>
          <w:p w:rsidR="00D649B7" w:rsidRPr="004A5D7C" w:rsidRDefault="00D649B7"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D649B7" w:rsidRPr="004A5D7C" w:rsidRDefault="00D649B7" w:rsidP="009D2F2B">
            <w:pPr>
              <w:spacing w:line="240" w:lineRule="auto"/>
              <w:ind w:firstLine="0"/>
              <w:jc w:val="left"/>
              <w:rPr>
                <w:rFonts w:cs="Times New Roman"/>
                <w:sz w:val="20"/>
                <w:szCs w:val="20"/>
              </w:rPr>
            </w:pPr>
            <w:r w:rsidRPr="004A5D7C">
              <w:rPr>
                <w:rFonts w:ascii="David" w:eastAsia="David" w:hAnsi="David" w:hint="cs"/>
                <w:color w:val="000000"/>
                <w:rtl/>
              </w:rPr>
              <w:t>אביטל אפל פנקס</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 xml:space="preserve">מנהל תחום ענף הצעצועים ומוצרי תינוקות, איגוד לשכות המסחר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ערן  טל</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 xml:space="preserve">חבר הנהלת ענף הצעצועים, איגוד לשכות המסחר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ליאור יעקובסון</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2443B2">
            <w:pPr>
              <w:spacing w:line="240" w:lineRule="auto"/>
              <w:ind w:firstLine="0"/>
              <w:jc w:val="left"/>
              <w:rPr>
                <w:rFonts w:cs="Times New Roman"/>
                <w:sz w:val="20"/>
                <w:szCs w:val="20"/>
              </w:rPr>
            </w:pPr>
            <w:r w:rsidRPr="004A5D7C">
              <w:rPr>
                <w:rFonts w:ascii="David" w:eastAsia="David" w:hAnsi="David" w:hint="cs"/>
                <w:color w:val="000000"/>
                <w:rtl/>
              </w:rPr>
              <w:t>סמנכ"ל דלתא טקטיקל</w:t>
            </w:r>
            <w:r w:rsidR="00514CC2">
              <w:rPr>
                <w:rFonts w:ascii="David" w:eastAsia="David" w:hAnsi="David" w:hint="cs"/>
                <w:color w:val="000000"/>
                <w:rtl/>
              </w:rPr>
              <w:t>,</w:t>
            </w:r>
            <w:r w:rsidRPr="004A5D7C">
              <w:rPr>
                <w:rFonts w:ascii="David" w:eastAsia="David" w:hAnsi="David" w:hint="cs"/>
                <w:color w:val="000000"/>
                <w:rtl/>
              </w:rPr>
              <w:t xml:space="preserve"> פתרונות טקטיים מתקדמים בע"</w:t>
            </w:r>
            <w:r w:rsidR="002443B2">
              <w:rPr>
                <w:rFonts w:ascii="David" w:eastAsia="David" w:hAnsi="David" w:hint="cs"/>
                <w:color w:val="000000"/>
                <w:rtl/>
              </w:rPr>
              <w:t xml:space="preserve">מ </w:t>
            </w:r>
            <w:r w:rsidR="002443B2">
              <w:rPr>
                <w:rFonts w:ascii="David" w:eastAsia="David" w:hAnsi="David" w:hint="cs"/>
                <w:color w:val="000000"/>
                <w:rtl/>
              </w:rPr>
              <w:softHyphen/>
              <w:t>–</w:t>
            </w:r>
            <w:r w:rsidRPr="004A5D7C">
              <w:rPr>
                <w:rFonts w:ascii="David" w:eastAsia="David" w:hAnsi="David" w:hint="cs"/>
                <w:color w:val="000000"/>
                <w:rtl/>
              </w:rPr>
              <w:t xml:space="preserve"> יצרני, יבואני ומשווקי צעצועים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מתן גטה</w:t>
            </w:r>
          </w:p>
        </w:tc>
      </w:tr>
      <w:tr w:rsidR="00D649B7"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D649B7" w:rsidRPr="004A5D7C" w:rsidRDefault="00D649B7" w:rsidP="009D2F2B">
            <w:pPr>
              <w:spacing w:line="240" w:lineRule="auto"/>
              <w:ind w:firstLine="0"/>
              <w:jc w:val="left"/>
              <w:rPr>
                <w:rFonts w:cs="Times New Roman"/>
                <w:sz w:val="20"/>
                <w:szCs w:val="20"/>
              </w:rPr>
            </w:pPr>
            <w:r>
              <w:rPr>
                <w:rFonts w:ascii="David" w:eastAsia="David" w:hAnsi="David" w:hint="cs"/>
                <w:color w:val="000000"/>
                <w:rtl/>
              </w:rPr>
              <w:t>מנכ"ל מועדון טקטיקבול –</w:t>
            </w:r>
            <w:r w:rsidRPr="004A5D7C">
              <w:rPr>
                <w:rFonts w:ascii="David" w:eastAsia="David" w:hAnsi="David" w:hint="cs"/>
                <w:color w:val="000000"/>
                <w:rtl/>
              </w:rPr>
              <w:t xml:space="preserve"> יצרני, יבואני ומשווקי צעצועים </w:t>
            </w:r>
          </w:p>
        </w:tc>
        <w:tc>
          <w:tcPr>
            <w:tcW w:w="425" w:type="dxa"/>
            <w:tcBorders>
              <w:top w:val="nil"/>
              <w:left w:val="nil"/>
              <w:bottom w:val="nil"/>
              <w:right w:val="nil"/>
            </w:tcBorders>
            <w:tcMar>
              <w:top w:w="9" w:type="dxa"/>
              <w:left w:w="0" w:type="dxa"/>
              <w:bottom w:w="9" w:type="dxa"/>
              <w:right w:w="0" w:type="dxa"/>
            </w:tcMar>
          </w:tcPr>
          <w:p w:rsidR="00D649B7" w:rsidRPr="004A5D7C" w:rsidRDefault="00D649B7"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D649B7" w:rsidRPr="004A5D7C" w:rsidRDefault="00D649B7" w:rsidP="009D2F2B">
            <w:pPr>
              <w:spacing w:line="240" w:lineRule="auto"/>
              <w:ind w:firstLine="0"/>
              <w:jc w:val="left"/>
              <w:rPr>
                <w:rFonts w:cs="Times New Roman"/>
                <w:sz w:val="20"/>
                <w:szCs w:val="20"/>
              </w:rPr>
            </w:pPr>
            <w:r w:rsidRPr="004A5D7C">
              <w:rPr>
                <w:rFonts w:ascii="David" w:eastAsia="David" w:hAnsi="David" w:hint="cs"/>
                <w:color w:val="000000"/>
                <w:rtl/>
              </w:rPr>
              <w:t>איליה ליברמן</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D649B7">
            <w:pPr>
              <w:spacing w:line="240" w:lineRule="auto"/>
              <w:ind w:firstLine="0"/>
              <w:jc w:val="left"/>
              <w:rPr>
                <w:rFonts w:cs="Times New Roman"/>
                <w:sz w:val="20"/>
                <w:szCs w:val="20"/>
              </w:rPr>
            </w:pPr>
            <w:r w:rsidRPr="004A5D7C">
              <w:rPr>
                <w:rFonts w:ascii="David" w:eastAsia="David" w:hAnsi="David" w:hint="cs"/>
                <w:color w:val="000000"/>
                <w:rtl/>
              </w:rPr>
              <w:t>שחקן איירסופט</w:t>
            </w:r>
            <w:r w:rsidR="00D649B7">
              <w:rPr>
                <w:rFonts w:ascii="David" w:eastAsia="David" w:hAnsi="David" w:hint="cs"/>
                <w:color w:val="000000"/>
                <w:rtl/>
              </w:rPr>
              <w:t xml:space="preserve"> –</w:t>
            </w:r>
            <w:r w:rsidRPr="004A5D7C">
              <w:rPr>
                <w:rFonts w:ascii="David" w:eastAsia="David" w:hAnsi="David" w:hint="cs"/>
                <w:color w:val="000000"/>
                <w:rtl/>
              </w:rPr>
              <w:t xml:space="preserve"> יצרני, יבואני ומשווקי צעצועים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לאוניד רוזנגרטן</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514CC2">
            <w:pPr>
              <w:spacing w:line="240" w:lineRule="auto"/>
              <w:ind w:firstLine="0"/>
              <w:jc w:val="left"/>
              <w:rPr>
                <w:rFonts w:cs="Times New Roman"/>
                <w:sz w:val="20"/>
                <w:szCs w:val="20"/>
              </w:rPr>
            </w:pPr>
            <w:r w:rsidRPr="004A5D7C">
              <w:rPr>
                <w:rFonts w:ascii="David" w:eastAsia="David" w:hAnsi="David" w:hint="cs"/>
                <w:color w:val="000000"/>
                <w:rtl/>
              </w:rPr>
              <w:t xml:space="preserve">מנכ"ל </w:t>
            </w:r>
            <w:r w:rsidR="00514CC2">
              <w:rPr>
                <w:rFonts w:ascii="David" w:eastAsia="David" w:hAnsi="David" w:hint="cs"/>
                <w:color w:val="000000"/>
                <w:rtl/>
              </w:rPr>
              <w:t xml:space="preserve"> </w:t>
            </w:r>
            <w:r w:rsidRPr="004A5D7C">
              <w:rPr>
                <w:rFonts w:ascii="David" w:eastAsia="David" w:hAnsi="David" w:hint="cs"/>
                <w:color w:val="000000"/>
                <w:rtl/>
              </w:rPr>
              <w:t>דלת</w:t>
            </w:r>
            <w:r w:rsidR="00514CC2">
              <w:rPr>
                <w:rFonts w:ascii="David" w:eastAsia="David" w:hAnsi="David" w:hint="cs"/>
                <w:color w:val="000000"/>
                <w:rtl/>
              </w:rPr>
              <w:t>א טקטיקל, פתרונות טקטיים מתקדמים –</w:t>
            </w:r>
            <w:r w:rsidRPr="004A5D7C">
              <w:rPr>
                <w:rFonts w:ascii="David" w:eastAsia="David" w:hAnsi="David" w:hint="cs"/>
                <w:color w:val="000000"/>
                <w:rtl/>
              </w:rPr>
              <w:t xml:space="preserve"> יצרני, יבואני ומשווקי צעצועים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רוי רוזנפלד</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4A5D7C" w:rsidP="00D649B7">
            <w:pPr>
              <w:spacing w:line="240" w:lineRule="auto"/>
              <w:ind w:firstLine="0"/>
              <w:jc w:val="left"/>
              <w:rPr>
                <w:rFonts w:cs="Times New Roman"/>
                <w:sz w:val="20"/>
                <w:szCs w:val="20"/>
              </w:rPr>
            </w:pPr>
            <w:r w:rsidRPr="004A5D7C">
              <w:rPr>
                <w:rFonts w:ascii="David" w:eastAsia="David" w:hAnsi="David" w:hint="cs"/>
                <w:color w:val="000000"/>
                <w:rtl/>
              </w:rPr>
              <w:t xml:space="preserve">פעיל, המשמר החברתי </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מיכאל  שיזף</w:t>
            </w:r>
          </w:p>
        </w:tc>
      </w:tr>
      <w:tr w:rsidR="006613B7"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6613B7" w:rsidRPr="004A5D7C" w:rsidRDefault="006613B7" w:rsidP="009D2F2B">
            <w:pPr>
              <w:spacing w:line="240" w:lineRule="auto"/>
              <w:ind w:firstLine="0"/>
              <w:jc w:val="left"/>
              <w:rPr>
                <w:rFonts w:cs="Times New Roman"/>
                <w:sz w:val="20"/>
                <w:szCs w:val="20"/>
              </w:rPr>
            </w:pPr>
            <w:r w:rsidRPr="004A5D7C">
              <w:rPr>
                <w:rFonts w:ascii="David" w:eastAsia="David" w:hAnsi="David" w:hint="cs"/>
                <w:color w:val="000000"/>
                <w:rtl/>
              </w:rPr>
              <w:lastRenderedPageBreak/>
              <w:t>שדלן/ית (גלעד יחסי ממשל ולובינג), מייצג/ת את בטרם</w:t>
            </w:r>
          </w:p>
        </w:tc>
        <w:tc>
          <w:tcPr>
            <w:tcW w:w="425" w:type="dxa"/>
            <w:tcBorders>
              <w:top w:val="nil"/>
              <w:left w:val="nil"/>
              <w:bottom w:val="nil"/>
              <w:right w:val="nil"/>
            </w:tcBorders>
            <w:tcMar>
              <w:top w:w="9" w:type="dxa"/>
              <w:left w:w="0" w:type="dxa"/>
              <w:bottom w:w="9" w:type="dxa"/>
              <w:right w:w="0" w:type="dxa"/>
            </w:tcMar>
          </w:tcPr>
          <w:p w:rsidR="006613B7" w:rsidRPr="004A5D7C" w:rsidRDefault="006613B7"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6613B7" w:rsidRPr="004A5D7C" w:rsidRDefault="006613B7" w:rsidP="009D2F2B">
            <w:pPr>
              <w:spacing w:line="240" w:lineRule="auto"/>
              <w:ind w:firstLine="0"/>
              <w:jc w:val="left"/>
              <w:rPr>
                <w:rFonts w:cs="Times New Roman"/>
                <w:sz w:val="20"/>
                <w:szCs w:val="20"/>
              </w:rPr>
            </w:pPr>
            <w:r w:rsidRPr="004A5D7C">
              <w:rPr>
                <w:rFonts w:ascii="David" w:eastAsia="David" w:hAnsi="David" w:hint="cs"/>
                <w:color w:val="000000"/>
                <w:rtl/>
              </w:rPr>
              <w:t>איתן אלון</w:t>
            </w:r>
          </w:p>
        </w:tc>
      </w:tr>
      <w:tr w:rsidR="006613B7"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6613B7" w:rsidRPr="004A5D7C" w:rsidRDefault="006613B7" w:rsidP="009D2F2B">
            <w:pPr>
              <w:spacing w:line="240" w:lineRule="auto"/>
              <w:ind w:firstLine="0"/>
              <w:jc w:val="left"/>
              <w:rPr>
                <w:rFonts w:cs="Times New Roman"/>
                <w:sz w:val="20"/>
                <w:szCs w:val="20"/>
              </w:rPr>
            </w:pPr>
            <w:r>
              <w:rPr>
                <w:rFonts w:ascii="David" w:eastAsia="David" w:hAnsi="David" w:hint="cs"/>
                <w:color w:val="000000"/>
                <w:rtl/>
              </w:rPr>
              <w:t xml:space="preserve">עו"ד, </w:t>
            </w:r>
            <w:r w:rsidRPr="004A5D7C">
              <w:rPr>
                <w:rFonts w:ascii="David" w:eastAsia="David" w:hAnsi="David" w:hint="cs"/>
                <w:color w:val="000000"/>
                <w:rtl/>
              </w:rPr>
              <w:t>שדלן/ית (עצמאי/ת), מייצג/ת את העמותה לקידום איירסופט בישראל</w:t>
            </w:r>
          </w:p>
        </w:tc>
        <w:tc>
          <w:tcPr>
            <w:tcW w:w="425" w:type="dxa"/>
            <w:tcBorders>
              <w:top w:val="nil"/>
              <w:left w:val="nil"/>
              <w:bottom w:val="nil"/>
              <w:right w:val="nil"/>
            </w:tcBorders>
            <w:tcMar>
              <w:top w:w="9" w:type="dxa"/>
              <w:left w:w="0" w:type="dxa"/>
              <w:bottom w:w="9" w:type="dxa"/>
              <w:right w:w="0" w:type="dxa"/>
            </w:tcMar>
          </w:tcPr>
          <w:p w:rsidR="006613B7" w:rsidRPr="004A5D7C" w:rsidRDefault="006613B7" w:rsidP="009D2F2B">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6613B7" w:rsidRPr="004A5D7C" w:rsidRDefault="006613B7" w:rsidP="009D2F2B">
            <w:pPr>
              <w:spacing w:line="240" w:lineRule="auto"/>
              <w:ind w:firstLine="0"/>
              <w:jc w:val="left"/>
              <w:rPr>
                <w:rFonts w:cs="Times New Roman"/>
                <w:sz w:val="20"/>
                <w:szCs w:val="20"/>
              </w:rPr>
            </w:pPr>
            <w:r w:rsidRPr="004A5D7C">
              <w:rPr>
                <w:rFonts w:ascii="David" w:eastAsia="David" w:hAnsi="David" w:hint="cs"/>
                <w:color w:val="000000"/>
                <w:rtl/>
              </w:rPr>
              <w:t>אורן  כץ</w:t>
            </w:r>
          </w:p>
        </w:tc>
      </w:tr>
      <w:tr w:rsidR="004A5D7C" w:rsidRPr="004A5D7C" w:rsidTr="00514CC2">
        <w:trPr>
          <w:trHeight w:val="220"/>
        </w:trPr>
        <w:tc>
          <w:tcPr>
            <w:tcW w:w="7372" w:type="dxa"/>
            <w:tcBorders>
              <w:top w:val="nil"/>
              <w:left w:val="nil"/>
              <w:bottom w:val="nil"/>
              <w:right w:val="nil"/>
            </w:tcBorders>
            <w:tcMar>
              <w:top w:w="9" w:type="dxa"/>
              <w:left w:w="39" w:type="dxa"/>
              <w:bottom w:w="9" w:type="dxa"/>
              <w:right w:w="39" w:type="dxa"/>
            </w:tcMar>
            <w:hideMark/>
          </w:tcPr>
          <w:p w:rsidR="004A5D7C" w:rsidRPr="004A5D7C" w:rsidRDefault="00D649B7" w:rsidP="004A5D7C">
            <w:pPr>
              <w:spacing w:line="240" w:lineRule="auto"/>
              <w:ind w:firstLine="0"/>
              <w:jc w:val="left"/>
              <w:rPr>
                <w:rFonts w:cs="Times New Roman"/>
                <w:sz w:val="20"/>
                <w:szCs w:val="20"/>
              </w:rPr>
            </w:pPr>
            <w:r>
              <w:rPr>
                <w:rFonts w:ascii="David" w:eastAsia="David" w:hAnsi="David" w:hint="cs"/>
                <w:color w:val="000000"/>
                <w:rtl/>
              </w:rPr>
              <w:t>שדלן/ית (גורן עמיר יועצים בע"מ</w:t>
            </w:r>
            <w:r w:rsidR="004A5D7C" w:rsidRPr="004A5D7C">
              <w:rPr>
                <w:rFonts w:ascii="David" w:eastAsia="David" w:hAnsi="David" w:hint="cs"/>
                <w:color w:val="000000"/>
                <w:rtl/>
              </w:rPr>
              <w:t>), מייצג/ת את מכון התקנים הישראלי</w:t>
            </w:r>
          </w:p>
        </w:tc>
        <w:tc>
          <w:tcPr>
            <w:tcW w:w="425"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hideMark/>
          </w:tcPr>
          <w:p w:rsidR="004A5D7C" w:rsidRPr="004A5D7C" w:rsidRDefault="004A5D7C" w:rsidP="004A5D7C">
            <w:pPr>
              <w:spacing w:line="240" w:lineRule="auto"/>
              <w:ind w:firstLine="0"/>
              <w:jc w:val="left"/>
              <w:rPr>
                <w:rFonts w:cs="Times New Roman"/>
                <w:sz w:val="20"/>
                <w:szCs w:val="20"/>
              </w:rPr>
            </w:pPr>
            <w:r w:rsidRPr="004A5D7C">
              <w:rPr>
                <w:rFonts w:ascii="David" w:eastAsia="David" w:hAnsi="David" w:hint="cs"/>
                <w:color w:val="000000"/>
                <w:rtl/>
              </w:rPr>
              <w:t>יהושע שלמה זוהר</w:t>
            </w:r>
          </w:p>
        </w:tc>
      </w:tr>
      <w:tr w:rsidR="009D11FE" w:rsidRPr="004A5D7C" w:rsidTr="00514CC2">
        <w:trPr>
          <w:trHeight w:val="220"/>
        </w:trPr>
        <w:tc>
          <w:tcPr>
            <w:tcW w:w="7372" w:type="dxa"/>
            <w:tcBorders>
              <w:top w:val="nil"/>
              <w:left w:val="nil"/>
              <w:bottom w:val="nil"/>
              <w:right w:val="nil"/>
            </w:tcBorders>
            <w:tcMar>
              <w:top w:w="9" w:type="dxa"/>
              <w:left w:w="39" w:type="dxa"/>
              <w:bottom w:w="9" w:type="dxa"/>
              <w:right w:w="39" w:type="dxa"/>
            </w:tcMar>
          </w:tcPr>
          <w:p w:rsidR="009D11FE" w:rsidRPr="004A5D7C" w:rsidRDefault="009D11FE" w:rsidP="009D11FE">
            <w:pPr>
              <w:spacing w:line="240" w:lineRule="auto"/>
              <w:ind w:firstLine="0"/>
              <w:jc w:val="left"/>
              <w:rPr>
                <w:rFonts w:cs="Times New Roman"/>
                <w:sz w:val="20"/>
                <w:szCs w:val="20"/>
              </w:rPr>
            </w:pPr>
            <w:r>
              <w:rPr>
                <w:rFonts w:ascii="David" w:eastAsia="David" w:hAnsi="David" w:hint="cs"/>
                <w:color w:val="000000"/>
                <w:rtl/>
              </w:rPr>
              <w:t xml:space="preserve">שדלן/ית </w:t>
            </w:r>
          </w:p>
        </w:tc>
        <w:tc>
          <w:tcPr>
            <w:tcW w:w="425" w:type="dxa"/>
            <w:tcBorders>
              <w:top w:val="nil"/>
              <w:left w:val="nil"/>
              <w:bottom w:val="nil"/>
              <w:right w:val="nil"/>
            </w:tcBorders>
            <w:tcMar>
              <w:top w:w="9" w:type="dxa"/>
              <w:left w:w="0" w:type="dxa"/>
              <w:bottom w:w="9" w:type="dxa"/>
              <w:right w:w="0" w:type="dxa"/>
            </w:tcMar>
          </w:tcPr>
          <w:p w:rsidR="009D11FE" w:rsidRPr="004A5D7C" w:rsidRDefault="009D11FE" w:rsidP="00F63120">
            <w:pPr>
              <w:spacing w:line="240" w:lineRule="auto"/>
              <w:ind w:firstLine="0"/>
              <w:jc w:val="center"/>
              <w:rPr>
                <w:rFonts w:cs="Times New Roman"/>
                <w:sz w:val="20"/>
                <w:szCs w:val="20"/>
              </w:rPr>
            </w:pPr>
            <w:r w:rsidRPr="004A5D7C">
              <w:rPr>
                <w:rFonts w:ascii="David" w:eastAsia="David" w:hAnsi="David" w:hint="cs"/>
                <w:color w:val="000000"/>
                <w:rtl/>
              </w:rPr>
              <w:t>–</w:t>
            </w:r>
          </w:p>
        </w:tc>
        <w:tc>
          <w:tcPr>
            <w:tcW w:w="1701" w:type="dxa"/>
            <w:tcBorders>
              <w:top w:val="nil"/>
              <w:left w:val="nil"/>
              <w:bottom w:val="nil"/>
              <w:right w:val="nil"/>
            </w:tcBorders>
            <w:tcMar>
              <w:top w:w="9" w:type="dxa"/>
              <w:left w:w="0" w:type="dxa"/>
              <w:bottom w:w="9" w:type="dxa"/>
              <w:right w:w="0" w:type="dxa"/>
            </w:tcMar>
          </w:tcPr>
          <w:p w:rsidR="009D11FE" w:rsidRPr="004A5D7C" w:rsidRDefault="009D11FE" w:rsidP="004A5D7C">
            <w:pPr>
              <w:spacing w:line="240" w:lineRule="auto"/>
              <w:ind w:firstLine="0"/>
              <w:jc w:val="left"/>
              <w:rPr>
                <w:rFonts w:ascii="David" w:eastAsia="David" w:hAnsi="David" w:hint="cs"/>
                <w:color w:val="000000"/>
                <w:rtl/>
              </w:rPr>
            </w:pPr>
            <w:r>
              <w:rPr>
                <w:rFonts w:ascii="David" w:eastAsia="David" w:hAnsi="David" w:hint="cs"/>
                <w:color w:val="000000"/>
                <w:rtl/>
              </w:rPr>
              <w:t>מבשרת נבו</w:t>
            </w:r>
          </w:p>
        </w:tc>
      </w:tr>
    </w:tbl>
    <w:p w:rsidR="00E64116" w:rsidRPr="008713A4" w:rsidRDefault="00E64116" w:rsidP="008320F6">
      <w:pPr>
        <w:ind w:firstLine="0"/>
        <w:outlineLvl w:val="0"/>
        <w:rPr>
          <w:rFonts w:hint="cs"/>
          <w:rtl/>
        </w:rPr>
      </w:pPr>
    </w:p>
    <w:p w:rsidR="00D37550" w:rsidRPr="008713A4" w:rsidRDefault="00D37550" w:rsidP="008320F6">
      <w:pPr>
        <w:ind w:firstLine="0"/>
        <w:outlineLvl w:val="0"/>
        <w:rPr>
          <w:rFonts w:hint="cs"/>
          <w:rtl/>
        </w:rPr>
      </w:pPr>
    </w:p>
    <w:customXml w:uri="ETWord" w:element="ייעוץ_משפטי">
      <w:p w:rsidR="00E64116" w:rsidRPr="008713A4" w:rsidRDefault="00E64116" w:rsidP="008320F6">
        <w:pPr>
          <w:ind w:firstLine="0"/>
          <w:outlineLvl w:val="0"/>
          <w:rPr>
            <w:rFonts w:hint="cs"/>
            <w:rtl/>
          </w:rPr>
        </w:pPr>
        <w:r w:rsidRPr="008713A4">
          <w:rPr>
            <w:rFonts w:hint="cs"/>
            <w:b/>
            <w:bCs/>
            <w:u w:val="single"/>
            <w:rtl/>
          </w:rPr>
          <w:t>ייעוץ משפטי:</w:t>
        </w:r>
        <w:r w:rsidRPr="008713A4">
          <w:rPr>
            <w:rFonts w:hint="cs"/>
            <w:rtl/>
          </w:rPr>
          <w:t xml:space="preserve"> </w:t>
        </w:r>
      </w:p>
    </w:customXml>
    <w:p w:rsidR="00E64116" w:rsidRDefault="00220DDA" w:rsidP="008320F6">
      <w:pPr>
        <w:ind w:firstLine="0"/>
        <w:outlineLvl w:val="0"/>
        <w:rPr>
          <w:rFonts w:hint="cs"/>
          <w:rtl/>
        </w:rPr>
      </w:pPr>
      <w:r>
        <w:rPr>
          <w:rFonts w:hint="cs"/>
          <w:rtl/>
        </w:rPr>
        <w:t>איתי עצמון</w:t>
      </w:r>
    </w:p>
    <w:p w:rsidR="00220DDA" w:rsidRPr="008713A4" w:rsidRDefault="00220DDA" w:rsidP="005E5B6D">
      <w:pPr>
        <w:ind w:firstLine="0"/>
        <w:outlineLvl w:val="0"/>
      </w:pPr>
      <w:r>
        <w:rPr>
          <w:rFonts w:hint="cs"/>
          <w:rtl/>
        </w:rPr>
        <w:t>אביגל כספי</w:t>
      </w:r>
    </w:p>
    <w:p w:rsidR="00E64116" w:rsidRPr="008713A4" w:rsidRDefault="00E64116" w:rsidP="008320F6">
      <w:pPr>
        <w:ind w:firstLine="0"/>
        <w:outlineLvl w:val="0"/>
        <w:rPr>
          <w:rFonts w:hint="cs"/>
          <w:rtl/>
        </w:rPr>
      </w:pPr>
    </w:p>
    <w:customXml w:uri="ETWord" w:element="מנהלת_הוועדה">
      <w:p w:rsidR="00E64116" w:rsidRPr="008713A4" w:rsidRDefault="005E5B6D" w:rsidP="005E5B6D">
        <w:pPr>
          <w:ind w:firstLine="0"/>
          <w:outlineLvl w:val="0"/>
          <w:rPr>
            <w:rtl/>
          </w:rPr>
        </w:pPr>
        <w:r>
          <w:rPr>
            <w:rFonts w:hint="cs"/>
            <w:b/>
            <w:bCs/>
            <w:u w:val="single"/>
            <w:rtl/>
          </w:rPr>
          <w:t>מ"מ</w:t>
        </w:r>
        <w:r w:rsidR="00220DDA">
          <w:rPr>
            <w:rFonts w:hint="cs"/>
            <w:b/>
            <w:bCs/>
            <w:u w:val="single"/>
            <w:rtl/>
          </w:rPr>
          <w:t xml:space="preserve"> מנהלת</w:t>
        </w:r>
        <w:r w:rsidR="00E64116" w:rsidRPr="008713A4">
          <w:rPr>
            <w:b/>
            <w:bCs/>
            <w:u w:val="single"/>
            <w:rtl/>
          </w:rPr>
          <w:t xml:space="preserve"> הוועדה</w:t>
        </w:r>
        <w:r w:rsidR="00E64116" w:rsidRPr="008713A4">
          <w:rPr>
            <w:rFonts w:hint="cs"/>
            <w:b/>
            <w:bCs/>
            <w:u w:val="single"/>
            <w:rtl/>
          </w:rPr>
          <w:t>:</w:t>
        </w:r>
      </w:p>
    </w:customXml>
    <w:p w:rsidR="00E64116" w:rsidRPr="008713A4" w:rsidRDefault="009520AF" w:rsidP="008320F6">
      <w:pPr>
        <w:ind w:firstLine="0"/>
        <w:outlineLvl w:val="0"/>
        <w:rPr>
          <w:u w:val="single"/>
        </w:rPr>
      </w:pPr>
      <w:r>
        <w:rPr>
          <w:rFonts w:hint="cs"/>
          <w:rtl/>
        </w:rPr>
        <w:t>עידית חנוכה</w:t>
      </w:r>
    </w:p>
    <w:p w:rsidR="00E64116" w:rsidRPr="008713A4" w:rsidRDefault="00E64116" w:rsidP="008320F6">
      <w:pPr>
        <w:ind w:firstLine="0"/>
        <w:outlineLvl w:val="0"/>
        <w:rPr>
          <w:rFonts w:hint="cs"/>
          <w:rtl/>
        </w:rPr>
      </w:pPr>
    </w:p>
    <w:customXml w:uri="ETWord" w:element="קצרנית_פרלמנטרית">
      <w:p w:rsidR="00E64116" w:rsidRPr="008713A4" w:rsidRDefault="001673D4" w:rsidP="001673D4">
        <w:pPr>
          <w:ind w:firstLine="0"/>
          <w:outlineLvl w:val="0"/>
          <w:rPr>
            <w:rFonts w:hint="cs"/>
            <w:rtl/>
          </w:rPr>
        </w:pPr>
        <w:r>
          <w:rPr>
            <w:rFonts w:hint="cs"/>
            <w:b/>
            <w:bCs/>
            <w:u w:val="single"/>
            <w:rtl/>
          </w:rPr>
          <w:t>רישום</w:t>
        </w:r>
        <w:r w:rsidR="00E64116" w:rsidRPr="008713A4">
          <w:rPr>
            <w:rFonts w:hint="cs"/>
            <w:b/>
            <w:bCs/>
            <w:u w:val="single"/>
            <w:rtl/>
          </w:rPr>
          <w:t xml:space="preserve"> פרלמנטרי:</w:t>
        </w:r>
      </w:p>
    </w:customXml>
    <w:p w:rsidR="00E64116" w:rsidRPr="008713A4" w:rsidRDefault="00220DDA" w:rsidP="008320F6">
      <w:pPr>
        <w:ind w:firstLine="0"/>
        <w:rPr>
          <w:rFonts w:hint="cs"/>
          <w:rtl/>
        </w:rPr>
      </w:pPr>
      <w:r>
        <w:rPr>
          <w:rtl/>
        </w:rPr>
        <w:t>אור שושני</w:t>
      </w:r>
    </w:p>
    <w:p w:rsidR="00220DDA" w:rsidRDefault="00220DDA" w:rsidP="00220DDA">
      <w:pPr>
        <w:pStyle w:val="a6"/>
        <w:keepNext/>
        <w:rPr>
          <w:rtl/>
        </w:rPr>
      </w:pPr>
      <w:r>
        <w:rPr>
          <w:rtl/>
        </w:rPr>
        <w:br w:type="page"/>
      </w:r>
      <w:customXml w:uri="ETWord" w:element="נושא">
        <w:customXmlPr>
          <w:attr w:uri="ETWord" w:name="ID" w:val="590706"/>
          <w:attr w:uri="ETWord" w:name="PrivateNumber" w:val="מ-863"/>
          <w:attr w:uri="ETWord" w:name="Status" w:val="1"/>
          <w:attr w:uri="ETWord" w:name="PrivateNumber_TOC" w:val="מ-863"/>
          <w:attr w:uri="ETWord" w:name="PrivateName_TOC" w:val=""/>
        </w:customXmlPr>
        <w:r>
          <w:rPr>
            <w:rtl/>
          </w:rPr>
          <w:t>הצעת חוק הפיקוח על צעצועים מסוכנים, התשע"ד-2014</w:t>
        </w:r>
      </w:customXml>
      <w:r w:rsidR="009D11FE">
        <w:rPr>
          <w:rFonts w:hint="cs"/>
          <w:rtl/>
        </w:rPr>
        <w:t xml:space="preserve"> (מ/863)</w:t>
      </w:r>
    </w:p>
    <w:p w:rsidR="00220DDA" w:rsidRDefault="00220DDA" w:rsidP="00220DDA">
      <w:pPr>
        <w:pStyle w:val="KeepWithNext"/>
        <w:rPr>
          <w:rFonts w:hint="cs"/>
          <w:rtl/>
        </w:rPr>
      </w:pPr>
    </w:p>
    <w:p w:rsidR="00437AD0" w:rsidRPr="00437AD0" w:rsidRDefault="00437AD0" w:rsidP="00437AD0">
      <w:pPr>
        <w:rPr>
          <w:rtl/>
        </w:rPr>
      </w:pPr>
    </w:p>
    <w:customXml w:uri="ETWord" w:element="יור">
      <w:customXmlPr>
        <w:attr w:uri="ETWord" w:name="ID" w:val="5097"/>
      </w:customXmlPr>
      <w:p w:rsidR="00220DDA" w:rsidRDefault="00220DDA" w:rsidP="00220DDA">
        <w:pPr>
          <w:pStyle w:val="af6"/>
          <w:keepNext/>
          <w:rPr>
            <w:rtl/>
          </w:rPr>
        </w:pPr>
        <w:r>
          <w:rPr>
            <w:rtl/>
          </w:rPr>
          <w:t>היו"ר יעקב פרי:</w:t>
        </w:r>
      </w:p>
    </w:customXml>
    <w:p w:rsidR="00220DDA" w:rsidRDefault="00220DDA" w:rsidP="00220DDA">
      <w:pPr>
        <w:pStyle w:val="KeepWithNext"/>
        <w:rPr>
          <w:rtl/>
        </w:rPr>
      </w:pPr>
    </w:p>
    <w:p w:rsidR="00220DDA" w:rsidRDefault="008413A8" w:rsidP="009359C6">
      <w:pPr>
        <w:rPr>
          <w:rFonts w:hint="cs"/>
          <w:rtl/>
        </w:rPr>
      </w:pPr>
      <w:r>
        <w:rPr>
          <w:rFonts w:hint="cs"/>
          <w:rtl/>
        </w:rPr>
        <w:t xml:space="preserve">בוקר טוב </w:t>
      </w:r>
      <w:bookmarkStart w:id="0" w:name="_ETM_Q1_21694"/>
      <w:bookmarkEnd w:id="0"/>
      <w:r>
        <w:rPr>
          <w:rFonts w:hint="cs"/>
          <w:rtl/>
        </w:rPr>
        <w:t>רבותיי וגבירותיי</w:t>
      </w:r>
      <w:bookmarkStart w:id="1" w:name="_ETM_Q1_35914"/>
      <w:bookmarkEnd w:id="1"/>
      <w:r>
        <w:rPr>
          <w:rFonts w:hint="cs"/>
          <w:rtl/>
        </w:rPr>
        <w:t xml:space="preserve">, אנחנו ממשיכים את הדיון על הצעת חוק הפיקוח </w:t>
      </w:r>
      <w:bookmarkStart w:id="2" w:name="_ETM_Q1_48056"/>
      <w:bookmarkEnd w:id="2"/>
      <w:r>
        <w:rPr>
          <w:rFonts w:hint="cs"/>
          <w:rtl/>
        </w:rPr>
        <w:t xml:space="preserve">על צעצועים מסוכנים. זהו חוק מהכנסת </w:t>
      </w:r>
      <w:bookmarkStart w:id="3" w:name="_ETM_Q1_54267"/>
      <w:bookmarkEnd w:id="3"/>
      <w:r>
        <w:rPr>
          <w:rFonts w:hint="cs"/>
          <w:rtl/>
        </w:rPr>
        <w:t xml:space="preserve">הקודמת, ביוזמת הממשלה. אנחנו עוסקים בהכנתו לקריאה שנייה ושלישית. </w:t>
      </w:r>
      <w:bookmarkStart w:id="4" w:name="_ETM_Q1_64045"/>
      <w:bookmarkEnd w:id="4"/>
      <w:r>
        <w:rPr>
          <w:rFonts w:hint="cs"/>
          <w:rtl/>
        </w:rPr>
        <w:t>מטרת החוק היא לקבוע בחקיקה ראשית הסדר ייחודי ש</w:t>
      </w:r>
      <w:bookmarkStart w:id="5" w:name="_ETM_Q1_66664"/>
      <w:bookmarkEnd w:id="5"/>
      <w:r>
        <w:rPr>
          <w:rFonts w:hint="cs"/>
          <w:rtl/>
        </w:rPr>
        <w:t>מנסה לקבוע אילו צעצ</w:t>
      </w:r>
      <w:bookmarkStart w:id="6" w:name="_ETM_Q1_76417"/>
      <w:bookmarkEnd w:id="6"/>
      <w:r>
        <w:rPr>
          <w:rFonts w:hint="cs"/>
          <w:rtl/>
        </w:rPr>
        <w:t xml:space="preserve">ועים נחשבים כצעצועים מסוכנים, וזאת בנוסף לאיסור פעולות לצורכי עסק בצעצוע </w:t>
      </w:r>
      <w:bookmarkStart w:id="7" w:name="_ETM_Q1_83806"/>
      <w:bookmarkEnd w:id="7"/>
      <w:r>
        <w:rPr>
          <w:rFonts w:hint="cs"/>
          <w:rtl/>
        </w:rPr>
        <w:t xml:space="preserve">שנקבע כצעצוע מסוכן, תוך מתן סמכויות לפיקוח על יישום </w:t>
      </w:r>
      <w:r w:rsidR="009359C6">
        <w:rPr>
          <w:rFonts w:hint="cs"/>
          <w:rtl/>
        </w:rPr>
        <w:t>ה</w:t>
      </w:r>
      <w:r>
        <w:rPr>
          <w:rFonts w:hint="cs"/>
          <w:rtl/>
        </w:rPr>
        <w:t xml:space="preserve">הסדר </w:t>
      </w:r>
      <w:bookmarkStart w:id="8" w:name="_ETM_Q1_90481"/>
      <w:bookmarkEnd w:id="8"/>
      <w:r w:rsidR="009359C6">
        <w:rPr>
          <w:rFonts w:hint="cs"/>
          <w:rtl/>
        </w:rPr>
        <w:t>ה</w:t>
      </w:r>
      <w:r>
        <w:rPr>
          <w:rFonts w:hint="cs"/>
          <w:rtl/>
        </w:rPr>
        <w:t xml:space="preserve">מוצע ואכיפתו. כרגע, לפי החוק, הפיקוח על צעצועים מסוכנים </w:t>
      </w:r>
      <w:bookmarkStart w:id="9" w:name="_ETM_Q1_93964"/>
      <w:bookmarkEnd w:id="9"/>
      <w:r w:rsidR="009359C6">
        <w:rPr>
          <w:rFonts w:hint="cs"/>
          <w:rtl/>
        </w:rPr>
        <w:t>נמצא</w:t>
      </w:r>
      <w:r>
        <w:rPr>
          <w:rFonts w:hint="cs"/>
          <w:rtl/>
        </w:rPr>
        <w:t xml:space="preserve"> בתוקף כל עוד המדינה נמצאת במצב חירום, ומדי פעם אנחנו מאריכים את התקנות לשעת חירום במליאת הכנסת, </w:t>
      </w:r>
      <w:bookmarkStart w:id="10" w:name="_ETM_Q1_105870"/>
      <w:bookmarkEnd w:id="10"/>
      <w:r>
        <w:rPr>
          <w:rFonts w:hint="cs"/>
          <w:rtl/>
        </w:rPr>
        <w:t xml:space="preserve">באמצעות ועדת החוץ והביטחון. </w:t>
      </w:r>
    </w:p>
    <w:p w:rsidR="008413A8" w:rsidRDefault="008413A8" w:rsidP="00220DDA">
      <w:pPr>
        <w:rPr>
          <w:rFonts w:hint="cs"/>
          <w:rtl/>
        </w:rPr>
      </w:pPr>
      <w:bookmarkStart w:id="11" w:name="_ETM_Q1_111059"/>
      <w:bookmarkEnd w:id="11"/>
    </w:p>
    <w:p w:rsidR="008413A8" w:rsidRDefault="008413A8" w:rsidP="00220DDA">
      <w:pPr>
        <w:rPr>
          <w:rFonts w:hint="cs"/>
          <w:rtl/>
        </w:rPr>
      </w:pPr>
      <w:r>
        <w:rPr>
          <w:rFonts w:hint="cs"/>
          <w:rtl/>
        </w:rPr>
        <w:t>ההצעה הזאת למעשה מבקשת לנתק את האכיפה בנוגע לצעצועים הללו ממצב חירום, ולכן הממשלה מבק</w:t>
      </w:r>
      <w:bookmarkStart w:id="12" w:name="_ETM_Q1_126330"/>
      <w:bookmarkEnd w:id="12"/>
      <w:r>
        <w:rPr>
          <w:rFonts w:hint="cs"/>
          <w:rtl/>
        </w:rPr>
        <w:t xml:space="preserve">שת לחוקק את החוק הזה, בגלל הפרקטיקה, בגלל השימוש הנרחב </w:t>
      </w:r>
      <w:bookmarkStart w:id="13" w:name="_ETM_Q1_131710"/>
      <w:bookmarkEnd w:id="13"/>
      <w:r>
        <w:rPr>
          <w:rFonts w:hint="cs"/>
          <w:rtl/>
        </w:rPr>
        <w:t xml:space="preserve">על ידי הציבור, כמובן בעיקר בקרב ילדים, בצעצועים שהשימוש </w:t>
      </w:r>
      <w:bookmarkStart w:id="14" w:name="_ETM_Q1_137090"/>
      <w:bookmarkEnd w:id="14"/>
      <w:r>
        <w:rPr>
          <w:rFonts w:hint="cs"/>
          <w:rtl/>
        </w:rPr>
        <w:t xml:space="preserve">בהם עלול לגרום למשתמש בהם או לאדם אחר נזק גופני, </w:t>
      </w:r>
      <w:bookmarkStart w:id="15" w:name="_ETM_Q1_141561"/>
      <w:bookmarkEnd w:id="15"/>
      <w:r>
        <w:rPr>
          <w:rFonts w:hint="cs"/>
          <w:rtl/>
        </w:rPr>
        <w:t xml:space="preserve">לסכן את בריאותם או לגרום לפחד או לבהלה. </w:t>
      </w:r>
    </w:p>
    <w:p w:rsidR="008413A8" w:rsidRDefault="008413A8" w:rsidP="00220DDA">
      <w:pPr>
        <w:rPr>
          <w:rFonts w:hint="cs"/>
          <w:rtl/>
        </w:rPr>
      </w:pPr>
    </w:p>
    <w:p w:rsidR="00AC47C0" w:rsidRDefault="008413A8" w:rsidP="00C77167">
      <w:pPr>
        <w:rPr>
          <w:rFonts w:hint="cs"/>
          <w:rtl/>
        </w:rPr>
      </w:pPr>
      <w:bookmarkStart w:id="16" w:name="_ETM_Q1_149490"/>
      <w:bookmarkStart w:id="17" w:name="_ETM_Q1_149507"/>
      <w:bookmarkEnd w:id="16"/>
      <w:bookmarkEnd w:id="17"/>
      <w:r>
        <w:rPr>
          <w:rFonts w:hint="cs"/>
          <w:rtl/>
        </w:rPr>
        <w:t>אנחנו מבק</w:t>
      </w:r>
      <w:bookmarkStart w:id="18" w:name="_ETM_Q1_151594"/>
      <w:bookmarkEnd w:id="18"/>
      <w:r>
        <w:rPr>
          <w:rFonts w:hint="cs"/>
          <w:rtl/>
        </w:rPr>
        <w:t xml:space="preserve">שים להכליל תחת החוק הזה צעצועים פולטי אש, צעצועים </w:t>
      </w:r>
      <w:bookmarkStart w:id="19" w:name="_ETM_Q1_153890"/>
      <w:bookmarkEnd w:id="19"/>
      <w:r>
        <w:rPr>
          <w:rFonts w:hint="cs"/>
          <w:rtl/>
        </w:rPr>
        <w:t>נפיצים, דליקים או</w:t>
      </w:r>
      <w:r w:rsidR="00AC47C0">
        <w:rPr>
          <w:rFonts w:hint="cs"/>
          <w:rtl/>
        </w:rPr>
        <w:t xml:space="preserve"> מתפוצצים, או צעצועים שמדמים כלי ירייה. </w:t>
      </w:r>
      <w:bookmarkStart w:id="20" w:name="_ETM_Q1_161754"/>
      <w:bookmarkEnd w:id="20"/>
      <w:r w:rsidR="00AC47C0">
        <w:rPr>
          <w:rFonts w:hint="cs"/>
          <w:rtl/>
        </w:rPr>
        <w:t xml:space="preserve">אנחנו כמובן נעסוק בפרטים. בחוק מוצע להקים ועדה מייעצת </w:t>
      </w:r>
      <w:bookmarkStart w:id="21" w:name="_ETM_Q1_171346"/>
      <w:bookmarkEnd w:id="21"/>
      <w:r w:rsidR="00AC47C0">
        <w:rPr>
          <w:rFonts w:hint="cs"/>
          <w:rtl/>
        </w:rPr>
        <w:t xml:space="preserve">לעניין צעצועים </w:t>
      </w:r>
      <w:r w:rsidR="00C77167">
        <w:rPr>
          <w:rFonts w:hint="cs"/>
          <w:rtl/>
        </w:rPr>
        <w:t>מסוכנים, שימנה שר הכלכלה. השר ר</w:t>
      </w:r>
      <w:r w:rsidR="00AC47C0">
        <w:rPr>
          <w:rFonts w:hint="cs"/>
          <w:rtl/>
        </w:rPr>
        <w:t>ש</w:t>
      </w:r>
      <w:r w:rsidR="00C77167">
        <w:rPr>
          <w:rFonts w:hint="cs"/>
          <w:rtl/>
        </w:rPr>
        <w:t>א</w:t>
      </w:r>
      <w:r w:rsidR="00AC47C0">
        <w:rPr>
          <w:rFonts w:hint="cs"/>
          <w:rtl/>
        </w:rPr>
        <w:t>י, לפי המלצת</w:t>
      </w:r>
      <w:bookmarkStart w:id="22" w:name="_ETM_Q1_178781"/>
      <w:bookmarkEnd w:id="22"/>
      <w:r w:rsidR="00AC47C0">
        <w:rPr>
          <w:rFonts w:hint="cs"/>
          <w:rtl/>
        </w:rPr>
        <w:t xml:space="preserve"> הוועדה המייעצת, לקבוע ולהכריז כי צעצוע הוא צעצוע מסוכן, ורשאי </w:t>
      </w:r>
      <w:bookmarkStart w:id="23" w:name="_ETM_Q1_184554"/>
      <w:bookmarkEnd w:id="23"/>
      <w:r w:rsidR="00AC47C0">
        <w:rPr>
          <w:rFonts w:hint="cs"/>
          <w:rtl/>
        </w:rPr>
        <w:t xml:space="preserve">לקבוע כי ההכרזה על צעצוע כמסוכן תיכנס לתוקפה במועד מאוחר </w:t>
      </w:r>
      <w:bookmarkStart w:id="24" w:name="_ETM_Q1_189604"/>
      <w:bookmarkEnd w:id="24"/>
      <w:r w:rsidR="00AC47C0">
        <w:rPr>
          <w:rFonts w:hint="cs"/>
          <w:rtl/>
        </w:rPr>
        <w:t>יותר מיום הפרסום ברשומות.</w:t>
      </w:r>
      <w:bookmarkStart w:id="25" w:name="_ETM_Q1_191112"/>
      <w:bookmarkStart w:id="26" w:name="_ETM_Q1_191560"/>
      <w:bookmarkEnd w:id="25"/>
      <w:bookmarkEnd w:id="26"/>
      <w:r w:rsidR="00AC47C0">
        <w:rPr>
          <w:rFonts w:hint="cs"/>
          <w:rtl/>
        </w:rPr>
        <w:t xml:space="preserve"> הוועדה תפרסם הודעה באתר האינטרנט </w:t>
      </w:r>
      <w:bookmarkStart w:id="27" w:name="_ETM_Q1_209099"/>
      <w:bookmarkEnd w:id="27"/>
      <w:r w:rsidR="00AC47C0">
        <w:rPr>
          <w:rFonts w:hint="cs"/>
          <w:rtl/>
        </w:rPr>
        <w:t xml:space="preserve">של המשרד בעברית ובערבית, וברגע שצעצוע נחשב כמסוכן אין </w:t>
      </w:r>
      <w:bookmarkStart w:id="28" w:name="_ETM_Q1_220829"/>
      <w:bookmarkEnd w:id="28"/>
      <w:r w:rsidR="00AC47C0">
        <w:rPr>
          <w:rFonts w:hint="cs"/>
          <w:rtl/>
        </w:rPr>
        <w:t xml:space="preserve">לייצר או למכור או לייבא או להחזיק או להשתמש </w:t>
      </w:r>
      <w:bookmarkStart w:id="29" w:name="_ETM_Q1_224713"/>
      <w:bookmarkEnd w:id="29"/>
      <w:r w:rsidR="00AC47C0">
        <w:rPr>
          <w:rFonts w:hint="cs"/>
          <w:rtl/>
        </w:rPr>
        <w:t xml:space="preserve">בצעצוע הזה. </w:t>
      </w:r>
    </w:p>
    <w:p w:rsidR="00AC47C0" w:rsidRDefault="00AC47C0" w:rsidP="00AC47C0">
      <w:pPr>
        <w:rPr>
          <w:rFonts w:hint="cs"/>
          <w:rtl/>
        </w:rPr>
      </w:pPr>
    </w:p>
    <w:p w:rsidR="00AC47C0" w:rsidRDefault="00AC47C0" w:rsidP="00AC47C0">
      <w:pPr>
        <w:rPr>
          <w:rFonts w:hint="cs"/>
          <w:rtl/>
        </w:rPr>
      </w:pPr>
      <w:r>
        <w:rPr>
          <w:rFonts w:hint="cs"/>
          <w:rtl/>
        </w:rPr>
        <w:t>נקודה חשובה שנצטרך לעסוק בה במהלך הדיון</w:t>
      </w:r>
      <w:bookmarkStart w:id="30" w:name="_ETM_Q1_235027"/>
      <w:bookmarkEnd w:id="30"/>
      <w:r>
        <w:rPr>
          <w:rFonts w:hint="cs"/>
          <w:rtl/>
        </w:rPr>
        <w:t xml:space="preserve"> ובדיונים הבאים היא למנות מפקחים שתפקידם יהיה </w:t>
      </w:r>
      <w:bookmarkStart w:id="31" w:name="_ETM_Q1_238395"/>
      <w:bookmarkEnd w:id="31"/>
      <w:r>
        <w:rPr>
          <w:rFonts w:hint="cs"/>
          <w:rtl/>
        </w:rPr>
        <w:t xml:space="preserve">לאכוף את החוק. עד כמה שידיעתי מגעת, אין כיום מפקחים </w:t>
      </w:r>
      <w:bookmarkStart w:id="32" w:name="_ETM_Q1_247051"/>
      <w:bookmarkEnd w:id="32"/>
      <w:r>
        <w:rPr>
          <w:rFonts w:hint="cs"/>
          <w:rtl/>
        </w:rPr>
        <w:t xml:space="preserve">כאלה. העונש שמוצע על העבירות האלה הוא שלוש שנים </w:t>
      </w:r>
      <w:bookmarkStart w:id="33" w:name="_ETM_Q1_252765"/>
      <w:bookmarkEnd w:id="33"/>
      <w:r>
        <w:rPr>
          <w:rFonts w:hint="cs"/>
          <w:rtl/>
        </w:rPr>
        <w:t xml:space="preserve">או קנס. אם העבירה בוצעה על ידי תאגיד מומלץ על כפל קנס וכיוצא בזה. </w:t>
      </w:r>
    </w:p>
    <w:p w:rsidR="00AC47C0" w:rsidRDefault="00AC47C0" w:rsidP="00AC47C0">
      <w:pPr>
        <w:rPr>
          <w:rFonts w:hint="cs"/>
          <w:rtl/>
        </w:rPr>
      </w:pPr>
      <w:bookmarkStart w:id="34" w:name="_ETM_Q1_259925"/>
      <w:bookmarkEnd w:id="34"/>
    </w:p>
    <w:p w:rsidR="00AC47C0" w:rsidRDefault="00AC47C0" w:rsidP="00AC47C0">
      <w:pPr>
        <w:rPr>
          <w:rFonts w:hint="cs"/>
          <w:rtl/>
        </w:rPr>
      </w:pPr>
      <w:r>
        <w:rPr>
          <w:rFonts w:hint="cs"/>
          <w:rtl/>
        </w:rPr>
        <w:t>ה</w:t>
      </w:r>
      <w:bookmarkStart w:id="35" w:name="_ETM_Q1_260322"/>
      <w:bookmarkEnd w:id="35"/>
      <w:r>
        <w:rPr>
          <w:rFonts w:hint="cs"/>
          <w:rtl/>
        </w:rPr>
        <w:t>עבירות בתחום כוללות י</w:t>
      </w:r>
      <w:r w:rsidR="00C77167">
        <w:rPr>
          <w:rFonts w:hint="cs"/>
          <w:rtl/>
        </w:rPr>
        <w:t>י</w:t>
      </w:r>
      <w:r>
        <w:rPr>
          <w:rFonts w:hint="cs"/>
          <w:rtl/>
        </w:rPr>
        <w:t>צור, מכירה, יבוא</w:t>
      </w:r>
      <w:bookmarkStart w:id="36" w:name="_ETM_Q1_262336"/>
      <w:bookmarkEnd w:id="36"/>
      <w:r>
        <w:rPr>
          <w:rFonts w:hint="cs"/>
          <w:rtl/>
        </w:rPr>
        <w:t xml:space="preserve">, יצוא או שימוש בצעצוע מסוכן, בנוסף להפרעה למפקח או לממונה לבצע את תפקידו או להפר צו </w:t>
      </w:r>
      <w:bookmarkStart w:id="37" w:name="_ETM_Q1_273896"/>
      <w:bookmarkEnd w:id="37"/>
      <w:r>
        <w:rPr>
          <w:rFonts w:hint="cs"/>
          <w:rtl/>
        </w:rPr>
        <w:t xml:space="preserve">הגבלה מינהלי. </w:t>
      </w:r>
    </w:p>
    <w:p w:rsidR="00AC47C0" w:rsidRDefault="00AC47C0" w:rsidP="00AC47C0">
      <w:pPr>
        <w:rPr>
          <w:rFonts w:hint="cs"/>
          <w:rtl/>
        </w:rPr>
      </w:pPr>
      <w:bookmarkStart w:id="38" w:name="_ETM_Q1_277289"/>
      <w:bookmarkEnd w:id="38"/>
    </w:p>
    <w:p w:rsidR="00AC47C0" w:rsidRDefault="00AC47C0" w:rsidP="00AC47C0">
      <w:pPr>
        <w:rPr>
          <w:rFonts w:hint="cs"/>
          <w:rtl/>
        </w:rPr>
      </w:pPr>
      <w:r>
        <w:rPr>
          <w:rFonts w:hint="cs"/>
          <w:rtl/>
        </w:rPr>
        <w:t>ב</w:t>
      </w:r>
      <w:bookmarkStart w:id="39" w:name="_ETM_Q1_277650"/>
      <w:bookmarkEnd w:id="39"/>
      <w:r>
        <w:rPr>
          <w:rFonts w:hint="cs"/>
          <w:rtl/>
        </w:rPr>
        <w:t xml:space="preserve">דיון הראשון, שהתקיים ב-7 במרץ, לא הייתה התקדמות </w:t>
      </w:r>
      <w:bookmarkStart w:id="40" w:name="_ETM_Q1_280714"/>
      <w:bookmarkEnd w:id="40"/>
      <w:r>
        <w:rPr>
          <w:rFonts w:hint="cs"/>
          <w:rtl/>
        </w:rPr>
        <w:t xml:space="preserve">גדולה, בלשון המעטה. הייתה יותר הצגה </w:t>
      </w:r>
      <w:bookmarkStart w:id="41" w:name="_ETM_Q1_288653"/>
      <w:bookmarkEnd w:id="41"/>
      <w:r>
        <w:rPr>
          <w:rFonts w:hint="cs"/>
          <w:rtl/>
        </w:rPr>
        <w:t>של הנושא. מאז, כפי שמעדכן אותי איתי, היועץ המשפטי</w:t>
      </w:r>
      <w:bookmarkStart w:id="42" w:name="_ETM_Q1_300724"/>
      <w:bookmarkEnd w:id="42"/>
      <w:r>
        <w:rPr>
          <w:rFonts w:hint="cs"/>
          <w:rtl/>
        </w:rPr>
        <w:t xml:space="preserve">, היו מגעים, אבל חלק מהחומר הגיע רק ביום חמישי </w:t>
      </w:r>
      <w:bookmarkStart w:id="43" w:name="_ETM_Q1_307743"/>
      <w:bookmarkEnd w:id="43"/>
      <w:r>
        <w:rPr>
          <w:rFonts w:hint="cs"/>
          <w:rtl/>
        </w:rPr>
        <w:t>בערב, במיוחד אותו חומר של הבט"פ, שרוצה - - -</w:t>
      </w:r>
    </w:p>
    <w:p w:rsidR="00AC47C0" w:rsidRDefault="00AC47C0" w:rsidP="00AC47C0">
      <w:pPr>
        <w:rPr>
          <w:rFonts w:hint="cs"/>
          <w:rtl/>
        </w:rPr>
      </w:pPr>
      <w:bookmarkStart w:id="44" w:name="_ETM_Q1_311656"/>
      <w:bookmarkEnd w:id="44"/>
    </w:p>
    <w:bookmarkStart w:id="45" w:name="_ETM_Q1_312065" w:displacedByCustomXml="next"/>
    <w:bookmarkEnd w:id="45" w:displacedByCustomXml="next"/>
    <w:customXml w:uri="ETWord" w:element="דובר">
      <w:customXmlPr>
        <w:attr w:uri="ETWord" w:name="ID" w:val="0"/>
        <w:attr w:uri="ETWord" w:name="MemberID" w:val=""/>
      </w:customXmlPr>
      <w:p w:rsidR="00AC47C0" w:rsidRDefault="00AC47C0" w:rsidP="00AC47C0">
        <w:pPr>
          <w:pStyle w:val="a4"/>
          <w:keepNext/>
          <w:rPr>
            <w:rFonts w:hint="cs"/>
            <w:rtl/>
          </w:rPr>
        </w:pPr>
        <w:r>
          <w:rPr>
            <w:rtl/>
          </w:rPr>
          <w:t>איתי עצמון:</w:t>
        </w:r>
      </w:p>
    </w:customXml>
    <w:p w:rsidR="00AC47C0" w:rsidRDefault="00AC47C0" w:rsidP="00AC47C0">
      <w:pPr>
        <w:pStyle w:val="KeepWithNext"/>
        <w:rPr>
          <w:rFonts w:hint="cs"/>
          <w:rtl/>
        </w:rPr>
      </w:pPr>
    </w:p>
    <w:p w:rsidR="00AC47C0" w:rsidRDefault="00AC47C0" w:rsidP="00AC47C0">
      <w:pPr>
        <w:rPr>
          <w:rFonts w:hint="cs"/>
          <w:rtl/>
        </w:rPr>
      </w:pPr>
      <w:r>
        <w:rPr>
          <w:rFonts w:hint="cs"/>
          <w:rtl/>
        </w:rPr>
        <w:t xml:space="preserve">תיקון </w:t>
      </w:r>
      <w:bookmarkStart w:id="46" w:name="_ETM_Q1_310206"/>
      <w:bookmarkEnd w:id="46"/>
      <w:r>
        <w:rPr>
          <w:rFonts w:hint="cs"/>
          <w:rtl/>
        </w:rPr>
        <w:t xml:space="preserve">עקיף לחוק כלי ירייה. </w:t>
      </w:r>
    </w:p>
    <w:p w:rsidR="00AC47C0" w:rsidRDefault="00AC47C0" w:rsidP="00AC47C0">
      <w:pPr>
        <w:rPr>
          <w:rFonts w:hint="cs"/>
          <w:rtl/>
        </w:rPr>
      </w:pPr>
      <w:bookmarkStart w:id="47" w:name="_ETM_Q1_315279"/>
      <w:bookmarkEnd w:id="47"/>
    </w:p>
    <w:bookmarkStart w:id="48" w:name="_ETM_Q1_315587" w:displacedByCustomXml="next"/>
    <w:bookmarkEnd w:id="48" w:displacedByCustomXml="next"/>
    <w:customXml w:uri="ETWord" w:element="יור">
      <w:customXmlPr>
        <w:attr w:uri="ETWord" w:name="ID" w:val="5097"/>
      </w:customXmlPr>
      <w:p w:rsidR="00AC47C0" w:rsidRDefault="00AC47C0" w:rsidP="00AC47C0">
        <w:pPr>
          <w:pStyle w:val="af6"/>
          <w:keepNext/>
          <w:rPr>
            <w:rFonts w:hint="cs"/>
            <w:rtl/>
          </w:rPr>
        </w:pPr>
        <w:r>
          <w:rPr>
            <w:rtl/>
          </w:rPr>
          <w:t>היו"ר יעקב פרי:</w:t>
        </w:r>
      </w:p>
    </w:customXml>
    <w:p w:rsidR="00AC47C0" w:rsidRDefault="00AC47C0" w:rsidP="00AC47C0">
      <w:pPr>
        <w:pStyle w:val="KeepWithNext"/>
        <w:rPr>
          <w:rFonts w:hint="cs"/>
          <w:rtl/>
        </w:rPr>
      </w:pPr>
    </w:p>
    <w:p w:rsidR="00AC47C0" w:rsidRDefault="00AC47C0" w:rsidP="00AC47C0">
      <w:pPr>
        <w:rPr>
          <w:rFonts w:hint="cs"/>
          <w:rtl/>
        </w:rPr>
      </w:pPr>
      <w:r>
        <w:rPr>
          <w:rFonts w:hint="cs"/>
          <w:rtl/>
        </w:rPr>
        <w:t xml:space="preserve">כן, בנושא של חוק כלי </w:t>
      </w:r>
      <w:bookmarkStart w:id="49" w:name="_ETM_Q1_314913"/>
      <w:bookmarkEnd w:id="49"/>
      <w:r>
        <w:rPr>
          <w:rFonts w:hint="cs"/>
          <w:rtl/>
        </w:rPr>
        <w:t xml:space="preserve">ירייה, </w:t>
      </w:r>
      <w:r w:rsidR="00C77167">
        <w:rPr>
          <w:rFonts w:hint="cs"/>
          <w:rtl/>
        </w:rPr>
        <w:t>"אייר</w:t>
      </w:r>
      <w:r>
        <w:rPr>
          <w:rFonts w:hint="cs"/>
          <w:rtl/>
        </w:rPr>
        <w:t>סופט</w:t>
      </w:r>
      <w:r w:rsidR="00C77167">
        <w:rPr>
          <w:rFonts w:hint="cs"/>
          <w:rtl/>
        </w:rPr>
        <w:t>"</w:t>
      </w:r>
      <w:r>
        <w:rPr>
          <w:rFonts w:hint="cs"/>
          <w:rtl/>
        </w:rPr>
        <w:t xml:space="preserve"> וכיו"ב. וגם פנה אליי יועצו של השר ארדן שנכניס תיקון בנושא הזה, אבל יש לי ספק </w:t>
      </w:r>
      <w:bookmarkStart w:id="50" w:name="_ETM_Q1_325811"/>
      <w:bookmarkEnd w:id="50"/>
      <w:r>
        <w:rPr>
          <w:rFonts w:hint="cs"/>
          <w:rtl/>
        </w:rPr>
        <w:t xml:space="preserve">אם נגיע אליו. מה שאנחנו מציעים לעשות זה שאם </w:t>
      </w:r>
      <w:bookmarkStart w:id="51" w:name="_ETM_Q1_325744"/>
      <w:bookmarkEnd w:id="51"/>
      <w:r>
        <w:rPr>
          <w:rFonts w:hint="cs"/>
          <w:rtl/>
        </w:rPr>
        <w:t>יש למישהו לומר משהו שהוא באמת דחוף לו לפני ההקר</w:t>
      </w:r>
      <w:bookmarkStart w:id="52" w:name="_ETM_Q1_331115"/>
      <w:bookmarkEnd w:id="52"/>
      <w:r>
        <w:rPr>
          <w:rFonts w:hint="cs"/>
          <w:rtl/>
        </w:rPr>
        <w:t xml:space="preserve">אה, אנחנו ניתן להתבטא. אם לא, נמשיך ישר להקראה. </w:t>
      </w:r>
      <w:bookmarkStart w:id="53" w:name="_ETM_Q1_341769"/>
      <w:bookmarkEnd w:id="53"/>
      <w:r>
        <w:rPr>
          <w:rFonts w:hint="cs"/>
          <w:rtl/>
        </w:rPr>
        <w:t xml:space="preserve">יש מישהו שרוצה לומר משהו מאוד דחוף, בהול או </w:t>
      </w:r>
      <w:bookmarkStart w:id="54" w:name="_ETM_Q1_349828"/>
      <w:bookmarkEnd w:id="54"/>
      <w:r>
        <w:rPr>
          <w:rFonts w:hint="cs"/>
          <w:rtl/>
        </w:rPr>
        <w:t xml:space="preserve">חשוב? </w:t>
      </w:r>
    </w:p>
    <w:p w:rsidR="00AC47C0" w:rsidRDefault="00AC47C0" w:rsidP="00AC47C0">
      <w:pPr>
        <w:rPr>
          <w:rFonts w:hint="cs"/>
          <w:rtl/>
        </w:rPr>
      </w:pPr>
      <w:bookmarkStart w:id="55" w:name="_ETM_Q1_357190"/>
      <w:bookmarkEnd w:id="55"/>
    </w:p>
    <w:p w:rsidR="00AC47C0" w:rsidRDefault="00AC47C0" w:rsidP="00AC47C0">
      <w:pPr>
        <w:rPr>
          <w:rFonts w:hint="cs"/>
          <w:rtl/>
        </w:rPr>
      </w:pPr>
      <w:bookmarkStart w:id="56" w:name="_ETM_Q1_357638"/>
      <w:bookmarkEnd w:id="56"/>
      <w:r>
        <w:rPr>
          <w:rFonts w:hint="cs"/>
          <w:rtl/>
        </w:rPr>
        <w:t xml:space="preserve">נלך ישר להקראה. </w:t>
      </w:r>
    </w:p>
    <w:p w:rsidR="00AC47C0" w:rsidRDefault="00AC47C0" w:rsidP="00AC47C0">
      <w:pPr>
        <w:rPr>
          <w:rFonts w:hint="cs"/>
          <w:rtl/>
        </w:rPr>
      </w:pPr>
      <w:bookmarkStart w:id="57" w:name="_ETM_Q1_358338"/>
      <w:bookmarkEnd w:id="57"/>
    </w:p>
    <w:bookmarkStart w:id="58" w:name="_ETM_Q1_362410" w:displacedByCustomXml="next"/>
    <w:bookmarkEnd w:id="58" w:displacedByCustomXml="next"/>
    <w:bookmarkStart w:id="59" w:name="_ETM_Q1_358634" w:displacedByCustomXml="next"/>
    <w:bookmarkEnd w:id="59" w:displacedByCustomXml="next"/>
    <w:customXml w:uri="ETWord" w:element="אורח">
      <w:customXmlPr>
        <w:attr w:uri="ETWord" w:name="ID" w:val="825310"/>
      </w:customXmlPr>
      <w:p w:rsidR="00AC47C0" w:rsidRDefault="00AC47C0" w:rsidP="00AC47C0">
        <w:pPr>
          <w:pStyle w:val="af9"/>
          <w:keepNext/>
          <w:rPr>
            <w:rFonts w:hint="cs"/>
            <w:rtl/>
          </w:rPr>
        </w:pPr>
        <w:r>
          <w:rPr>
            <w:rtl/>
          </w:rPr>
          <w:t>גלית יעקובוב:</w:t>
        </w:r>
      </w:p>
    </w:customXml>
    <w:p w:rsidR="00AC47C0" w:rsidRDefault="00AC47C0" w:rsidP="00AC47C0">
      <w:pPr>
        <w:pStyle w:val="KeepWithNext"/>
        <w:rPr>
          <w:rFonts w:hint="cs"/>
          <w:rtl/>
        </w:rPr>
      </w:pPr>
    </w:p>
    <w:p w:rsidR="00AC47C0" w:rsidRDefault="00AC47C0" w:rsidP="00AC47C0">
      <w:pPr>
        <w:rPr>
          <w:rFonts w:hint="cs"/>
          <w:rtl/>
        </w:rPr>
      </w:pPr>
      <w:r>
        <w:rPr>
          <w:rFonts w:hint="cs"/>
          <w:rtl/>
        </w:rPr>
        <w:t xml:space="preserve">אני גלית יעקובוב, ממשרד הכלכלה. </w:t>
      </w:r>
    </w:p>
    <w:p w:rsidR="00AC47C0" w:rsidRDefault="00AC47C0" w:rsidP="00AC47C0">
      <w:pPr>
        <w:rPr>
          <w:rFonts w:hint="cs"/>
          <w:rtl/>
        </w:rPr>
      </w:pPr>
      <w:bookmarkStart w:id="60" w:name="_ETM_Q1_372440"/>
      <w:bookmarkEnd w:id="60"/>
    </w:p>
    <w:tbl>
      <w:tblPr>
        <w:bidiVisual/>
        <w:tblW w:w="9522" w:type="dxa"/>
        <w:tblLayout w:type="fixed"/>
        <w:tblLook w:val="0000"/>
      </w:tblPr>
      <w:tblGrid>
        <w:gridCol w:w="1729"/>
        <w:gridCol w:w="591"/>
        <w:gridCol w:w="7202"/>
      </w:tblGrid>
      <w:tr w:rsidR="00631B48" w:rsidTr="0067531C">
        <w:tc>
          <w:tcPr>
            <w:tcW w:w="1729" w:type="dxa"/>
          </w:tcPr>
          <w:p w:rsidR="00631B48" w:rsidRPr="00631B48" w:rsidRDefault="00631B48" w:rsidP="00631B48">
            <w:pPr>
              <w:pStyle w:val="TableSideHeading"/>
              <w:spacing w:line="240" w:lineRule="auto"/>
              <w:rPr>
                <w:sz w:val="24"/>
                <w:szCs w:val="24"/>
                <w:rtl/>
              </w:rPr>
            </w:pPr>
          </w:p>
        </w:tc>
        <w:tc>
          <w:tcPr>
            <w:tcW w:w="591" w:type="dxa"/>
          </w:tcPr>
          <w:p w:rsidR="00631B48" w:rsidRPr="00631B48" w:rsidRDefault="00631B48" w:rsidP="00631B48">
            <w:pPr>
              <w:pStyle w:val="TableText"/>
              <w:spacing w:line="240" w:lineRule="auto"/>
              <w:rPr>
                <w:sz w:val="24"/>
                <w:szCs w:val="24"/>
              </w:rPr>
            </w:pPr>
          </w:p>
        </w:tc>
        <w:tc>
          <w:tcPr>
            <w:tcW w:w="7202" w:type="dxa"/>
          </w:tcPr>
          <w:p w:rsidR="00631B48" w:rsidRPr="00631B48" w:rsidRDefault="00631B48" w:rsidP="00631B48">
            <w:pPr>
              <w:pStyle w:val="TableBlockOutdent"/>
              <w:spacing w:line="240" w:lineRule="auto"/>
              <w:rPr>
                <w:sz w:val="24"/>
                <w:szCs w:val="24"/>
              </w:rPr>
            </w:pPr>
            <w:r w:rsidRPr="00631B48">
              <w:rPr>
                <w:rFonts w:hint="cs"/>
                <w:sz w:val="24"/>
                <w:szCs w:val="24"/>
                <w:rtl/>
              </w:rPr>
              <w:t>"צעצוע" – חפץ או קבוצה של חפצים שנועדו למשחק, לשעשוע או לבילוי, בין שנועדו לשימוש בידי קטינים ובין שנועדו לשימוש בידי בגירים;</w:t>
            </w:r>
          </w:p>
        </w:tc>
      </w:tr>
    </w:tbl>
    <w:p w:rsidR="00AC47C0" w:rsidRPr="00631B48" w:rsidRDefault="00AC47C0" w:rsidP="00AC47C0">
      <w:pPr>
        <w:rPr>
          <w:rFonts w:hint="cs"/>
          <w:rtl/>
        </w:rPr>
      </w:pPr>
    </w:p>
    <w:bookmarkStart w:id="61" w:name="_ETM_Q1_416583" w:displacedByCustomXml="next"/>
    <w:bookmarkEnd w:id="61" w:displacedByCustomXml="next"/>
    <w:bookmarkStart w:id="62" w:name="_ETM_Q1_228162" w:displacedByCustomXml="next"/>
    <w:bookmarkEnd w:id="62" w:displacedByCustomXml="next"/>
    <w:customXml w:uri="ETWord" w:element="דובר">
      <w:customXmlPr>
        <w:attr w:uri="ETWord" w:name="ID" w:val="0"/>
        <w:attr w:uri="ETWord" w:name="MemberID" w:val=""/>
      </w:customXmlPr>
      <w:p w:rsidR="00631B48" w:rsidRDefault="00631B48" w:rsidP="00631B48">
        <w:pPr>
          <w:pStyle w:val="a4"/>
          <w:keepNext/>
          <w:rPr>
            <w:rFonts w:hint="cs"/>
            <w:rtl/>
          </w:rPr>
        </w:pPr>
        <w:r>
          <w:rPr>
            <w:rtl/>
          </w:rPr>
          <w:t>איתי עצמון:</w:t>
        </w:r>
      </w:p>
    </w:customXml>
    <w:p w:rsidR="00631B48" w:rsidRDefault="00631B48" w:rsidP="00631B48">
      <w:pPr>
        <w:pStyle w:val="KeepWithNext"/>
        <w:rPr>
          <w:rFonts w:hint="cs"/>
          <w:rtl/>
        </w:rPr>
      </w:pPr>
    </w:p>
    <w:p w:rsidR="00631B48" w:rsidRDefault="00631B48" w:rsidP="00631B48">
      <w:pPr>
        <w:rPr>
          <w:rFonts w:hint="cs"/>
          <w:rtl/>
        </w:rPr>
      </w:pPr>
      <w:r>
        <w:rPr>
          <w:rFonts w:hint="cs"/>
          <w:rtl/>
        </w:rPr>
        <w:t>אני אזכיר שבדיון הקודם שאלתי מדוע יש צור</w:t>
      </w:r>
      <w:bookmarkStart w:id="63" w:name="_ETM_Q1_420240"/>
      <w:bookmarkEnd w:id="63"/>
      <w:r>
        <w:rPr>
          <w:rFonts w:hint="cs"/>
          <w:rtl/>
        </w:rPr>
        <w:t>ך במילים "או מערכת".</w:t>
      </w:r>
    </w:p>
    <w:p w:rsidR="00631B48" w:rsidRDefault="00631B48" w:rsidP="00631B48">
      <w:pPr>
        <w:rPr>
          <w:rFonts w:hint="cs"/>
          <w:rtl/>
        </w:rPr>
      </w:pPr>
      <w:bookmarkStart w:id="64" w:name="_ETM_Q1_427687"/>
      <w:bookmarkStart w:id="65" w:name="_ETM_Q1_427728"/>
      <w:bookmarkEnd w:id="64"/>
      <w:bookmarkEnd w:id="65"/>
    </w:p>
    <w:bookmarkStart w:id="66" w:name="_ETM_Q1_429137" w:displacedByCustomXml="next"/>
    <w:bookmarkEnd w:id="66" w:displacedByCustomXml="next"/>
    <w:customXml w:uri="ETWord" w:element="אורח">
      <w:customXmlPr>
        <w:attr w:uri="ETWord" w:name="ID" w:val="825310"/>
      </w:customXmlPr>
      <w:p w:rsidR="00631B48" w:rsidRDefault="00631B48" w:rsidP="00631B48">
        <w:pPr>
          <w:pStyle w:val="af9"/>
          <w:keepNext/>
          <w:rPr>
            <w:rFonts w:hint="cs"/>
            <w:rtl/>
          </w:rPr>
        </w:pPr>
        <w:r>
          <w:rPr>
            <w:rtl/>
          </w:rPr>
          <w:t>גלית יעקובוב:</w:t>
        </w:r>
      </w:p>
    </w:customXml>
    <w:p w:rsidR="00631B48" w:rsidRDefault="00631B48" w:rsidP="00631B48">
      <w:pPr>
        <w:pStyle w:val="KeepWithNext"/>
        <w:rPr>
          <w:rFonts w:hint="cs"/>
          <w:rtl/>
        </w:rPr>
      </w:pPr>
    </w:p>
    <w:p w:rsidR="00631B48" w:rsidRDefault="00631B48" w:rsidP="0067531C">
      <w:pPr>
        <w:rPr>
          <w:rFonts w:hint="cs"/>
          <w:rtl/>
        </w:rPr>
      </w:pPr>
      <w:r>
        <w:rPr>
          <w:rFonts w:hint="cs"/>
          <w:rtl/>
        </w:rPr>
        <w:t>מחקנו כי אמ</w:t>
      </w:r>
      <w:bookmarkStart w:id="67" w:name="_ETM_Q1_428633"/>
      <w:bookmarkEnd w:id="67"/>
      <w:r>
        <w:rPr>
          <w:rFonts w:hint="cs"/>
          <w:rtl/>
        </w:rPr>
        <w:t xml:space="preserve">רנו ש"מערכת" זה למעשה קבוצה של חפצים וגם אם </w:t>
      </w:r>
      <w:bookmarkStart w:id="68" w:name="_ETM_Q1_434550"/>
      <w:bookmarkEnd w:id="68"/>
      <w:r>
        <w:rPr>
          <w:rFonts w:hint="cs"/>
          <w:rtl/>
        </w:rPr>
        <w:t>זה ח</w:t>
      </w:r>
      <w:r w:rsidR="0067531C">
        <w:rPr>
          <w:rFonts w:hint="cs"/>
          <w:rtl/>
        </w:rPr>
        <w:t>פץ</w:t>
      </w:r>
      <w:r>
        <w:rPr>
          <w:rFonts w:hint="cs"/>
          <w:rtl/>
        </w:rPr>
        <w:t xml:space="preserve"> ח</w:t>
      </w:r>
      <w:r w:rsidR="0067531C">
        <w:rPr>
          <w:rFonts w:hint="cs"/>
          <w:rtl/>
        </w:rPr>
        <w:t>לק</w:t>
      </w:r>
      <w:r>
        <w:rPr>
          <w:rFonts w:hint="cs"/>
          <w:rtl/>
        </w:rPr>
        <w:t xml:space="preserve">י זה עדיין נכנס להגדרה של </w:t>
      </w:r>
      <w:bookmarkStart w:id="69" w:name="_ETM_Q1_437897"/>
      <w:bookmarkEnd w:id="69"/>
      <w:r>
        <w:rPr>
          <w:rFonts w:hint="cs"/>
          <w:rtl/>
        </w:rPr>
        <w:t>"חפץ".</w:t>
      </w:r>
    </w:p>
    <w:p w:rsidR="00631B48" w:rsidRDefault="00631B48" w:rsidP="00631B48">
      <w:pPr>
        <w:rPr>
          <w:rFonts w:hint="cs"/>
          <w:rtl/>
        </w:rPr>
      </w:pPr>
      <w:bookmarkStart w:id="70" w:name="_ETM_Q1_441136"/>
      <w:bookmarkEnd w:id="70"/>
    </w:p>
    <w:bookmarkStart w:id="71" w:name="_ETM_Q1_441519" w:displacedByCustomXml="next"/>
    <w:bookmarkEnd w:id="71" w:displacedByCustomXml="next"/>
    <w:customXml w:uri="ETWord" w:element="יור">
      <w:customXmlPr>
        <w:attr w:uri="ETWord" w:name="ID" w:val="5097"/>
      </w:customXmlPr>
      <w:p w:rsidR="00631B48" w:rsidRDefault="00631B48" w:rsidP="00631B48">
        <w:pPr>
          <w:pStyle w:val="af6"/>
          <w:keepNext/>
          <w:rPr>
            <w:rFonts w:hint="cs"/>
            <w:rtl/>
          </w:rPr>
        </w:pPr>
        <w:r>
          <w:rPr>
            <w:rtl/>
          </w:rPr>
          <w:t>היו"ר יעקב פרי:</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יש למישהו הערות אחרי שמחקנו את "או מערכת"? </w:t>
      </w:r>
      <w:bookmarkStart w:id="72" w:name="_ETM_Q1_444254"/>
      <w:bookmarkEnd w:id="72"/>
      <w:r>
        <w:rPr>
          <w:rFonts w:hint="cs"/>
          <w:rtl/>
        </w:rPr>
        <w:t>אז אני מצביע - -</w:t>
      </w:r>
      <w:bookmarkStart w:id="73" w:name="_ETM_Q1_450641"/>
      <w:bookmarkEnd w:id="73"/>
      <w:r>
        <w:rPr>
          <w:rFonts w:hint="cs"/>
          <w:rtl/>
        </w:rPr>
        <w:t xml:space="preserve"> -</w:t>
      </w:r>
    </w:p>
    <w:p w:rsidR="00631B48" w:rsidRDefault="00631B48" w:rsidP="00631B48">
      <w:pPr>
        <w:rPr>
          <w:rFonts w:hint="cs"/>
          <w:rtl/>
        </w:rPr>
      </w:pPr>
    </w:p>
    <w:bookmarkStart w:id="74" w:name="_ETM_Q1_448157" w:displacedByCustomXml="next"/>
    <w:bookmarkEnd w:id="74" w:displacedByCustomXml="next"/>
    <w:customXml w:uri="ETWord" w:element="דובר">
      <w:customXmlPr>
        <w:attr w:uri="ETWord" w:name="ID" w:val="0"/>
        <w:attr w:uri="ETWord" w:name="MemberID" w:val=""/>
      </w:customXmlPr>
      <w:p w:rsidR="00631B48" w:rsidRDefault="00631B48" w:rsidP="00631B48">
        <w:pPr>
          <w:pStyle w:val="a4"/>
          <w:keepNext/>
          <w:rPr>
            <w:rFonts w:hint="cs"/>
            <w:rtl/>
          </w:rPr>
        </w:pPr>
        <w:r>
          <w:rPr>
            <w:rtl/>
          </w:rPr>
          <w:t>עודד פורר:</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רגע, רגע - </w:t>
      </w:r>
      <w:bookmarkStart w:id="75" w:name="_ETM_Q1_445421"/>
      <w:bookmarkEnd w:id="75"/>
      <w:r>
        <w:rPr>
          <w:rFonts w:hint="cs"/>
          <w:rtl/>
        </w:rPr>
        <w:t>- -</w:t>
      </w:r>
    </w:p>
    <w:p w:rsidR="00631B48" w:rsidRDefault="00631B48" w:rsidP="00631B48">
      <w:pPr>
        <w:rPr>
          <w:rFonts w:hint="cs"/>
          <w:rtl/>
        </w:rPr>
      </w:pPr>
      <w:bookmarkStart w:id="76" w:name="_ETM_Q1_442814"/>
      <w:bookmarkEnd w:id="76"/>
    </w:p>
    <w:bookmarkStart w:id="77" w:name="_ETM_Q1_443115" w:displacedByCustomXml="next"/>
    <w:bookmarkEnd w:id="77" w:displacedByCustomXml="next"/>
    <w:customXml w:uri="ETWord" w:element="יור">
      <w:customXmlPr>
        <w:attr w:uri="ETWord" w:name="ID" w:val="5097"/>
      </w:customXmlPr>
      <w:p w:rsidR="00631B48" w:rsidRDefault="00631B48" w:rsidP="00631B48">
        <w:pPr>
          <w:pStyle w:val="af6"/>
          <w:keepNext/>
          <w:rPr>
            <w:rFonts w:hint="cs"/>
            <w:rtl/>
          </w:rPr>
        </w:pPr>
        <w:r>
          <w:rPr>
            <w:rtl/>
          </w:rPr>
          <w:t>היו"ר יעקב פרי:</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אנחנו בעמוד 2, ב"צעצוע". </w:t>
      </w:r>
    </w:p>
    <w:p w:rsidR="00631B48" w:rsidRDefault="00631B48" w:rsidP="00631B48">
      <w:pPr>
        <w:rPr>
          <w:rFonts w:hint="cs"/>
          <w:rtl/>
        </w:rPr>
      </w:pPr>
      <w:bookmarkStart w:id="78" w:name="_ETM_Q1_461286"/>
      <w:bookmarkEnd w:id="78"/>
    </w:p>
    <w:bookmarkStart w:id="79" w:name="_ETM_Q1_459332" w:displacedByCustomXml="next"/>
    <w:bookmarkEnd w:id="79" w:displacedByCustomXml="next"/>
    <w:bookmarkStart w:id="80" w:name="_ETM_Q1_461614" w:displacedByCustomXml="next"/>
    <w:bookmarkEnd w:id="80" w:displacedByCustomXml="next"/>
    <w:customXml w:uri="ETWord" w:element="דובר">
      <w:customXmlPr>
        <w:attr w:uri="ETWord" w:name="ID" w:val="0"/>
        <w:attr w:uri="ETWord" w:name="MemberID" w:val=""/>
      </w:customXmlPr>
      <w:p w:rsidR="00631B48" w:rsidRDefault="00631B48" w:rsidP="00631B48">
        <w:pPr>
          <w:pStyle w:val="a4"/>
          <w:keepNext/>
          <w:rPr>
            <w:rFonts w:hint="cs"/>
            <w:rtl/>
          </w:rPr>
        </w:pPr>
        <w:r>
          <w:rPr>
            <w:rtl/>
          </w:rPr>
          <w:t>עודד פורר:</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למה הייתה מחיקה של </w:t>
      </w:r>
      <w:bookmarkStart w:id="81" w:name="_ETM_Q1_462804"/>
      <w:bookmarkEnd w:id="81"/>
      <w:r>
        <w:rPr>
          <w:rFonts w:hint="cs"/>
          <w:rtl/>
        </w:rPr>
        <w:t>"מערכת"?</w:t>
      </w:r>
    </w:p>
    <w:p w:rsidR="00631B48" w:rsidRDefault="00631B48" w:rsidP="00631B48">
      <w:pPr>
        <w:rPr>
          <w:rFonts w:hint="cs"/>
          <w:rtl/>
        </w:rPr>
      </w:pPr>
      <w:bookmarkStart w:id="82" w:name="_ETM_Q1_461589"/>
      <w:bookmarkEnd w:id="82"/>
    </w:p>
    <w:bookmarkStart w:id="83" w:name="_ETM_Q1_462605" w:displacedByCustomXml="next"/>
    <w:bookmarkEnd w:id="83" w:displacedByCustomXml="next"/>
    <w:bookmarkStart w:id="84" w:name="_ETM_Q1_461923" w:displacedByCustomXml="next"/>
    <w:bookmarkEnd w:id="84" w:displacedByCustomXml="next"/>
    <w:customXml w:uri="ETWord" w:element="דובר">
      <w:customXmlPr>
        <w:attr w:uri="ETWord" w:name="ID" w:val="0"/>
        <w:attr w:uri="ETWord" w:name="MemberID" w:val=""/>
      </w:customXmlPr>
      <w:p w:rsidR="00631B48" w:rsidRDefault="00631B48" w:rsidP="00631B48">
        <w:pPr>
          <w:pStyle w:val="a4"/>
          <w:keepNext/>
          <w:rPr>
            <w:rFonts w:hint="cs"/>
            <w:rtl/>
          </w:rPr>
        </w:pPr>
        <w:r>
          <w:rPr>
            <w:rtl/>
          </w:rPr>
          <w:t>איתי עצמון:</w:t>
        </w:r>
      </w:p>
    </w:customXml>
    <w:p w:rsidR="00631B48" w:rsidRDefault="00631B48" w:rsidP="00631B48">
      <w:pPr>
        <w:pStyle w:val="KeepWithNext"/>
        <w:rPr>
          <w:rFonts w:hint="cs"/>
          <w:rtl/>
        </w:rPr>
      </w:pPr>
    </w:p>
    <w:p w:rsidR="00631B48" w:rsidRDefault="00631B48" w:rsidP="00341C42">
      <w:pPr>
        <w:rPr>
          <w:rFonts w:hint="cs"/>
          <w:rtl/>
        </w:rPr>
      </w:pPr>
      <w:r>
        <w:rPr>
          <w:rFonts w:hint="cs"/>
          <w:rtl/>
        </w:rPr>
        <w:t xml:space="preserve">כפי שאמרתי, בדיון הקודם אני שאלתי מדוע יש </w:t>
      </w:r>
      <w:bookmarkStart w:id="85" w:name="_ETM_Q1_472918"/>
      <w:bookmarkEnd w:id="85"/>
      <w:r>
        <w:rPr>
          <w:rFonts w:hint="cs"/>
          <w:rtl/>
        </w:rPr>
        <w:t xml:space="preserve">צורך לכתוב בהגדרה של צעצוע "חפץ או מערכת או קבוצה </w:t>
      </w:r>
      <w:bookmarkStart w:id="86" w:name="_ETM_Q1_476572"/>
      <w:bookmarkEnd w:id="86"/>
      <w:r>
        <w:rPr>
          <w:rFonts w:hint="cs"/>
          <w:rtl/>
        </w:rPr>
        <w:t xml:space="preserve">של חפצים". אני לא הבנתי מבחינה לשונית ומהותית למה צריך את </w:t>
      </w:r>
      <w:bookmarkStart w:id="87" w:name="_ETM_Q1_482201"/>
      <w:bookmarkEnd w:id="87"/>
      <w:r>
        <w:rPr>
          <w:rFonts w:hint="cs"/>
          <w:rtl/>
        </w:rPr>
        <w:t xml:space="preserve">זה. הבנתי שהמשרד קיבל את ההערה ומחק את המילים </w:t>
      </w:r>
      <w:bookmarkStart w:id="88" w:name="_ETM_Q1_487025"/>
      <w:bookmarkEnd w:id="88"/>
      <w:r>
        <w:rPr>
          <w:rFonts w:hint="cs"/>
          <w:rtl/>
        </w:rPr>
        <w:t>"או מערכת".</w:t>
      </w:r>
    </w:p>
    <w:p w:rsidR="00631B48" w:rsidRDefault="00631B48" w:rsidP="00631B48">
      <w:pPr>
        <w:rPr>
          <w:rFonts w:hint="cs"/>
          <w:rtl/>
        </w:rPr>
      </w:pPr>
      <w:bookmarkStart w:id="89" w:name="_ETM_Q1_486706"/>
      <w:bookmarkEnd w:id="89"/>
    </w:p>
    <w:bookmarkStart w:id="90" w:name="_ETM_Q1_487153" w:displacedByCustomXml="next"/>
    <w:bookmarkEnd w:id="90" w:displacedByCustomXml="next"/>
    <w:customXml w:uri="ETWord" w:element="יור">
      <w:customXmlPr>
        <w:attr w:uri="ETWord" w:name="ID" w:val="5097"/>
      </w:customXmlPr>
      <w:p w:rsidR="00631B48" w:rsidRDefault="00631B48" w:rsidP="00631B48">
        <w:pPr>
          <w:pStyle w:val="af6"/>
          <w:keepNext/>
          <w:rPr>
            <w:rFonts w:hint="cs"/>
            <w:rtl/>
          </w:rPr>
        </w:pPr>
        <w:r>
          <w:rPr>
            <w:rtl/>
          </w:rPr>
          <w:t>היו"ר יעקב פרי:</w:t>
        </w:r>
      </w:p>
    </w:customXml>
    <w:p w:rsidR="00631B48" w:rsidRDefault="00631B48" w:rsidP="00631B48">
      <w:pPr>
        <w:pStyle w:val="KeepWithNext"/>
        <w:rPr>
          <w:rFonts w:hint="cs"/>
          <w:rtl/>
        </w:rPr>
      </w:pPr>
    </w:p>
    <w:p w:rsidR="00631B48" w:rsidRDefault="00631B48" w:rsidP="00631B48">
      <w:pPr>
        <w:rPr>
          <w:rFonts w:hint="cs"/>
          <w:rtl/>
        </w:rPr>
      </w:pPr>
      <w:r>
        <w:rPr>
          <w:rFonts w:hint="cs"/>
          <w:rtl/>
        </w:rPr>
        <w:t>אז אנחנו יכולים להצביע על הגדרת "צעצוע"?</w:t>
      </w:r>
    </w:p>
    <w:p w:rsidR="00631B48" w:rsidRDefault="00631B48" w:rsidP="00631B48">
      <w:pPr>
        <w:rPr>
          <w:rFonts w:hint="cs"/>
          <w:rtl/>
        </w:rPr>
      </w:pPr>
      <w:bookmarkStart w:id="91" w:name="_ETM_Q1_486115"/>
      <w:bookmarkEnd w:id="91"/>
    </w:p>
    <w:bookmarkStart w:id="92" w:name="_ETM_Q1_487218" w:displacedByCustomXml="next"/>
    <w:bookmarkEnd w:id="92" w:displacedByCustomXml="next"/>
    <w:bookmarkStart w:id="93" w:name="_ETM_Q1_486282" w:displacedByCustomXml="next"/>
    <w:bookmarkEnd w:id="93" w:displacedByCustomXml="next"/>
    <w:customXml w:uri="ETWord" w:element="דובר">
      <w:customXmlPr>
        <w:attr w:uri="ETWord" w:name="ID" w:val="0"/>
        <w:attr w:uri="ETWord" w:name="MemberID" w:val=""/>
      </w:customXmlPr>
      <w:p w:rsidR="00631B48" w:rsidRDefault="00631B48" w:rsidP="00631B48">
        <w:pPr>
          <w:pStyle w:val="a4"/>
          <w:keepNext/>
          <w:rPr>
            <w:rFonts w:hint="cs"/>
            <w:rtl/>
          </w:rPr>
        </w:pPr>
        <w:r>
          <w:rPr>
            <w:rtl/>
          </w:rPr>
          <w:t>שי רייכר:</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אני רוצה </w:t>
      </w:r>
      <w:bookmarkStart w:id="94" w:name="_ETM_Q1_489100"/>
      <w:bookmarkEnd w:id="94"/>
      <w:r>
        <w:rPr>
          <w:rFonts w:hint="cs"/>
          <w:rtl/>
        </w:rPr>
        <w:t>להעיר. אני שי רייכר, ממשרד הבריאות. אנחנו ה</w:t>
      </w:r>
      <w:bookmarkStart w:id="95" w:name="_ETM_Q1_499524"/>
      <w:bookmarkEnd w:id="95"/>
      <w:r>
        <w:rPr>
          <w:rFonts w:hint="cs"/>
          <w:rtl/>
        </w:rPr>
        <w:t xml:space="preserve">בנו מהנוסח שמדובר כנראה על חלק מצעצוע, גם אם הוא </w:t>
      </w:r>
      <w:bookmarkStart w:id="96" w:name="_ETM_Q1_501231"/>
      <w:bookmarkEnd w:id="96"/>
      <w:r>
        <w:rPr>
          <w:rFonts w:hint="cs"/>
          <w:rtl/>
        </w:rPr>
        <w:t xml:space="preserve">יחידה אחת, גם אם הוא לא מורכב ממספר חלקים. </w:t>
      </w:r>
      <w:bookmarkStart w:id="97" w:name="_ETM_Q1_503253"/>
      <w:bookmarkEnd w:id="97"/>
      <w:r>
        <w:rPr>
          <w:rFonts w:hint="cs"/>
          <w:rtl/>
        </w:rPr>
        <w:t xml:space="preserve">ולכן השאלה </w:t>
      </w:r>
      <w:r w:rsidR="00341C42">
        <w:rPr>
          <w:rFonts w:hint="cs"/>
          <w:rtl/>
        </w:rPr>
        <w:t xml:space="preserve">היא </w:t>
      </w:r>
      <w:r>
        <w:rPr>
          <w:rFonts w:hint="cs"/>
          <w:rtl/>
        </w:rPr>
        <w:t>האם בהגדרה הנוכחית</w:t>
      </w:r>
      <w:r w:rsidR="00341C42">
        <w:rPr>
          <w:rFonts w:hint="cs"/>
          <w:rtl/>
        </w:rPr>
        <w:t>,</w:t>
      </w:r>
      <w:r>
        <w:rPr>
          <w:rFonts w:hint="cs"/>
          <w:rtl/>
        </w:rPr>
        <w:t xml:space="preserve"> "חפץ או קבוצה של </w:t>
      </w:r>
      <w:bookmarkStart w:id="98" w:name="_ETM_Q1_512337"/>
      <w:bookmarkEnd w:id="98"/>
      <w:r>
        <w:rPr>
          <w:rFonts w:hint="cs"/>
          <w:rtl/>
        </w:rPr>
        <w:t xml:space="preserve">חפצים" כולל גם צעצוע שחלק בתוכו, על אף שהוא חלק אינטגרלי, חורג מדרישות התקן. </w:t>
      </w:r>
    </w:p>
    <w:p w:rsidR="00631B48" w:rsidRDefault="00631B48" w:rsidP="00631B48">
      <w:pPr>
        <w:rPr>
          <w:rFonts w:hint="cs"/>
          <w:rtl/>
        </w:rPr>
      </w:pPr>
      <w:bookmarkStart w:id="99" w:name="_ETM_Q1_520009"/>
      <w:bookmarkEnd w:id="99"/>
    </w:p>
    <w:bookmarkStart w:id="100" w:name="_ETM_Q1_520442" w:displacedByCustomXml="next"/>
    <w:bookmarkEnd w:id="100" w:displacedByCustomXml="next"/>
    <w:customXml w:uri="ETWord" w:element="יור">
      <w:customXmlPr>
        <w:attr w:uri="ETWord" w:name="ID" w:val="5097"/>
      </w:customXmlPr>
      <w:p w:rsidR="00631B48" w:rsidRDefault="00631B48" w:rsidP="00631B48">
        <w:pPr>
          <w:pStyle w:val="af6"/>
          <w:keepNext/>
          <w:rPr>
            <w:rFonts w:hint="cs"/>
            <w:rtl/>
          </w:rPr>
        </w:pPr>
        <w:r>
          <w:rPr>
            <w:rtl/>
          </w:rPr>
          <w:t>היו"ר יעקב פרי:</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אני חושב שכן. </w:t>
      </w:r>
    </w:p>
    <w:p w:rsidR="00631B48" w:rsidRDefault="00631B48" w:rsidP="00631B48">
      <w:pPr>
        <w:rPr>
          <w:rFonts w:hint="cs"/>
          <w:rtl/>
        </w:rPr>
      </w:pPr>
    </w:p>
    <w:bookmarkStart w:id="101" w:name="_ETM_Q1_518989" w:displacedByCustomXml="next"/>
    <w:bookmarkEnd w:id="101" w:displacedByCustomXml="next"/>
    <w:customXml w:uri="ETWord" w:element="דובר">
      <w:customXmlPr>
        <w:attr w:uri="ETWord" w:name="ID" w:val="0"/>
        <w:attr w:uri="ETWord" w:name="MemberID" w:val=""/>
      </w:customXmlPr>
      <w:p w:rsidR="00631B48" w:rsidRDefault="00631B48" w:rsidP="00631B48">
        <w:pPr>
          <w:pStyle w:val="a4"/>
          <w:keepNext/>
          <w:rPr>
            <w:rFonts w:hint="cs"/>
            <w:rtl/>
          </w:rPr>
        </w:pPr>
        <w:r>
          <w:rPr>
            <w:rtl/>
          </w:rPr>
          <w:t>איתי עצמון:</w:t>
        </w:r>
      </w:p>
    </w:customXml>
    <w:p w:rsidR="00631B48" w:rsidRDefault="00631B48" w:rsidP="00631B48">
      <w:pPr>
        <w:pStyle w:val="KeepWithNext"/>
        <w:rPr>
          <w:rFonts w:hint="cs"/>
          <w:rtl/>
        </w:rPr>
      </w:pPr>
    </w:p>
    <w:p w:rsidR="00631B48" w:rsidRDefault="00631B48" w:rsidP="00631B48">
      <w:pPr>
        <w:rPr>
          <w:rFonts w:hint="cs"/>
          <w:rtl/>
        </w:rPr>
      </w:pPr>
      <w:r>
        <w:rPr>
          <w:rFonts w:hint="cs"/>
          <w:rtl/>
        </w:rPr>
        <w:t>אני</w:t>
      </w:r>
      <w:bookmarkStart w:id="102" w:name="_ETM_Q1_521441"/>
      <w:bookmarkEnd w:id="102"/>
      <w:r>
        <w:rPr>
          <w:rFonts w:hint="cs"/>
          <w:rtl/>
        </w:rPr>
        <w:t xml:space="preserve"> </w:t>
      </w:r>
      <w:bookmarkStart w:id="103" w:name="_ETM_Q1_521520"/>
      <w:bookmarkEnd w:id="103"/>
      <w:r>
        <w:rPr>
          <w:rFonts w:hint="cs"/>
          <w:rtl/>
        </w:rPr>
        <w:t xml:space="preserve">לא מבין. </w:t>
      </w:r>
    </w:p>
    <w:p w:rsidR="00631B48" w:rsidRDefault="00631B48" w:rsidP="00631B48">
      <w:pPr>
        <w:rPr>
          <w:rFonts w:hint="cs"/>
          <w:rtl/>
        </w:rPr>
      </w:pPr>
    </w:p>
    <w:bookmarkStart w:id="104" w:name="_ETM_Q1_517927" w:displacedByCustomXml="next"/>
    <w:bookmarkEnd w:id="104" w:displacedByCustomXml="next"/>
    <w:bookmarkStart w:id="105" w:name="_ETM_Q1_520590" w:displacedByCustomXml="next"/>
    <w:bookmarkEnd w:id="105" w:displacedByCustomXml="next"/>
    <w:bookmarkStart w:id="106" w:name="_ETM_Q1_520568" w:displacedByCustomXml="next"/>
    <w:bookmarkEnd w:id="106" w:displacedByCustomXml="next"/>
    <w:customXml w:uri="ETWord" w:element="דובר">
      <w:customXmlPr>
        <w:attr w:uri="ETWord" w:name="ID" w:val="0"/>
        <w:attr w:uri="ETWord" w:name="MemberID" w:val=""/>
      </w:customXmlPr>
      <w:p w:rsidR="00631B48" w:rsidRDefault="00631B48" w:rsidP="00631B48">
        <w:pPr>
          <w:pStyle w:val="a4"/>
          <w:keepNext/>
          <w:rPr>
            <w:rFonts w:hint="cs"/>
            <w:rtl/>
          </w:rPr>
        </w:pPr>
        <w:r>
          <w:rPr>
            <w:rtl/>
          </w:rPr>
          <w:t>שי רייכר:</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אם הוא חורג מהדרישות, האם הוא מסוכן? </w:t>
      </w:r>
      <w:bookmarkStart w:id="107" w:name="_ETM_Q1_520694"/>
      <w:bookmarkEnd w:id="107"/>
      <w:r>
        <w:rPr>
          <w:rFonts w:hint="cs"/>
          <w:rtl/>
        </w:rPr>
        <w:t xml:space="preserve">האם חלק מסוים מתוך צעצוע, </w:t>
      </w:r>
      <w:bookmarkStart w:id="108" w:name="_ETM_Q1_528151"/>
      <w:bookmarkEnd w:id="108"/>
      <w:r>
        <w:rPr>
          <w:rFonts w:hint="cs"/>
          <w:rtl/>
        </w:rPr>
        <w:t>חלק שהוא אינטגרלי בתוכו, לא חלק שהוא אחד מרכיבי המערכת - -</w:t>
      </w:r>
      <w:bookmarkStart w:id="109" w:name="_ETM_Q1_528897"/>
      <w:bookmarkEnd w:id="109"/>
      <w:r>
        <w:rPr>
          <w:rFonts w:hint="cs"/>
          <w:rtl/>
        </w:rPr>
        <w:t xml:space="preserve"> -</w:t>
      </w:r>
    </w:p>
    <w:p w:rsidR="00631B48" w:rsidRDefault="00631B48" w:rsidP="00631B48">
      <w:pPr>
        <w:rPr>
          <w:rFonts w:hint="cs"/>
          <w:rtl/>
        </w:rPr>
      </w:pPr>
      <w:bookmarkStart w:id="110" w:name="_ETM_Q1_525945"/>
      <w:bookmarkEnd w:id="110"/>
    </w:p>
    <w:bookmarkStart w:id="111" w:name="_ETM_Q1_526626" w:displacedByCustomXml="next"/>
    <w:bookmarkEnd w:id="111" w:displacedByCustomXml="next"/>
    <w:customXml w:uri="ETWord" w:element="דובר">
      <w:customXmlPr>
        <w:attr w:uri="ETWord" w:name="ID" w:val="0"/>
        <w:attr w:uri="ETWord" w:name="MemberID" w:val=""/>
      </w:customXmlPr>
      <w:p w:rsidR="00631B48" w:rsidRDefault="00631B48" w:rsidP="00631B48">
        <w:pPr>
          <w:pStyle w:val="a4"/>
          <w:keepNext/>
          <w:rPr>
            <w:rFonts w:hint="cs"/>
            <w:rtl/>
          </w:rPr>
        </w:pPr>
        <w:r>
          <w:rPr>
            <w:rtl/>
          </w:rPr>
          <w:t>איתי עצמון:</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אם הוא חלק שנועד למשחק, לשעשוע או לבילוי </w:t>
      </w:r>
      <w:bookmarkStart w:id="112" w:name="_ETM_Q1_531181"/>
      <w:bookmarkEnd w:id="112"/>
      <w:r>
        <w:rPr>
          <w:rFonts w:hint="cs"/>
          <w:rtl/>
        </w:rPr>
        <w:t>אז הוא בעיניי חפץ ולכן מב</w:t>
      </w:r>
      <w:r w:rsidR="00341C42">
        <w:rPr>
          <w:rFonts w:hint="cs"/>
          <w:rtl/>
        </w:rPr>
        <w:t>ח</w:t>
      </w:r>
      <w:r>
        <w:rPr>
          <w:rFonts w:hint="cs"/>
          <w:rtl/>
        </w:rPr>
        <w:t xml:space="preserve">ינה לשונית הוא בא בגדר </w:t>
      </w:r>
      <w:bookmarkStart w:id="113" w:name="_ETM_Q1_534832"/>
      <w:bookmarkEnd w:id="113"/>
      <w:r>
        <w:rPr>
          <w:rFonts w:hint="cs"/>
          <w:rtl/>
        </w:rPr>
        <w:t xml:space="preserve">ההגדרה הזאת. </w:t>
      </w:r>
    </w:p>
    <w:p w:rsidR="00631B48" w:rsidRDefault="00631B48" w:rsidP="00631B48">
      <w:pPr>
        <w:rPr>
          <w:rFonts w:hint="cs"/>
          <w:rtl/>
        </w:rPr>
      </w:pPr>
      <w:bookmarkStart w:id="114" w:name="_ETM_Q1_536976"/>
      <w:bookmarkEnd w:id="114"/>
    </w:p>
    <w:bookmarkStart w:id="115" w:name="_ETM_Q1_537308" w:displacedByCustomXml="next"/>
    <w:bookmarkEnd w:id="115" w:displacedByCustomXml="next"/>
    <w:customXml w:uri="ETWord" w:element="יור">
      <w:customXmlPr>
        <w:attr w:uri="ETWord" w:name="ID" w:val="5097"/>
      </w:customXmlPr>
      <w:p w:rsidR="00631B48" w:rsidRDefault="00631B48" w:rsidP="00631B48">
        <w:pPr>
          <w:pStyle w:val="af6"/>
          <w:keepNext/>
          <w:rPr>
            <w:rFonts w:hint="cs"/>
            <w:rtl/>
          </w:rPr>
        </w:pPr>
        <w:r>
          <w:rPr>
            <w:rtl/>
          </w:rPr>
          <w:t>היו"ר יעקב פרי:</w:t>
        </w:r>
      </w:p>
    </w:customXml>
    <w:p w:rsidR="00631B48" w:rsidRDefault="00631B48" w:rsidP="00631B48">
      <w:pPr>
        <w:pStyle w:val="KeepWithNext"/>
        <w:rPr>
          <w:rFonts w:hint="cs"/>
          <w:rtl/>
        </w:rPr>
      </w:pPr>
    </w:p>
    <w:p w:rsidR="00631B48" w:rsidRDefault="00631B48" w:rsidP="00631B48">
      <w:pPr>
        <w:rPr>
          <w:rFonts w:hint="cs"/>
          <w:rtl/>
        </w:rPr>
      </w:pPr>
      <w:r>
        <w:rPr>
          <w:rFonts w:hint="cs"/>
          <w:rtl/>
        </w:rPr>
        <w:t xml:space="preserve">גם להבנתי. </w:t>
      </w:r>
    </w:p>
    <w:p w:rsidR="00631B48" w:rsidRDefault="00631B48" w:rsidP="00631B48">
      <w:pPr>
        <w:rPr>
          <w:rFonts w:hint="cs"/>
          <w:rtl/>
        </w:rPr>
      </w:pPr>
      <w:bookmarkStart w:id="116" w:name="_ETM_Q1_540805"/>
      <w:bookmarkEnd w:id="116"/>
    </w:p>
    <w:p w:rsidR="00631B48" w:rsidRDefault="00631B48" w:rsidP="00631B48">
      <w:pPr>
        <w:pStyle w:val="af1"/>
        <w:keepNext/>
        <w:rPr>
          <w:rFonts w:hint="eastAsia"/>
          <w:rtl/>
        </w:rPr>
      </w:pPr>
      <w:bookmarkStart w:id="117" w:name="_ETM_Q1_541119"/>
      <w:bookmarkEnd w:id="117"/>
      <w:r>
        <w:rPr>
          <w:rFonts w:hint="eastAsia"/>
          <w:rtl/>
        </w:rPr>
        <w:t>הצבעה</w:t>
      </w:r>
    </w:p>
    <w:p w:rsidR="00631B48" w:rsidRDefault="00631B48" w:rsidP="00631B48">
      <w:pPr>
        <w:pStyle w:val="--"/>
        <w:keepNext/>
        <w:rPr>
          <w:rtl/>
        </w:rPr>
      </w:pPr>
      <w:r>
        <w:rPr>
          <w:rFonts w:hint="cs"/>
          <w:rtl/>
        </w:rPr>
        <w:t>בעד אישור ההגדרה</w:t>
      </w:r>
      <w:r>
        <w:rPr>
          <w:rtl/>
        </w:rPr>
        <w:t xml:space="preserve"> –</w:t>
      </w:r>
      <w:r>
        <w:rPr>
          <w:rFonts w:hint="cs"/>
          <w:rtl/>
        </w:rPr>
        <w:t xml:space="preserve"> פה אחד</w:t>
      </w:r>
    </w:p>
    <w:p w:rsidR="00631B48" w:rsidRDefault="00631B48" w:rsidP="00631B48">
      <w:pPr>
        <w:pStyle w:val="af2"/>
        <w:rPr>
          <w:rFonts w:hint="cs"/>
          <w:rtl/>
        </w:rPr>
      </w:pPr>
      <w:r>
        <w:rPr>
          <w:rFonts w:hint="cs"/>
          <w:rtl/>
        </w:rPr>
        <w:t>ההגדרה אושרה.</w:t>
      </w:r>
    </w:p>
    <w:p w:rsidR="00047A13" w:rsidRDefault="00047A13" w:rsidP="00047A13">
      <w:pPr>
        <w:pStyle w:val="af6"/>
        <w:keepNext/>
        <w:rPr>
          <w:rFonts w:hint="cs"/>
          <w:rtl/>
        </w:rPr>
      </w:pPr>
    </w:p>
    <w:customXml w:uri="ETWord" w:element="יור">
      <w:customXmlPr>
        <w:attr w:uri="ETWord" w:name="ID" w:val="5097"/>
      </w:customXmlPr>
      <w:p w:rsidR="00631B48" w:rsidRDefault="00047A13" w:rsidP="00047A13">
        <w:pPr>
          <w:pStyle w:val="af6"/>
          <w:keepNext/>
          <w:rPr>
            <w:rFonts w:hint="cs"/>
            <w:rtl/>
          </w:rPr>
        </w:pPr>
        <w:r>
          <w:rPr>
            <w:rtl/>
          </w:rPr>
          <w:t>היו"ר יעקב פרי:</w:t>
        </w:r>
      </w:p>
    </w:customXml>
    <w:p w:rsidR="00047A13" w:rsidRDefault="00047A13" w:rsidP="00047A13">
      <w:pPr>
        <w:pStyle w:val="KeepWithNext"/>
        <w:rPr>
          <w:rFonts w:hint="cs"/>
          <w:rtl/>
        </w:rPr>
      </w:pPr>
    </w:p>
    <w:p w:rsidR="00047A13" w:rsidRDefault="00047A13" w:rsidP="00047A13">
      <w:pPr>
        <w:rPr>
          <w:rFonts w:hint="cs"/>
          <w:rtl/>
        </w:rPr>
      </w:pPr>
      <w:r>
        <w:rPr>
          <w:rFonts w:hint="cs"/>
          <w:rtl/>
        </w:rPr>
        <w:t>אושר. עוברים ל"צעצוע מסוכן".</w:t>
      </w:r>
    </w:p>
    <w:p w:rsidR="00047A13" w:rsidRDefault="00047A13" w:rsidP="00047A13">
      <w:pPr>
        <w:rPr>
          <w:rFonts w:hint="cs"/>
          <w:rtl/>
        </w:rPr>
      </w:pPr>
      <w:bookmarkStart w:id="118" w:name="_ETM_Q1_541699"/>
      <w:bookmarkEnd w:id="118"/>
    </w:p>
    <w:bookmarkStart w:id="119" w:name="_ETM_Q1_543730" w:displacedByCustomXml="next"/>
    <w:bookmarkEnd w:id="119" w:displacedByCustomXml="next"/>
    <w:bookmarkStart w:id="120" w:name="_ETM_Q1_542000" w:displacedByCustomXml="next"/>
    <w:bookmarkEnd w:id="120" w:displacedByCustomXml="next"/>
    <w:customXml w:uri="ETWord" w:element="אורח">
      <w:customXmlPr>
        <w:attr w:uri="ETWord" w:name="ID" w:val="825310"/>
      </w:customXmlPr>
      <w:p w:rsidR="00047A13" w:rsidRDefault="00047A13" w:rsidP="00047A13">
        <w:pPr>
          <w:pStyle w:val="af9"/>
          <w:keepNext/>
          <w:rPr>
            <w:rFonts w:hint="cs"/>
            <w:rtl/>
          </w:rPr>
        </w:pPr>
        <w:r>
          <w:rPr>
            <w:rtl/>
          </w:rPr>
          <w:t>גלית יעקובוב:</w:t>
        </w:r>
      </w:p>
    </w:customXml>
    <w:p w:rsidR="00047A13" w:rsidRDefault="00047A13" w:rsidP="00047A13">
      <w:pPr>
        <w:pStyle w:val="KeepWithNext"/>
        <w:rPr>
          <w:rFonts w:hint="cs"/>
          <w:rtl/>
        </w:rPr>
      </w:pPr>
    </w:p>
    <w:tbl>
      <w:tblPr>
        <w:bidiVisual/>
        <w:tblW w:w="9522" w:type="dxa"/>
        <w:tblLayout w:type="fixed"/>
        <w:tblLook w:val="0000"/>
      </w:tblPr>
      <w:tblGrid>
        <w:gridCol w:w="1729"/>
        <w:gridCol w:w="591"/>
        <w:gridCol w:w="7202"/>
      </w:tblGrid>
      <w:tr w:rsidR="00047A13" w:rsidTr="00341C42">
        <w:tc>
          <w:tcPr>
            <w:tcW w:w="1729" w:type="dxa"/>
          </w:tcPr>
          <w:p w:rsidR="00047A13" w:rsidRPr="00047A13" w:rsidRDefault="00047A13" w:rsidP="00047A13">
            <w:pPr>
              <w:pStyle w:val="TableSideHeading"/>
              <w:spacing w:line="240" w:lineRule="auto"/>
              <w:rPr>
                <w:sz w:val="24"/>
                <w:szCs w:val="24"/>
              </w:rPr>
            </w:pPr>
          </w:p>
        </w:tc>
        <w:tc>
          <w:tcPr>
            <w:tcW w:w="591" w:type="dxa"/>
          </w:tcPr>
          <w:p w:rsidR="00047A13" w:rsidRPr="00047A13" w:rsidRDefault="00047A13" w:rsidP="00047A13">
            <w:pPr>
              <w:pStyle w:val="TableText"/>
              <w:spacing w:line="240" w:lineRule="auto"/>
              <w:rPr>
                <w:sz w:val="24"/>
                <w:szCs w:val="24"/>
              </w:rPr>
            </w:pPr>
          </w:p>
        </w:tc>
        <w:tc>
          <w:tcPr>
            <w:tcW w:w="7202" w:type="dxa"/>
          </w:tcPr>
          <w:p w:rsidR="00047A13" w:rsidRPr="00047A13" w:rsidRDefault="00047A13" w:rsidP="00047A13">
            <w:pPr>
              <w:pStyle w:val="TableBlock"/>
              <w:spacing w:line="240" w:lineRule="auto"/>
              <w:rPr>
                <w:sz w:val="24"/>
                <w:szCs w:val="24"/>
                <w:rtl/>
              </w:rPr>
            </w:pPr>
            <w:r w:rsidRPr="00047A13">
              <w:rPr>
                <w:rFonts w:hint="cs"/>
                <w:sz w:val="24"/>
                <w:szCs w:val="24"/>
                <w:rtl/>
              </w:rPr>
              <w:t xml:space="preserve">"צעצוע מסוכן" – צעצוע  שהוא אחד מאלו, למעט צעצוע המנוי בתוספת השנייה או צעצוע שהוועדה הכריזה שאינו מסוכן לפי סעיף 4(א): </w:t>
            </w:r>
          </w:p>
          <w:p w:rsidR="00047A13" w:rsidRPr="00047A13" w:rsidRDefault="00047A13" w:rsidP="00047A13">
            <w:pPr>
              <w:pStyle w:val="TableBlock"/>
              <w:numPr>
                <w:ilvl w:val="0"/>
                <w:numId w:val="3"/>
              </w:numPr>
              <w:spacing w:line="240" w:lineRule="auto"/>
              <w:rPr>
                <w:sz w:val="24"/>
                <w:szCs w:val="24"/>
              </w:rPr>
            </w:pPr>
            <w:r w:rsidRPr="00047A13">
              <w:rPr>
                <w:rFonts w:hint="cs"/>
                <w:sz w:val="24"/>
                <w:szCs w:val="24"/>
                <w:rtl/>
              </w:rPr>
              <w:t>גורם להתפוצצות, דליק, פולט אש, נפיץ או מחשמל;</w:t>
            </w:r>
          </w:p>
          <w:p w:rsidR="00047A13" w:rsidRPr="00047A13" w:rsidRDefault="00047A13" w:rsidP="00AE51D7">
            <w:pPr>
              <w:pStyle w:val="TableBlock"/>
              <w:numPr>
                <w:ilvl w:val="0"/>
                <w:numId w:val="3"/>
              </w:numPr>
              <w:spacing w:line="240" w:lineRule="auto"/>
              <w:rPr>
                <w:sz w:val="24"/>
                <w:szCs w:val="24"/>
              </w:rPr>
            </w:pPr>
            <w:r w:rsidRPr="00047A13">
              <w:rPr>
                <w:rFonts w:hint="cs"/>
                <w:sz w:val="24"/>
                <w:szCs w:val="24"/>
                <w:rtl/>
              </w:rPr>
              <w:t xml:space="preserve">נחזה ככלי ירייה, כמשמעו בחוק כלי ירייה, התש"ט </w:t>
            </w:r>
            <w:r w:rsidRPr="00047A13">
              <w:rPr>
                <w:sz w:val="24"/>
                <w:szCs w:val="24"/>
                <w:rtl/>
              </w:rPr>
              <w:t>–</w:t>
            </w:r>
            <w:r w:rsidRPr="00047A13">
              <w:rPr>
                <w:rFonts w:hint="cs"/>
                <w:sz w:val="24"/>
                <w:szCs w:val="24"/>
                <w:rtl/>
              </w:rPr>
              <w:t xml:space="preserve"> 1949;</w:t>
            </w:r>
          </w:p>
          <w:p w:rsidR="00047A13" w:rsidRPr="00047A13" w:rsidRDefault="00047A13" w:rsidP="00047A13">
            <w:pPr>
              <w:pStyle w:val="TableBlock"/>
              <w:numPr>
                <w:ilvl w:val="0"/>
                <w:numId w:val="3"/>
              </w:numPr>
              <w:spacing w:line="240" w:lineRule="auto"/>
              <w:rPr>
                <w:sz w:val="24"/>
                <w:szCs w:val="24"/>
              </w:rPr>
            </w:pPr>
            <w:r w:rsidRPr="00047A13">
              <w:rPr>
                <w:rFonts w:hint="cs"/>
                <w:sz w:val="24"/>
                <w:szCs w:val="24"/>
                <w:rtl/>
              </w:rPr>
              <w:t>ניתנה לגביו הכרזה לפי סעיף 2;</w:t>
            </w:r>
          </w:p>
          <w:p w:rsidR="00047A13" w:rsidRPr="00047A13" w:rsidRDefault="00047A13" w:rsidP="00047A13">
            <w:pPr>
              <w:pStyle w:val="TableBlock"/>
              <w:numPr>
                <w:ilvl w:val="0"/>
                <w:numId w:val="3"/>
              </w:numPr>
              <w:spacing w:line="240" w:lineRule="auto"/>
              <w:rPr>
                <w:sz w:val="24"/>
                <w:szCs w:val="24"/>
              </w:rPr>
            </w:pPr>
            <w:r w:rsidRPr="00047A13">
              <w:rPr>
                <w:rFonts w:hint="cs"/>
                <w:sz w:val="24"/>
                <w:szCs w:val="24"/>
                <w:rtl/>
              </w:rPr>
              <w:t>מנוי בתוספת הראשונה;</w:t>
            </w:r>
          </w:p>
          <w:p w:rsidR="00047A13" w:rsidRPr="00047A13" w:rsidRDefault="00047A13" w:rsidP="00AE51D7">
            <w:pPr>
              <w:pStyle w:val="TableBlock"/>
              <w:numPr>
                <w:ilvl w:val="0"/>
                <w:numId w:val="3"/>
              </w:numPr>
              <w:spacing w:line="240" w:lineRule="auto"/>
              <w:rPr>
                <w:sz w:val="24"/>
                <w:szCs w:val="24"/>
              </w:rPr>
            </w:pPr>
            <w:r w:rsidRPr="00047A13">
              <w:rPr>
                <w:rFonts w:hint="eastAsia"/>
                <w:sz w:val="24"/>
                <w:szCs w:val="24"/>
                <w:rtl/>
              </w:rPr>
              <w:t>בשל</w:t>
            </w:r>
            <w:r w:rsidRPr="00047A13">
              <w:rPr>
                <w:sz w:val="24"/>
                <w:szCs w:val="24"/>
                <w:rtl/>
              </w:rPr>
              <w:t xml:space="preserve"> </w:t>
            </w:r>
            <w:r w:rsidRPr="00047A13">
              <w:rPr>
                <w:rFonts w:hint="eastAsia"/>
                <w:sz w:val="24"/>
                <w:szCs w:val="24"/>
                <w:rtl/>
              </w:rPr>
              <w:t>טיבו</w:t>
            </w:r>
            <w:r w:rsidRPr="00047A13">
              <w:rPr>
                <w:sz w:val="24"/>
                <w:szCs w:val="24"/>
                <w:rtl/>
              </w:rPr>
              <w:t xml:space="preserve"> </w:t>
            </w:r>
            <w:r w:rsidRPr="00047A13">
              <w:rPr>
                <w:rFonts w:hint="eastAsia"/>
                <w:sz w:val="24"/>
                <w:szCs w:val="24"/>
                <w:rtl/>
              </w:rPr>
              <w:t>או</w:t>
            </w:r>
            <w:r w:rsidRPr="00047A13">
              <w:rPr>
                <w:sz w:val="24"/>
                <w:szCs w:val="24"/>
                <w:rtl/>
              </w:rPr>
              <w:t xml:space="preserve"> </w:t>
            </w:r>
            <w:r w:rsidRPr="00047A13">
              <w:rPr>
                <w:rFonts w:hint="eastAsia"/>
                <w:sz w:val="24"/>
                <w:szCs w:val="24"/>
                <w:rtl/>
              </w:rPr>
              <w:t>מהותו</w:t>
            </w:r>
            <w:r w:rsidRPr="00047A13">
              <w:rPr>
                <w:sz w:val="24"/>
                <w:szCs w:val="24"/>
                <w:rtl/>
              </w:rPr>
              <w:t xml:space="preserve">, </w:t>
            </w:r>
            <w:r w:rsidRPr="00047A13">
              <w:rPr>
                <w:rFonts w:hint="eastAsia"/>
                <w:sz w:val="24"/>
                <w:szCs w:val="24"/>
                <w:rtl/>
              </w:rPr>
              <w:t>שימוש</w:t>
            </w:r>
            <w:r w:rsidRPr="00047A13">
              <w:rPr>
                <w:sz w:val="24"/>
                <w:szCs w:val="24"/>
                <w:rtl/>
              </w:rPr>
              <w:t xml:space="preserve"> </w:t>
            </w:r>
            <w:r w:rsidRPr="00047A13">
              <w:rPr>
                <w:rFonts w:hint="eastAsia"/>
                <w:sz w:val="24"/>
                <w:szCs w:val="24"/>
                <w:rtl/>
              </w:rPr>
              <w:t>סביר</w:t>
            </w:r>
            <w:r w:rsidRPr="00047A13">
              <w:rPr>
                <w:sz w:val="24"/>
                <w:szCs w:val="24"/>
                <w:rtl/>
              </w:rPr>
              <w:t xml:space="preserve"> </w:t>
            </w:r>
            <w:r w:rsidRPr="00047A13">
              <w:rPr>
                <w:rFonts w:hint="eastAsia"/>
                <w:sz w:val="24"/>
                <w:szCs w:val="24"/>
                <w:rtl/>
              </w:rPr>
              <w:t>בו</w:t>
            </w:r>
            <w:r w:rsidRPr="00047A13">
              <w:rPr>
                <w:sz w:val="24"/>
                <w:szCs w:val="24"/>
                <w:rtl/>
              </w:rPr>
              <w:t xml:space="preserve"> </w:t>
            </w:r>
            <w:r w:rsidRPr="00047A13">
              <w:rPr>
                <w:rFonts w:hint="eastAsia"/>
                <w:sz w:val="24"/>
                <w:szCs w:val="24"/>
                <w:rtl/>
              </w:rPr>
              <w:t>עלול</w:t>
            </w:r>
            <w:r w:rsidRPr="00047A13">
              <w:rPr>
                <w:sz w:val="24"/>
                <w:szCs w:val="24"/>
                <w:rtl/>
              </w:rPr>
              <w:t xml:space="preserve"> </w:t>
            </w:r>
            <w:r w:rsidRPr="00047A13">
              <w:rPr>
                <w:rFonts w:hint="eastAsia"/>
                <w:sz w:val="24"/>
                <w:szCs w:val="24"/>
                <w:rtl/>
              </w:rPr>
              <w:t>לגרום</w:t>
            </w:r>
            <w:r w:rsidRPr="00047A13">
              <w:rPr>
                <w:sz w:val="24"/>
                <w:szCs w:val="24"/>
                <w:rtl/>
              </w:rPr>
              <w:t xml:space="preserve"> </w:t>
            </w:r>
            <w:r w:rsidRPr="00047A13">
              <w:rPr>
                <w:rFonts w:hint="eastAsia"/>
                <w:sz w:val="24"/>
                <w:szCs w:val="24"/>
                <w:rtl/>
              </w:rPr>
              <w:t>לחבלה</w:t>
            </w:r>
            <w:r w:rsidRPr="00047A13">
              <w:rPr>
                <w:sz w:val="24"/>
                <w:szCs w:val="24"/>
                <w:rtl/>
              </w:rPr>
              <w:t xml:space="preserve">, </w:t>
            </w:r>
            <w:r w:rsidRPr="00047A13">
              <w:rPr>
                <w:rFonts w:hint="eastAsia"/>
                <w:sz w:val="24"/>
                <w:szCs w:val="24"/>
                <w:rtl/>
              </w:rPr>
              <w:t>כהגדרתה</w:t>
            </w:r>
            <w:r w:rsidRPr="00047A13">
              <w:rPr>
                <w:sz w:val="24"/>
                <w:szCs w:val="24"/>
                <w:rtl/>
              </w:rPr>
              <w:t xml:space="preserve"> </w:t>
            </w:r>
            <w:r w:rsidRPr="00047A13">
              <w:rPr>
                <w:rFonts w:hint="eastAsia"/>
                <w:sz w:val="24"/>
                <w:szCs w:val="24"/>
                <w:rtl/>
              </w:rPr>
              <w:t>בחוק</w:t>
            </w:r>
            <w:r w:rsidRPr="00047A13">
              <w:rPr>
                <w:sz w:val="24"/>
                <w:szCs w:val="24"/>
                <w:rtl/>
              </w:rPr>
              <w:t xml:space="preserve"> </w:t>
            </w:r>
            <w:r w:rsidRPr="00047A13">
              <w:rPr>
                <w:rFonts w:hint="eastAsia"/>
                <w:sz w:val="24"/>
                <w:szCs w:val="24"/>
                <w:rtl/>
              </w:rPr>
              <w:t>העונשין</w:t>
            </w:r>
            <w:r w:rsidRPr="00047A13">
              <w:rPr>
                <w:sz w:val="24"/>
                <w:szCs w:val="24"/>
                <w:rtl/>
              </w:rPr>
              <w:t xml:space="preserve">, </w:t>
            </w:r>
            <w:r w:rsidRPr="00047A13">
              <w:rPr>
                <w:rFonts w:hint="eastAsia"/>
                <w:sz w:val="24"/>
                <w:szCs w:val="24"/>
                <w:rtl/>
              </w:rPr>
              <w:t>התשל</w:t>
            </w:r>
            <w:r w:rsidRPr="00047A13">
              <w:rPr>
                <w:sz w:val="24"/>
                <w:szCs w:val="24"/>
                <w:rtl/>
              </w:rPr>
              <w:t xml:space="preserve">"ז - 1977, </w:t>
            </w:r>
            <w:r w:rsidRPr="00047A13">
              <w:rPr>
                <w:rFonts w:hint="eastAsia"/>
                <w:sz w:val="24"/>
                <w:szCs w:val="24"/>
                <w:rtl/>
              </w:rPr>
              <w:t>למשתמש</w:t>
            </w:r>
            <w:r w:rsidRPr="00047A13">
              <w:rPr>
                <w:sz w:val="24"/>
                <w:szCs w:val="24"/>
                <w:rtl/>
              </w:rPr>
              <w:t xml:space="preserve"> </w:t>
            </w:r>
            <w:r w:rsidRPr="00047A13">
              <w:rPr>
                <w:rFonts w:hint="eastAsia"/>
                <w:sz w:val="24"/>
                <w:szCs w:val="24"/>
                <w:rtl/>
              </w:rPr>
              <w:t>בו</w:t>
            </w:r>
            <w:r w:rsidRPr="00047A13">
              <w:rPr>
                <w:sz w:val="24"/>
                <w:szCs w:val="24"/>
                <w:rtl/>
              </w:rPr>
              <w:t xml:space="preserve"> </w:t>
            </w:r>
            <w:r w:rsidRPr="00047A13">
              <w:rPr>
                <w:rFonts w:hint="eastAsia"/>
                <w:sz w:val="24"/>
                <w:szCs w:val="24"/>
                <w:rtl/>
              </w:rPr>
              <w:t>או</w:t>
            </w:r>
            <w:r w:rsidRPr="00047A13">
              <w:rPr>
                <w:sz w:val="24"/>
                <w:szCs w:val="24"/>
                <w:rtl/>
              </w:rPr>
              <w:t xml:space="preserve"> </w:t>
            </w:r>
            <w:r w:rsidRPr="00047A13">
              <w:rPr>
                <w:rFonts w:hint="eastAsia"/>
                <w:sz w:val="24"/>
                <w:szCs w:val="24"/>
                <w:rtl/>
              </w:rPr>
              <w:t>לאחר</w:t>
            </w:r>
            <w:r w:rsidRPr="00047A13">
              <w:rPr>
                <w:sz w:val="24"/>
                <w:szCs w:val="24"/>
                <w:rtl/>
              </w:rPr>
              <w:t>.</w:t>
            </w:r>
            <w:r w:rsidRPr="00047A13">
              <w:rPr>
                <w:rFonts w:hint="cs"/>
                <w:sz w:val="24"/>
                <w:szCs w:val="24"/>
                <w:rtl/>
              </w:rPr>
              <w:t xml:space="preserve"> </w:t>
            </w:r>
          </w:p>
        </w:tc>
      </w:tr>
    </w:tbl>
    <w:p w:rsidR="00047A13" w:rsidRPr="00047A13" w:rsidRDefault="00047A13" w:rsidP="00047A13">
      <w:pPr>
        <w:rPr>
          <w:rFonts w:hint="cs"/>
          <w:rtl/>
        </w:rPr>
      </w:pPr>
    </w:p>
    <w:bookmarkStart w:id="121" w:name="_ETM_Q1_576394" w:displacedByCustomXml="next"/>
    <w:bookmarkEnd w:id="121" w:displacedByCustomXml="next"/>
    <w:bookmarkStart w:id="122" w:name="_ETM_Q1_228803" w:displacedByCustomXml="next"/>
    <w:bookmarkEnd w:id="122" w:displacedByCustomXml="next"/>
    <w:customXml w:uri="ETWord" w:element="דובר">
      <w:customXmlPr>
        <w:attr w:uri="ETWord" w:name="ID" w:val="0"/>
        <w:attr w:uri="ETWord" w:name="MemberID" w:val=""/>
      </w:customXmlPr>
      <w:p w:rsidR="00047A13" w:rsidRDefault="00047A13" w:rsidP="00047A13">
        <w:pPr>
          <w:pStyle w:val="a4"/>
          <w:keepNext/>
          <w:rPr>
            <w:rFonts w:hint="cs"/>
            <w:rtl/>
          </w:rPr>
        </w:pPr>
        <w:r>
          <w:rPr>
            <w:rtl/>
          </w:rPr>
          <w:t>איתי עצמון:</w:t>
        </w:r>
      </w:p>
    </w:customXml>
    <w:p w:rsidR="00047A13" w:rsidRDefault="00047A13" w:rsidP="00047A13">
      <w:pPr>
        <w:pStyle w:val="KeepWithNext"/>
        <w:rPr>
          <w:rtl/>
        </w:rPr>
      </w:pPr>
    </w:p>
    <w:p w:rsidR="00047A13" w:rsidRDefault="00047A13" w:rsidP="00047A13">
      <w:pPr>
        <w:rPr>
          <w:rFonts w:hint="cs"/>
          <w:rtl/>
        </w:rPr>
      </w:pPr>
      <w:r>
        <w:rPr>
          <w:rFonts w:hint="cs"/>
          <w:rtl/>
        </w:rPr>
        <w:t xml:space="preserve">אני חושב </w:t>
      </w:r>
      <w:r w:rsidR="00341C42">
        <w:rPr>
          <w:rFonts w:hint="cs"/>
          <w:rtl/>
        </w:rPr>
        <w:t>ש</w:t>
      </w:r>
      <w:r>
        <w:rPr>
          <w:rFonts w:hint="cs"/>
          <w:rtl/>
        </w:rPr>
        <w:t xml:space="preserve">השינוי בהגדרה הזאת מצריך איזשהו </w:t>
      </w:r>
      <w:bookmarkStart w:id="123" w:name="_ETM_Q1_582421"/>
      <w:bookmarkEnd w:id="123"/>
      <w:r>
        <w:rPr>
          <w:rFonts w:hint="cs"/>
          <w:rtl/>
        </w:rPr>
        <w:t xml:space="preserve">הסבר, בין היתר להבדל בין מה שהוצע בהצעת החוק שהתקבלה </w:t>
      </w:r>
      <w:bookmarkStart w:id="124" w:name="_ETM_Q1_585900"/>
      <w:bookmarkEnd w:id="124"/>
      <w:r>
        <w:rPr>
          <w:rFonts w:hint="cs"/>
          <w:rtl/>
        </w:rPr>
        <w:t xml:space="preserve">בקריאה הראשונה במקור, לבין הנוסח שאתם מציעים עכשיו. </w:t>
      </w:r>
    </w:p>
    <w:p w:rsidR="00047A13" w:rsidRDefault="00047A13" w:rsidP="00047A13">
      <w:pPr>
        <w:rPr>
          <w:rFonts w:hint="cs"/>
          <w:rtl/>
        </w:rPr>
      </w:pPr>
      <w:bookmarkStart w:id="125" w:name="_ETM_Q1_587009"/>
      <w:bookmarkEnd w:id="125"/>
    </w:p>
    <w:bookmarkStart w:id="126" w:name="_ETM_Q1_588282" w:displacedByCustomXml="next"/>
    <w:bookmarkEnd w:id="126" w:displacedByCustomXml="next"/>
    <w:customXml w:uri="ETWord" w:element="יור">
      <w:customXmlPr>
        <w:attr w:uri="ETWord" w:name="ID" w:val="5097"/>
      </w:customXmlPr>
      <w:p w:rsidR="00047A13" w:rsidRDefault="00047A13" w:rsidP="00047A13">
        <w:pPr>
          <w:pStyle w:val="af6"/>
          <w:keepNext/>
          <w:rPr>
            <w:rtl/>
          </w:rPr>
        </w:pPr>
        <w:r>
          <w:rPr>
            <w:rtl/>
          </w:rPr>
          <w:t>היו"ר יעקב פרי:</w:t>
        </w:r>
      </w:p>
    </w:customXml>
    <w:p w:rsidR="00047A13" w:rsidRDefault="00047A13" w:rsidP="00047A13">
      <w:pPr>
        <w:pStyle w:val="KeepWithNext"/>
        <w:rPr>
          <w:rtl/>
        </w:rPr>
      </w:pPr>
    </w:p>
    <w:p w:rsidR="00047A13" w:rsidRDefault="00047A13" w:rsidP="00047A13">
      <w:pPr>
        <w:rPr>
          <w:rFonts w:hint="cs"/>
          <w:rtl/>
        </w:rPr>
      </w:pPr>
      <w:r>
        <w:rPr>
          <w:rFonts w:hint="cs"/>
          <w:rtl/>
        </w:rPr>
        <w:t xml:space="preserve">כן, בהחלט </w:t>
      </w:r>
      <w:bookmarkStart w:id="127" w:name="_ETM_Q1_590282"/>
      <w:bookmarkEnd w:id="127"/>
      <w:r>
        <w:rPr>
          <w:rFonts w:hint="cs"/>
          <w:rtl/>
        </w:rPr>
        <w:t xml:space="preserve">יש לנו בעיה עם (5). לי יש אפילו </w:t>
      </w:r>
      <w:bookmarkStart w:id="128" w:name="_ETM_Q1_597152"/>
      <w:bookmarkEnd w:id="128"/>
      <w:r>
        <w:rPr>
          <w:rFonts w:hint="cs"/>
          <w:rtl/>
        </w:rPr>
        <w:t xml:space="preserve">מחשבה להציע למחוק אותו. אבל תנסו קודם כול להסביר. </w:t>
      </w:r>
      <w:bookmarkStart w:id="129" w:name="_ETM_Q1_601495"/>
      <w:bookmarkEnd w:id="129"/>
    </w:p>
    <w:p w:rsidR="00047A13" w:rsidRDefault="00047A13" w:rsidP="00047A13">
      <w:pPr>
        <w:rPr>
          <w:rFonts w:hint="cs"/>
          <w:rtl/>
        </w:rPr>
      </w:pPr>
      <w:bookmarkStart w:id="130" w:name="_ETM_Q1_601896"/>
      <w:bookmarkEnd w:id="130"/>
    </w:p>
    <w:bookmarkStart w:id="131" w:name="_ETM_Q1_600340" w:displacedByCustomXml="next"/>
    <w:bookmarkEnd w:id="131" w:displacedByCustomXml="next"/>
    <w:bookmarkStart w:id="132" w:name="_ETM_Q1_602551" w:displacedByCustomXml="next"/>
    <w:bookmarkEnd w:id="132" w:displacedByCustomXml="next"/>
    <w:customXml w:uri="ETWord" w:element="אורח">
      <w:customXmlPr>
        <w:attr w:uri="ETWord" w:name="ID" w:val="825310"/>
      </w:customXmlPr>
      <w:p w:rsidR="00047A13" w:rsidRDefault="00047A13" w:rsidP="00047A13">
        <w:pPr>
          <w:pStyle w:val="af9"/>
          <w:keepNext/>
          <w:rPr>
            <w:rFonts w:hint="cs"/>
            <w:rtl/>
          </w:rPr>
        </w:pPr>
        <w:r>
          <w:rPr>
            <w:rtl/>
          </w:rPr>
          <w:t>גלית יעקובוב:</w:t>
        </w:r>
      </w:p>
    </w:customXml>
    <w:p w:rsidR="00047A13" w:rsidRDefault="00047A13" w:rsidP="00047A13">
      <w:pPr>
        <w:pStyle w:val="KeepWithNext"/>
        <w:rPr>
          <w:rtl/>
        </w:rPr>
      </w:pPr>
    </w:p>
    <w:p w:rsidR="00047A13" w:rsidRDefault="00047A13" w:rsidP="00047A13">
      <w:pPr>
        <w:rPr>
          <w:rFonts w:hint="cs"/>
          <w:rtl/>
        </w:rPr>
      </w:pPr>
      <w:r>
        <w:rPr>
          <w:rFonts w:hint="cs"/>
          <w:rtl/>
        </w:rPr>
        <w:t xml:space="preserve">ההגדרה הזאת היא למעשה אחד השינויים המהותיים שביקשנו להכניס אל </w:t>
      </w:r>
      <w:bookmarkStart w:id="133" w:name="_ETM_Q1_603585"/>
      <w:bookmarkEnd w:id="133"/>
      <w:r>
        <w:rPr>
          <w:rFonts w:hint="cs"/>
          <w:rtl/>
        </w:rPr>
        <w:t>מול ההצעה הקודמת. ההצעה הקודמת דיברה על כך ש"צעצוע מסוכן" זה רק מה שהוכרז כמסוכן.</w:t>
      </w:r>
      <w:bookmarkStart w:id="134" w:name="_ETM_Q1_612286"/>
      <w:bookmarkEnd w:id="134"/>
      <w:r>
        <w:rPr>
          <w:rFonts w:hint="cs"/>
          <w:rtl/>
        </w:rPr>
        <w:t xml:space="preserve"> מאחר שאנחנו יודעים שאנחנו לא נצליח לנצח את השוק</w:t>
      </w:r>
      <w:bookmarkStart w:id="135" w:name="_ETM_Q1_616641"/>
      <w:bookmarkEnd w:id="135"/>
      <w:r>
        <w:rPr>
          <w:rFonts w:hint="cs"/>
          <w:rtl/>
        </w:rPr>
        <w:t xml:space="preserve">, הבנו שככל שאנחנו נצטרך להיות אלה שמכריזים, השוק יהיה </w:t>
      </w:r>
      <w:bookmarkStart w:id="136" w:name="_ETM_Q1_622338"/>
      <w:bookmarkEnd w:id="136"/>
      <w:r>
        <w:rPr>
          <w:rFonts w:hint="cs"/>
          <w:rtl/>
        </w:rPr>
        <w:t xml:space="preserve">הרבה מאוד לפנינו. ולכן ניסינו כן לחזור למה שהיה קיים </w:t>
      </w:r>
      <w:bookmarkStart w:id="137" w:name="_ETM_Q1_625793"/>
      <w:bookmarkEnd w:id="137"/>
      <w:r>
        <w:rPr>
          <w:rFonts w:hint="cs"/>
          <w:rtl/>
        </w:rPr>
        <w:t xml:space="preserve">בצו, שיש קבוצה של דברים שברור מאליו שהם מסוכנים, </w:t>
      </w:r>
      <w:bookmarkStart w:id="138" w:name="_ETM_Q1_625597"/>
      <w:bookmarkEnd w:id="138"/>
      <w:r>
        <w:rPr>
          <w:rFonts w:hint="cs"/>
          <w:rtl/>
        </w:rPr>
        <w:t xml:space="preserve">ולכן הם מסוכנים. הגם שלצד זה יש את </w:t>
      </w:r>
      <w:bookmarkStart w:id="139" w:name="_ETM_Q1_629403"/>
      <w:bookmarkEnd w:id="139"/>
      <w:r>
        <w:rPr>
          <w:rFonts w:hint="cs"/>
          <w:rtl/>
        </w:rPr>
        <w:t xml:space="preserve">מנגנון ההכרזה. </w:t>
      </w:r>
    </w:p>
    <w:p w:rsidR="00047A13" w:rsidRDefault="00047A13" w:rsidP="00047A13">
      <w:pPr>
        <w:rPr>
          <w:rFonts w:hint="cs"/>
          <w:rtl/>
        </w:rPr>
      </w:pPr>
      <w:bookmarkStart w:id="140" w:name="_ETM_Q1_633035"/>
      <w:bookmarkEnd w:id="140"/>
    </w:p>
    <w:p w:rsidR="00047A13" w:rsidRDefault="00047A13" w:rsidP="00000110">
      <w:pPr>
        <w:rPr>
          <w:rFonts w:hint="cs"/>
          <w:rtl/>
        </w:rPr>
      </w:pPr>
      <w:r>
        <w:rPr>
          <w:rFonts w:hint="cs"/>
          <w:rtl/>
        </w:rPr>
        <w:t>ול</w:t>
      </w:r>
      <w:bookmarkStart w:id="141" w:name="_ETM_Q1_633548"/>
      <w:bookmarkEnd w:id="141"/>
      <w:r>
        <w:rPr>
          <w:rFonts w:hint="cs"/>
          <w:rtl/>
        </w:rPr>
        <w:t xml:space="preserve">כן הכנסנו גם </w:t>
      </w:r>
      <w:bookmarkStart w:id="142" w:name="_ETM_Q1_633545"/>
      <w:bookmarkEnd w:id="142"/>
      <w:r>
        <w:rPr>
          <w:rFonts w:hint="cs"/>
          <w:rtl/>
        </w:rPr>
        <w:t>את ההגדרות שהיו קיימות בצו, שהן מאוד ברורות, ולזה נוס</w:t>
      </w:r>
      <w:r w:rsidR="00000110">
        <w:rPr>
          <w:rFonts w:hint="cs"/>
          <w:rtl/>
        </w:rPr>
        <w:t>פה</w:t>
      </w:r>
      <w:r>
        <w:rPr>
          <w:rFonts w:hint="cs"/>
          <w:rtl/>
        </w:rPr>
        <w:t xml:space="preserve"> </w:t>
      </w:r>
      <w:bookmarkStart w:id="143" w:name="_ETM_Q1_641772"/>
      <w:bookmarkEnd w:id="143"/>
      <w:r w:rsidR="00AE51D7">
        <w:rPr>
          <w:rFonts w:hint="cs"/>
          <w:rtl/>
        </w:rPr>
        <w:t xml:space="preserve">תוספת שאנחנו מבקשים להכניס לחוק, שבה יהיו קבוצות </w:t>
      </w:r>
      <w:bookmarkStart w:id="144" w:name="_ETM_Q1_652265"/>
      <w:bookmarkEnd w:id="144"/>
      <w:r w:rsidR="00AE51D7">
        <w:rPr>
          <w:rFonts w:hint="cs"/>
          <w:rtl/>
        </w:rPr>
        <w:t>של צעצועים שאנחנו רוצים להגיד שהם מסוכנים למרות</w:t>
      </w:r>
      <w:bookmarkStart w:id="145" w:name="_ETM_Q1_653748"/>
      <w:bookmarkEnd w:id="145"/>
      <w:r w:rsidR="00AE51D7">
        <w:rPr>
          <w:rFonts w:hint="cs"/>
          <w:rtl/>
        </w:rPr>
        <w:t xml:space="preserve"> שהם לא נכנסים לאותן תכונות של מתפוצץ, דליק </w:t>
      </w:r>
      <w:bookmarkStart w:id="146" w:name="_ETM_Q1_656498"/>
      <w:bookmarkEnd w:id="146"/>
      <w:r w:rsidR="00AE51D7">
        <w:rPr>
          <w:rFonts w:hint="cs"/>
          <w:rtl/>
        </w:rPr>
        <w:t xml:space="preserve">ונפיץ </w:t>
      </w:r>
      <w:r w:rsidR="00AE51D7">
        <w:rPr>
          <w:rtl/>
        </w:rPr>
        <w:t>–</w:t>
      </w:r>
      <w:r w:rsidR="00AE51D7">
        <w:rPr>
          <w:rFonts w:hint="cs"/>
          <w:rtl/>
        </w:rPr>
        <w:t xml:space="preserve"> כמו למשל קנה נשיפה שיורה </w:t>
      </w:r>
      <w:bookmarkStart w:id="147" w:name="_ETM_Q1_657971"/>
      <w:bookmarkEnd w:id="147"/>
      <w:r w:rsidR="00AE51D7">
        <w:rPr>
          <w:rFonts w:hint="cs"/>
          <w:rtl/>
        </w:rPr>
        <w:t>מחטים וחצים ועלול לפגו</w:t>
      </w:r>
      <w:r w:rsidR="00000110">
        <w:rPr>
          <w:rFonts w:hint="cs"/>
          <w:rtl/>
        </w:rPr>
        <w:t>ע. את זה אנחנו רוצים להוסיף בתו</w:t>
      </w:r>
      <w:r w:rsidR="00AE51D7">
        <w:rPr>
          <w:rFonts w:hint="cs"/>
          <w:rtl/>
        </w:rPr>
        <w:t>ס</w:t>
      </w:r>
      <w:r w:rsidR="00000110">
        <w:rPr>
          <w:rFonts w:hint="cs"/>
          <w:rtl/>
        </w:rPr>
        <w:t>פ</w:t>
      </w:r>
      <w:r w:rsidR="00AE51D7">
        <w:rPr>
          <w:rFonts w:hint="cs"/>
          <w:rtl/>
        </w:rPr>
        <w:t>ת שכ</w:t>
      </w:r>
      <w:r w:rsidR="00000110">
        <w:rPr>
          <w:rFonts w:hint="cs"/>
          <w:rtl/>
        </w:rPr>
        <w:t>ו</w:t>
      </w:r>
      <w:r w:rsidR="00AE51D7">
        <w:rPr>
          <w:rFonts w:hint="cs"/>
          <w:rtl/>
        </w:rPr>
        <w:t>ל</w:t>
      </w:r>
      <w:r w:rsidR="00000110">
        <w:rPr>
          <w:rFonts w:hint="cs"/>
          <w:rtl/>
        </w:rPr>
        <w:t>ם</w:t>
      </w:r>
      <w:r w:rsidR="00AE51D7">
        <w:rPr>
          <w:rFonts w:hint="cs"/>
          <w:rtl/>
        </w:rPr>
        <w:t xml:space="preserve"> יודעים עליה. </w:t>
      </w:r>
    </w:p>
    <w:p w:rsidR="00AE51D7" w:rsidRDefault="00AE51D7" w:rsidP="00AE51D7">
      <w:pPr>
        <w:rPr>
          <w:rFonts w:hint="cs"/>
          <w:rtl/>
        </w:rPr>
      </w:pPr>
      <w:bookmarkStart w:id="148" w:name="_ETM_Q1_665134"/>
      <w:bookmarkEnd w:id="148"/>
    </w:p>
    <w:customXml w:uri="ETWord" w:element="דובר">
      <w:customXmlPr>
        <w:attr w:uri="ETWord" w:name="ID" w:val="0"/>
        <w:attr w:uri="ETWord" w:name="MemberID" w:val=""/>
      </w:customXmlPr>
      <w:p w:rsidR="00AE51D7" w:rsidRDefault="00AE51D7" w:rsidP="00AE51D7">
        <w:pPr>
          <w:pStyle w:val="a4"/>
          <w:keepNext/>
          <w:rPr>
            <w:rFonts w:hint="cs"/>
            <w:rtl/>
          </w:rPr>
        </w:pPr>
        <w:r>
          <w:rPr>
            <w:rtl/>
          </w:rPr>
          <w:t>איתי עצמון:</w:t>
        </w:r>
      </w:p>
    </w:customXml>
    <w:p w:rsidR="00AE51D7" w:rsidRDefault="00AE51D7" w:rsidP="00AE51D7">
      <w:pPr>
        <w:pStyle w:val="KeepWithNext"/>
        <w:rPr>
          <w:rtl/>
        </w:rPr>
      </w:pPr>
    </w:p>
    <w:p w:rsidR="00AE51D7" w:rsidRDefault="00AE51D7" w:rsidP="00AE51D7">
      <w:pPr>
        <w:rPr>
          <w:rFonts w:hint="cs"/>
          <w:rtl/>
        </w:rPr>
      </w:pPr>
      <w:r>
        <w:rPr>
          <w:rFonts w:hint="cs"/>
          <w:rtl/>
        </w:rPr>
        <w:t>ה</w:t>
      </w:r>
      <w:bookmarkStart w:id="149" w:name="_ETM_Q1_666768"/>
      <w:bookmarkEnd w:id="149"/>
      <w:r>
        <w:rPr>
          <w:rFonts w:hint="cs"/>
          <w:rtl/>
        </w:rPr>
        <w:t xml:space="preserve">נוסח של התוספת עוד לא </w:t>
      </w:r>
      <w:bookmarkStart w:id="150" w:name="_ETM_Q1_668266"/>
      <w:bookmarkEnd w:id="150"/>
      <w:r>
        <w:rPr>
          <w:rFonts w:hint="cs"/>
          <w:rtl/>
        </w:rPr>
        <w:t>נכלל בהצעת החוק שהגשתם.</w:t>
      </w:r>
    </w:p>
    <w:p w:rsidR="00AE51D7" w:rsidRDefault="00AE51D7" w:rsidP="00AE51D7">
      <w:pPr>
        <w:rPr>
          <w:rFonts w:hint="cs"/>
          <w:rtl/>
        </w:rPr>
      </w:pPr>
    </w:p>
    <w:bookmarkStart w:id="151" w:name="_ETM_Q1_667507" w:displacedByCustomXml="next"/>
    <w:bookmarkEnd w:id="151" w:displacedByCustomXml="next"/>
    <w:bookmarkStart w:id="152" w:name="_ETM_Q1_666276" w:displacedByCustomXml="next"/>
    <w:bookmarkEnd w:id="152" w:displacedByCustomXml="next"/>
    <w:bookmarkStart w:id="153" w:name="_ETM_Q1_666247" w:displacedByCustomXml="next"/>
    <w:bookmarkEnd w:id="153" w:displacedByCustomXml="next"/>
    <w:customXml w:uri="ETWord" w:element="אורח">
      <w:customXmlPr>
        <w:attr w:uri="ETWord" w:name="ID" w:val="825310"/>
      </w:customXmlPr>
      <w:p w:rsidR="00AE51D7" w:rsidRDefault="00AE51D7" w:rsidP="00AE51D7">
        <w:pPr>
          <w:pStyle w:val="af9"/>
          <w:keepNext/>
          <w:rPr>
            <w:rFonts w:hint="cs"/>
            <w:rtl/>
          </w:rPr>
        </w:pPr>
        <w:r>
          <w:rPr>
            <w:rtl/>
          </w:rPr>
          <w:t>גלית יעקובוב:</w:t>
        </w:r>
      </w:p>
    </w:customXml>
    <w:p w:rsidR="00AE51D7" w:rsidRDefault="00AE51D7" w:rsidP="00AE51D7">
      <w:pPr>
        <w:pStyle w:val="KeepWithNext"/>
        <w:rPr>
          <w:rtl/>
        </w:rPr>
      </w:pPr>
    </w:p>
    <w:p w:rsidR="00AE51D7" w:rsidRDefault="00AE51D7" w:rsidP="00AE51D7">
      <w:pPr>
        <w:rPr>
          <w:rFonts w:hint="cs"/>
          <w:rtl/>
        </w:rPr>
      </w:pPr>
      <w:r>
        <w:rPr>
          <w:rFonts w:hint="cs"/>
          <w:rtl/>
        </w:rPr>
        <w:t>עוד לא. רשום "תוספת ראשונה"</w:t>
      </w:r>
      <w:bookmarkStart w:id="154" w:name="_ETM_Q1_669845"/>
      <w:bookmarkEnd w:id="154"/>
      <w:r>
        <w:rPr>
          <w:rFonts w:hint="cs"/>
          <w:rtl/>
        </w:rPr>
        <w:t xml:space="preserve">, "תוספת שנייה", אבל את המרכיבים של התוספת אנחנו נשלים </w:t>
      </w:r>
      <w:bookmarkStart w:id="155" w:name="_ETM_Q1_674731"/>
      <w:bookmarkEnd w:id="155"/>
      <w:r>
        <w:rPr>
          <w:rFonts w:hint="cs"/>
          <w:rtl/>
        </w:rPr>
        <w:t xml:space="preserve">לפעם הבאה, אחרי שנדייק אותם. </w:t>
      </w:r>
    </w:p>
    <w:p w:rsidR="00AE51D7" w:rsidRDefault="00AE51D7" w:rsidP="00AE51D7">
      <w:pPr>
        <w:rPr>
          <w:rFonts w:hint="cs"/>
          <w:rtl/>
        </w:rPr>
      </w:pPr>
      <w:bookmarkStart w:id="156" w:name="_ETM_Q1_675265"/>
      <w:bookmarkEnd w:id="156"/>
    </w:p>
    <w:bookmarkStart w:id="157" w:name="_ETM_Q1_675643" w:displacedByCustomXml="next"/>
    <w:bookmarkEnd w:id="157" w:displacedByCustomXml="next"/>
    <w:customXml w:uri="ETWord" w:element="יור">
      <w:customXmlPr>
        <w:attr w:uri="ETWord" w:name="ID" w:val="5097"/>
      </w:customXmlPr>
      <w:p w:rsidR="00AE51D7" w:rsidRDefault="00AE51D7" w:rsidP="00AE51D7">
        <w:pPr>
          <w:pStyle w:val="af6"/>
          <w:keepNext/>
          <w:rPr>
            <w:rtl/>
          </w:rPr>
        </w:pPr>
        <w:r>
          <w:rPr>
            <w:rtl/>
          </w:rPr>
          <w:t>היו"ר יעקב פרי:</w:t>
        </w:r>
      </w:p>
    </w:customXml>
    <w:p w:rsidR="00AE51D7" w:rsidRDefault="00AE51D7" w:rsidP="00AE51D7">
      <w:pPr>
        <w:pStyle w:val="KeepWithNext"/>
        <w:rPr>
          <w:rtl/>
        </w:rPr>
      </w:pPr>
    </w:p>
    <w:p w:rsidR="00AE51D7" w:rsidRDefault="00AE51D7" w:rsidP="00AE51D7">
      <w:pPr>
        <w:rPr>
          <w:rFonts w:hint="cs"/>
          <w:rtl/>
        </w:rPr>
      </w:pPr>
      <w:r>
        <w:rPr>
          <w:rFonts w:hint="cs"/>
          <w:rtl/>
        </w:rPr>
        <w:t>איפה</w:t>
      </w:r>
      <w:bookmarkStart w:id="158" w:name="_ETM_Q1_681891"/>
      <w:bookmarkEnd w:id="158"/>
      <w:r>
        <w:rPr>
          <w:rFonts w:hint="cs"/>
          <w:rtl/>
        </w:rPr>
        <w:t xml:space="preserve"> התוספת השנייה?</w:t>
      </w:r>
      <w:bookmarkStart w:id="159" w:name="_ETM_Q1_681699"/>
      <w:bookmarkEnd w:id="159"/>
    </w:p>
    <w:p w:rsidR="00AE51D7" w:rsidRDefault="00AE51D7" w:rsidP="00AE51D7">
      <w:pPr>
        <w:rPr>
          <w:rFonts w:hint="cs"/>
          <w:rtl/>
        </w:rPr>
      </w:pPr>
    </w:p>
    <w:bookmarkStart w:id="160" w:name="_ETM_Q1_681975" w:displacedByCustomXml="next"/>
    <w:bookmarkEnd w:id="160" w:displacedByCustomXml="next"/>
    <w:customXml w:uri="ETWord" w:element="דובר_המשך">
      <w:customXmlPr>
        <w:attr w:uri="ETWord" w:name="ID" w:val="825310"/>
      </w:customXmlPr>
      <w:p w:rsidR="00AE51D7" w:rsidRDefault="00AE51D7" w:rsidP="00AE51D7">
        <w:pPr>
          <w:pStyle w:val="-"/>
          <w:keepNext/>
          <w:rPr>
            <w:rtl/>
          </w:rPr>
        </w:pPr>
        <w:r>
          <w:rPr>
            <w:rtl/>
          </w:rPr>
          <w:t>גלית יעקובוב:</w:t>
        </w:r>
      </w:p>
    </w:customXml>
    <w:p w:rsidR="00AE51D7" w:rsidRDefault="00AE51D7" w:rsidP="00AE51D7">
      <w:pPr>
        <w:pStyle w:val="KeepWithNext"/>
        <w:rPr>
          <w:rtl/>
        </w:rPr>
      </w:pPr>
    </w:p>
    <w:p w:rsidR="00AE51D7" w:rsidRDefault="00AE51D7" w:rsidP="00AE51D7">
      <w:pPr>
        <w:rPr>
          <w:rFonts w:hint="cs"/>
          <w:rtl/>
        </w:rPr>
      </w:pPr>
      <w:r>
        <w:rPr>
          <w:rFonts w:hint="cs"/>
          <w:rtl/>
        </w:rPr>
        <w:t xml:space="preserve">התוספת השנייה תופיע בסעיפים הבאים. מה שיהיה </w:t>
      </w:r>
      <w:bookmarkStart w:id="161" w:name="_ETM_Q1_689263"/>
      <w:bookmarkEnd w:id="161"/>
      <w:r>
        <w:rPr>
          <w:rFonts w:hint="cs"/>
          <w:rtl/>
        </w:rPr>
        <w:t xml:space="preserve">בתוספת השנייה זה מה שאיננו מסוכן. זאת אומרת, אם יש </w:t>
      </w:r>
      <w:bookmarkStart w:id="162" w:name="_ETM_Q1_693512"/>
      <w:bookmarkEnd w:id="162"/>
      <w:r>
        <w:rPr>
          <w:rFonts w:hint="cs"/>
          <w:rtl/>
        </w:rPr>
        <w:t>קבוצות של דברים שהם כן מתנפצים, נפיצים או מתלקחים,</w:t>
      </w:r>
      <w:bookmarkStart w:id="163" w:name="_ETM_Q1_698131"/>
      <w:bookmarkEnd w:id="163"/>
      <w:r>
        <w:rPr>
          <w:rFonts w:hint="cs"/>
          <w:rtl/>
        </w:rPr>
        <w:t xml:space="preserve"> כמו למשל נפצים קטנים או זיקוקי די-נור קטנים של </w:t>
      </w:r>
      <w:bookmarkStart w:id="164" w:name="_ETM_Q1_698625"/>
      <w:bookmarkEnd w:id="164"/>
      <w:r>
        <w:rPr>
          <w:rFonts w:hint="cs"/>
          <w:rtl/>
        </w:rPr>
        <w:t xml:space="preserve">עוגות </w:t>
      </w:r>
      <w:r>
        <w:rPr>
          <w:rtl/>
        </w:rPr>
        <w:t>–</w:t>
      </w:r>
      <w:r>
        <w:rPr>
          <w:rFonts w:hint="cs"/>
          <w:rtl/>
        </w:rPr>
        <w:t xml:space="preserve"> על זה אנחנו רוצים להגיד שזה כן מותר, </w:t>
      </w:r>
      <w:bookmarkStart w:id="165" w:name="_ETM_Q1_703844"/>
      <w:bookmarkEnd w:id="165"/>
      <w:r>
        <w:rPr>
          <w:rFonts w:hint="cs"/>
          <w:rtl/>
        </w:rPr>
        <w:t xml:space="preserve">למרות שיש בו את התכונות האלה. </w:t>
      </w:r>
    </w:p>
    <w:p w:rsidR="00AE51D7" w:rsidRDefault="00AE51D7" w:rsidP="00AE51D7">
      <w:pPr>
        <w:rPr>
          <w:rFonts w:hint="cs"/>
          <w:rtl/>
        </w:rPr>
      </w:pPr>
      <w:bookmarkStart w:id="166" w:name="_ETM_Q1_705476"/>
      <w:bookmarkEnd w:id="166"/>
    </w:p>
    <w:bookmarkStart w:id="167" w:name="_ETM_Q1_705925" w:displacedByCustomXml="next"/>
    <w:bookmarkEnd w:id="167" w:displacedByCustomXml="next"/>
    <w:customXml w:uri="ETWord" w:element="יור">
      <w:customXmlPr>
        <w:attr w:uri="ETWord" w:name="ID" w:val="5097"/>
      </w:customXmlPr>
      <w:p w:rsidR="00AE51D7" w:rsidRDefault="00AE51D7" w:rsidP="00AE51D7">
        <w:pPr>
          <w:pStyle w:val="af6"/>
          <w:keepNext/>
          <w:rPr>
            <w:rtl/>
          </w:rPr>
        </w:pPr>
        <w:r>
          <w:rPr>
            <w:rtl/>
          </w:rPr>
          <w:t>היו"ר יעקב פרי:</w:t>
        </w:r>
      </w:p>
    </w:customXml>
    <w:p w:rsidR="00AE51D7" w:rsidRDefault="00AE51D7" w:rsidP="00AE51D7">
      <w:pPr>
        <w:pStyle w:val="KeepWithNext"/>
        <w:rPr>
          <w:rtl/>
        </w:rPr>
      </w:pPr>
    </w:p>
    <w:p w:rsidR="00AE51D7" w:rsidRDefault="00AE51D7" w:rsidP="00AE51D7">
      <w:pPr>
        <w:rPr>
          <w:rFonts w:hint="cs"/>
          <w:rtl/>
        </w:rPr>
      </w:pPr>
      <w:r>
        <w:rPr>
          <w:rFonts w:hint="cs"/>
          <w:rtl/>
        </w:rPr>
        <w:t xml:space="preserve">ומה עושים עם </w:t>
      </w:r>
      <w:bookmarkStart w:id="168" w:name="_ETM_Q1_710635"/>
      <w:bookmarkEnd w:id="168"/>
      <w:r>
        <w:rPr>
          <w:rFonts w:hint="cs"/>
          <w:rtl/>
        </w:rPr>
        <w:t>(5)?</w:t>
      </w:r>
    </w:p>
    <w:p w:rsidR="00AE51D7" w:rsidRDefault="00AE51D7" w:rsidP="00AE51D7">
      <w:pPr>
        <w:rPr>
          <w:rFonts w:hint="cs"/>
          <w:rtl/>
        </w:rPr>
      </w:pPr>
      <w:bookmarkStart w:id="169" w:name="_ETM_Q1_707868"/>
      <w:bookmarkEnd w:id="169"/>
    </w:p>
    <w:bookmarkStart w:id="170" w:name="_ETM_Q1_709660" w:displacedByCustomXml="next"/>
    <w:bookmarkEnd w:id="170" w:displacedByCustomXml="next"/>
    <w:bookmarkStart w:id="171" w:name="_ETM_Q1_708165" w:displacedByCustomXml="next"/>
    <w:bookmarkEnd w:id="171" w:displacedByCustomXml="next"/>
    <w:customXml w:uri="ETWord" w:element="אורח">
      <w:customXmlPr>
        <w:attr w:uri="ETWord" w:name="ID" w:val="825310"/>
      </w:customXmlPr>
      <w:p w:rsidR="00AE51D7" w:rsidRDefault="00AE51D7" w:rsidP="00AE51D7">
        <w:pPr>
          <w:pStyle w:val="af9"/>
          <w:keepNext/>
          <w:rPr>
            <w:rFonts w:hint="cs"/>
            <w:rtl/>
          </w:rPr>
        </w:pPr>
        <w:r>
          <w:rPr>
            <w:rtl/>
          </w:rPr>
          <w:t>גלית יעקובוב:</w:t>
        </w:r>
      </w:p>
    </w:customXml>
    <w:p w:rsidR="00AE51D7" w:rsidRDefault="00AE51D7" w:rsidP="00AE51D7">
      <w:pPr>
        <w:pStyle w:val="KeepWithNext"/>
        <w:rPr>
          <w:rtl/>
        </w:rPr>
      </w:pPr>
    </w:p>
    <w:p w:rsidR="00AE51D7" w:rsidRDefault="00AE51D7" w:rsidP="00A54C56">
      <w:pPr>
        <w:rPr>
          <w:rFonts w:hint="cs"/>
          <w:rtl/>
        </w:rPr>
      </w:pPr>
      <w:r>
        <w:rPr>
          <w:rFonts w:hint="cs"/>
          <w:rtl/>
        </w:rPr>
        <w:t xml:space="preserve">סעיף (5) נועד לכל המקרים שבהם לא הצלחנו להכליל </w:t>
      </w:r>
      <w:bookmarkStart w:id="172" w:name="_ETM_Q1_713618"/>
      <w:bookmarkEnd w:id="172"/>
      <w:r>
        <w:rPr>
          <w:rFonts w:hint="cs"/>
          <w:rtl/>
        </w:rPr>
        <w:t xml:space="preserve">במסגרת הדברים הברורים שדיברנו עליהם אבל בכל זאת כל בן אדם סביר שיעסוק בכזה דבר </w:t>
      </w:r>
      <w:r>
        <w:rPr>
          <w:rtl/>
        </w:rPr>
        <w:t>–</w:t>
      </w:r>
      <w:r>
        <w:rPr>
          <w:rFonts w:hint="cs"/>
          <w:rtl/>
        </w:rPr>
        <w:t xml:space="preserve"> ואנחנו מדברים אך ורק על מי שעוסק במסחר ולא על בן אדם </w:t>
      </w:r>
      <w:bookmarkStart w:id="173" w:name="_ETM_Q1_726767"/>
      <w:bookmarkEnd w:id="173"/>
      <w:r>
        <w:rPr>
          <w:rFonts w:hint="cs"/>
          <w:rtl/>
        </w:rPr>
        <w:t>פרטי - -</w:t>
      </w:r>
      <w:bookmarkStart w:id="174" w:name="_ETM_Q1_727483"/>
      <w:bookmarkEnd w:id="174"/>
      <w:r>
        <w:rPr>
          <w:rFonts w:hint="cs"/>
          <w:rtl/>
        </w:rPr>
        <w:t xml:space="preserve"> -</w:t>
      </w:r>
    </w:p>
    <w:p w:rsidR="00AE51D7" w:rsidRDefault="00AE51D7" w:rsidP="00AE51D7">
      <w:pPr>
        <w:rPr>
          <w:rFonts w:hint="cs"/>
          <w:rtl/>
        </w:rPr>
      </w:pPr>
      <w:bookmarkStart w:id="175" w:name="_ETM_Q1_726178"/>
      <w:bookmarkEnd w:id="175"/>
    </w:p>
    <w:bookmarkStart w:id="176" w:name="_ETM_Q1_726596" w:displacedByCustomXml="next"/>
    <w:bookmarkEnd w:id="176" w:displacedByCustomXml="next"/>
    <w:customXml w:uri="ETWord" w:element="יור">
      <w:customXmlPr>
        <w:attr w:uri="ETWord" w:name="ID" w:val="5097"/>
      </w:customXmlPr>
      <w:p w:rsidR="00AE51D7" w:rsidRDefault="00AE51D7" w:rsidP="00AE51D7">
        <w:pPr>
          <w:pStyle w:val="af6"/>
          <w:keepNext/>
          <w:rPr>
            <w:rtl/>
          </w:rPr>
        </w:pPr>
        <w:r>
          <w:rPr>
            <w:rtl/>
          </w:rPr>
          <w:t>היו"ר יעקב פרי:</w:t>
        </w:r>
      </w:p>
    </w:customXml>
    <w:p w:rsidR="00AE51D7" w:rsidRDefault="00AE51D7" w:rsidP="00AE51D7">
      <w:pPr>
        <w:pStyle w:val="KeepWithNext"/>
        <w:rPr>
          <w:rtl/>
        </w:rPr>
      </w:pPr>
    </w:p>
    <w:p w:rsidR="00AE51D7" w:rsidRDefault="00AE51D7" w:rsidP="00AE51D7">
      <w:pPr>
        <w:rPr>
          <w:rFonts w:hint="cs"/>
          <w:rtl/>
        </w:rPr>
      </w:pPr>
      <w:r>
        <w:rPr>
          <w:rFonts w:hint="cs"/>
          <w:rtl/>
        </w:rPr>
        <w:t xml:space="preserve">אני כבר אתן לאיתי </w:t>
      </w:r>
      <w:bookmarkStart w:id="177" w:name="_ETM_Q1_731577"/>
      <w:bookmarkEnd w:id="177"/>
      <w:r>
        <w:rPr>
          <w:rFonts w:hint="cs"/>
          <w:rtl/>
        </w:rPr>
        <w:t xml:space="preserve">לדבר ולהסביר, אבל יש פה מין חשש שאתם מגבילים יתר </w:t>
      </w:r>
      <w:bookmarkStart w:id="178" w:name="_ETM_Q1_735319"/>
      <w:bookmarkEnd w:id="178"/>
      <w:r>
        <w:rPr>
          <w:rFonts w:hint="cs"/>
          <w:rtl/>
        </w:rPr>
        <w:t xml:space="preserve">על המידה את אלה שסוחרים, מייבאים או מייצרים צעצועים. </w:t>
      </w:r>
    </w:p>
    <w:p w:rsidR="00AE51D7" w:rsidRDefault="00AE51D7" w:rsidP="00AE51D7">
      <w:pPr>
        <w:rPr>
          <w:rFonts w:hint="cs"/>
          <w:rtl/>
        </w:rPr>
      </w:pPr>
      <w:bookmarkStart w:id="179" w:name="_ETM_Q1_742916"/>
      <w:bookmarkEnd w:id="179"/>
    </w:p>
    <w:bookmarkStart w:id="180" w:name="_ETM_Q1_745605" w:displacedByCustomXml="next"/>
    <w:bookmarkEnd w:id="180" w:displacedByCustomXml="next"/>
    <w:bookmarkStart w:id="181" w:name="_ETM_Q1_743290" w:displacedByCustomXml="next"/>
    <w:bookmarkEnd w:id="181" w:displacedByCustomXml="next"/>
    <w:customXml w:uri="ETWord" w:element="אורח">
      <w:customXmlPr>
        <w:attr w:uri="ETWord" w:name="ID" w:val="825310"/>
      </w:customXmlPr>
      <w:p w:rsidR="00AE51D7" w:rsidRDefault="00AE51D7" w:rsidP="00AE51D7">
        <w:pPr>
          <w:pStyle w:val="af9"/>
          <w:keepNext/>
          <w:rPr>
            <w:rFonts w:hint="cs"/>
            <w:rtl/>
          </w:rPr>
        </w:pPr>
        <w:r>
          <w:rPr>
            <w:rtl/>
          </w:rPr>
          <w:t>גלית יעקובוב:</w:t>
        </w:r>
      </w:p>
    </w:customXml>
    <w:p w:rsidR="00AE51D7" w:rsidRDefault="00AE51D7" w:rsidP="00AE51D7">
      <w:pPr>
        <w:pStyle w:val="KeepWithNext"/>
        <w:rPr>
          <w:rtl/>
        </w:rPr>
      </w:pPr>
    </w:p>
    <w:p w:rsidR="00AE51D7" w:rsidRDefault="00AE51D7" w:rsidP="00AE51D7">
      <w:pPr>
        <w:rPr>
          <w:rFonts w:hint="cs"/>
          <w:rtl/>
        </w:rPr>
      </w:pPr>
      <w:r>
        <w:rPr>
          <w:rFonts w:hint="cs"/>
          <w:rtl/>
        </w:rPr>
        <w:t xml:space="preserve">אנחנו מאוד ניסינו שלא, רצינו שהכול </w:t>
      </w:r>
      <w:bookmarkStart w:id="182" w:name="_ETM_Q1_750344"/>
      <w:bookmarkEnd w:id="182"/>
      <w:r>
        <w:rPr>
          <w:rFonts w:hint="cs"/>
          <w:rtl/>
        </w:rPr>
        <w:t>יהיה מאוד ברור. אבל אנחנו מאוד חוששים ממצב שבסוף יהיו</w:t>
      </w:r>
      <w:bookmarkStart w:id="183" w:name="_ETM_Q1_754677"/>
      <w:bookmarkEnd w:id="183"/>
      <w:r>
        <w:rPr>
          <w:rFonts w:hint="cs"/>
          <w:rtl/>
        </w:rPr>
        <w:t xml:space="preserve"> בשוק המון דברים מסוכנים. </w:t>
      </w:r>
    </w:p>
    <w:p w:rsidR="00AE51D7" w:rsidRDefault="00AE51D7" w:rsidP="00AE51D7">
      <w:pPr>
        <w:rPr>
          <w:rFonts w:hint="cs"/>
          <w:rtl/>
        </w:rPr>
      </w:pPr>
      <w:bookmarkStart w:id="184" w:name="_ETM_Q1_765108"/>
      <w:bookmarkEnd w:id="184"/>
    </w:p>
    <w:bookmarkStart w:id="185" w:name="_ETM_Q1_765496" w:displacedByCustomXml="next"/>
    <w:bookmarkEnd w:id="185" w:displacedByCustomXml="next"/>
    <w:customXml w:uri="ETWord" w:element="יור">
      <w:customXmlPr>
        <w:attr w:uri="ETWord" w:name="ID" w:val="5097"/>
      </w:customXmlPr>
      <w:p w:rsidR="00AE51D7" w:rsidRDefault="00AE51D7" w:rsidP="00AE51D7">
        <w:pPr>
          <w:pStyle w:val="af6"/>
          <w:keepNext/>
          <w:rPr>
            <w:rtl/>
          </w:rPr>
        </w:pPr>
        <w:r>
          <w:rPr>
            <w:rtl/>
          </w:rPr>
          <w:t>היו"ר יעקב פרי:</w:t>
        </w:r>
      </w:p>
    </w:customXml>
    <w:p w:rsidR="00AE51D7" w:rsidRDefault="00AE51D7" w:rsidP="00AE51D7">
      <w:pPr>
        <w:pStyle w:val="KeepWithNext"/>
        <w:rPr>
          <w:rtl/>
        </w:rPr>
      </w:pPr>
    </w:p>
    <w:p w:rsidR="00AE51D7" w:rsidRDefault="00AE51D7" w:rsidP="00AE51D7">
      <w:pPr>
        <w:rPr>
          <w:rFonts w:hint="cs"/>
          <w:rtl/>
        </w:rPr>
      </w:pPr>
      <w:r>
        <w:rPr>
          <w:rFonts w:hint="cs"/>
          <w:rtl/>
        </w:rPr>
        <w:t xml:space="preserve">אני </w:t>
      </w:r>
      <w:bookmarkStart w:id="186" w:name="_ETM_Q1_769180"/>
      <w:bookmarkEnd w:id="186"/>
      <w:r>
        <w:rPr>
          <w:rFonts w:hint="cs"/>
          <w:rtl/>
        </w:rPr>
        <w:t xml:space="preserve">אסתפק בלהעיר שהנוסח של (5) נותן לטעמי מרחב גדול מדי </w:t>
      </w:r>
      <w:bookmarkStart w:id="187" w:name="_ETM_Q1_772334"/>
      <w:bookmarkEnd w:id="187"/>
      <w:r>
        <w:rPr>
          <w:rFonts w:hint="cs"/>
          <w:rtl/>
        </w:rPr>
        <w:t xml:space="preserve">של פרשנות. אני מציע שנשמע את איתי. </w:t>
      </w:r>
    </w:p>
    <w:p w:rsidR="00AE51D7" w:rsidRDefault="00AE51D7" w:rsidP="00AE51D7">
      <w:pPr>
        <w:rPr>
          <w:rFonts w:hint="cs"/>
          <w:rtl/>
        </w:rPr>
      </w:pPr>
      <w:bookmarkStart w:id="188" w:name="_ETM_Q1_778151"/>
      <w:bookmarkEnd w:id="188"/>
    </w:p>
    <w:bookmarkStart w:id="189" w:name="_ETM_Q1_779247" w:displacedByCustomXml="next"/>
    <w:bookmarkEnd w:id="189" w:displacedByCustomXml="next"/>
    <w:bookmarkStart w:id="190" w:name="_ETM_Q1_778631" w:displacedByCustomXml="next"/>
    <w:bookmarkEnd w:id="190" w:displacedByCustomXml="next"/>
    <w:customXml w:uri="ETWord" w:element="דובר">
      <w:customXmlPr>
        <w:attr w:uri="ETWord" w:name="ID" w:val="0"/>
        <w:attr w:uri="ETWord" w:name="MemberID" w:val=""/>
      </w:customXmlPr>
      <w:p w:rsidR="00AE51D7" w:rsidRDefault="00AE51D7" w:rsidP="00AE51D7">
        <w:pPr>
          <w:pStyle w:val="a4"/>
          <w:keepNext/>
          <w:rPr>
            <w:rFonts w:hint="cs"/>
            <w:rtl/>
          </w:rPr>
        </w:pPr>
        <w:r>
          <w:rPr>
            <w:rtl/>
          </w:rPr>
          <w:t>איתי עצמון:</w:t>
        </w:r>
      </w:p>
    </w:customXml>
    <w:p w:rsidR="00AE51D7" w:rsidRDefault="00AE51D7" w:rsidP="00AE51D7">
      <w:pPr>
        <w:pStyle w:val="KeepWithNext"/>
        <w:rPr>
          <w:rtl/>
        </w:rPr>
      </w:pPr>
    </w:p>
    <w:p w:rsidR="00AE51D7" w:rsidRDefault="00AE51D7" w:rsidP="00F46197">
      <w:pPr>
        <w:rPr>
          <w:rFonts w:hint="cs"/>
          <w:rtl/>
        </w:rPr>
      </w:pPr>
      <w:r>
        <w:rPr>
          <w:rFonts w:hint="cs"/>
          <w:rtl/>
        </w:rPr>
        <w:t xml:space="preserve">אני רוצה </w:t>
      </w:r>
      <w:bookmarkStart w:id="191" w:name="_ETM_Q1_780630"/>
      <w:bookmarkEnd w:id="191"/>
      <w:r>
        <w:rPr>
          <w:rFonts w:hint="cs"/>
          <w:rtl/>
        </w:rPr>
        <w:t xml:space="preserve">לחזור למושכלות ראשונים, לעקרון החוקיות. מההגדרה הזאת אנחנו </w:t>
      </w:r>
      <w:bookmarkStart w:id="192" w:name="_ETM_Q1_786809"/>
      <w:bookmarkEnd w:id="192"/>
      <w:r>
        <w:rPr>
          <w:rFonts w:hint="cs"/>
          <w:rtl/>
        </w:rPr>
        <w:t xml:space="preserve">אחר כך שואבים איסור פלילי. </w:t>
      </w:r>
      <w:r w:rsidR="00561FB6">
        <w:rPr>
          <w:rFonts w:hint="cs"/>
          <w:rtl/>
        </w:rPr>
        <w:t xml:space="preserve">זה איסור </w:t>
      </w:r>
      <w:bookmarkStart w:id="193" w:name="_ETM_Q1_791837"/>
      <w:bookmarkEnd w:id="193"/>
      <w:r w:rsidR="00561FB6">
        <w:rPr>
          <w:rFonts w:hint="cs"/>
          <w:rtl/>
        </w:rPr>
        <w:t xml:space="preserve">מאוד רחב, כפי שציין חבר הכנסת פרי, </w:t>
      </w:r>
      <w:r w:rsidR="00F46197">
        <w:rPr>
          <w:rFonts w:hint="cs"/>
          <w:rtl/>
        </w:rPr>
        <w:t>ו</w:t>
      </w:r>
      <w:r w:rsidR="00561FB6">
        <w:rPr>
          <w:rFonts w:hint="cs"/>
          <w:rtl/>
        </w:rPr>
        <w:t>ההגדרה המהותית של "צעצוע מסוכן"</w:t>
      </w:r>
      <w:bookmarkStart w:id="194" w:name="_ETM_Q1_805011"/>
      <w:bookmarkEnd w:id="194"/>
      <w:r w:rsidR="00561FB6">
        <w:rPr>
          <w:rFonts w:hint="cs"/>
          <w:rtl/>
        </w:rPr>
        <w:t xml:space="preserve"> לא הייתה בהצעת החוק המקורית, שדיברה רק על הכרזה </w:t>
      </w:r>
      <w:bookmarkStart w:id="195" w:name="_ETM_Q1_805756"/>
      <w:bookmarkEnd w:id="195"/>
      <w:r w:rsidR="00561FB6">
        <w:rPr>
          <w:rFonts w:hint="cs"/>
          <w:rtl/>
        </w:rPr>
        <w:t xml:space="preserve">על ידי השר לאחר המלצת הוועדה, כך שבעצם הייתה </w:t>
      </w:r>
      <w:bookmarkStart w:id="196" w:name="_ETM_Q1_809272"/>
      <w:bookmarkEnd w:id="196"/>
      <w:r w:rsidR="00561FB6">
        <w:rPr>
          <w:rFonts w:hint="cs"/>
          <w:rtl/>
        </w:rPr>
        <w:t>ודאות לציבור הרחב מהו צעצוע מסוכן. כאן אתם בעצם ביקשתם להרחיב, ולגבי חלק מההרחבות, לאחר דיונים פנימיים בינינו, אני</w:t>
      </w:r>
      <w:bookmarkStart w:id="197" w:name="_ETM_Q1_820562"/>
      <w:bookmarkEnd w:id="197"/>
      <w:r w:rsidR="00561FB6">
        <w:rPr>
          <w:rFonts w:hint="cs"/>
          <w:rtl/>
        </w:rPr>
        <w:t xml:space="preserve"> לא מצאתי קושי בהן. כך לגבי פסקאות (1) ו-(2) </w:t>
      </w:r>
      <w:bookmarkStart w:id="198" w:name="_ETM_Q1_820899"/>
      <w:bookmarkEnd w:id="198"/>
      <w:r w:rsidR="00561FB6">
        <w:rPr>
          <w:rFonts w:hint="cs"/>
          <w:rtl/>
        </w:rPr>
        <w:t xml:space="preserve">להגדרת "צעצוע מסוכן". אבל לגבי ההגדרה שאתם מציעים בפסקה (5), </w:t>
      </w:r>
      <w:bookmarkStart w:id="199" w:name="_ETM_Q1_828410"/>
      <w:bookmarkEnd w:id="199"/>
      <w:r w:rsidR="00561FB6">
        <w:rPr>
          <w:rFonts w:hint="cs"/>
          <w:rtl/>
        </w:rPr>
        <w:t xml:space="preserve">אני חושש שהיא עושה שימוש במונחים עמומים, מונחי שסתום, שהפרשנות </w:t>
      </w:r>
      <w:bookmarkStart w:id="200" w:name="_ETM_Q1_831193"/>
      <w:bookmarkEnd w:id="200"/>
      <w:r w:rsidR="00561FB6">
        <w:rPr>
          <w:rFonts w:hint="cs"/>
          <w:rtl/>
        </w:rPr>
        <w:t xml:space="preserve">לגביהם יכולה להיות לכאן או לכאן. </w:t>
      </w:r>
      <w:bookmarkStart w:id="201" w:name="_ETM_Q1_837787"/>
      <w:bookmarkEnd w:id="201"/>
    </w:p>
    <w:p w:rsidR="00561FB6" w:rsidRDefault="00561FB6" w:rsidP="00AE51D7">
      <w:pPr>
        <w:rPr>
          <w:rFonts w:hint="cs"/>
          <w:rtl/>
        </w:rPr>
      </w:pPr>
    </w:p>
    <w:customXml w:uri="ETWord" w:element="יור">
      <w:customXmlPr>
        <w:attr w:uri="ETWord" w:name="ID" w:val="5097"/>
      </w:customXmlPr>
      <w:p w:rsidR="00561FB6" w:rsidRDefault="00561FB6" w:rsidP="00561FB6">
        <w:pPr>
          <w:pStyle w:val="af6"/>
          <w:keepNext/>
          <w:rPr>
            <w:rtl/>
          </w:rPr>
        </w:pPr>
        <w:r>
          <w:rPr>
            <w:rtl/>
          </w:rPr>
          <w:t>היו"ר יעקב פרי:</w:t>
        </w:r>
      </w:p>
    </w:customXml>
    <w:p w:rsidR="00561FB6" w:rsidRDefault="00561FB6" w:rsidP="00561FB6">
      <w:pPr>
        <w:pStyle w:val="KeepWithNext"/>
        <w:rPr>
          <w:rtl/>
        </w:rPr>
      </w:pPr>
    </w:p>
    <w:p w:rsidR="00561FB6" w:rsidRDefault="00561FB6" w:rsidP="00561FB6">
      <w:pPr>
        <w:rPr>
          <w:rFonts w:hint="cs"/>
          <w:rtl/>
        </w:rPr>
      </w:pPr>
      <w:r>
        <w:rPr>
          <w:rFonts w:hint="cs"/>
          <w:rtl/>
        </w:rPr>
        <w:t>תן דוגמה.</w:t>
      </w:r>
    </w:p>
    <w:p w:rsidR="00561FB6" w:rsidRDefault="00561FB6" w:rsidP="00561FB6">
      <w:pPr>
        <w:rPr>
          <w:rFonts w:hint="cs"/>
          <w:rtl/>
        </w:rPr>
      </w:pPr>
      <w:bookmarkStart w:id="202" w:name="_ETM_Q1_838422"/>
      <w:bookmarkEnd w:id="202"/>
    </w:p>
    <w:bookmarkStart w:id="203" w:name="_ETM_Q1_838719" w:displacedByCustomXml="next"/>
    <w:bookmarkEnd w:id="203" w:displacedByCustomXml="next"/>
    <w:customXml w:uri="ETWord" w:element="דובר_המשך">
      <w:customXmlPr>
        <w:attr w:uri="ETWord" w:name="ID" w:val="0"/>
      </w:customXmlPr>
      <w:p w:rsidR="00561FB6" w:rsidRDefault="00561FB6" w:rsidP="00561FB6">
        <w:pPr>
          <w:pStyle w:val="-"/>
          <w:keepNext/>
          <w:rPr>
            <w:rtl/>
          </w:rPr>
        </w:pPr>
        <w:r>
          <w:rPr>
            <w:rtl/>
          </w:rPr>
          <w:t>איתי עצמון:</w:t>
        </w:r>
      </w:p>
    </w:customXml>
    <w:p w:rsidR="00561FB6" w:rsidRDefault="00561FB6" w:rsidP="00561FB6">
      <w:pPr>
        <w:pStyle w:val="KeepWithNext"/>
        <w:rPr>
          <w:rtl/>
        </w:rPr>
      </w:pPr>
    </w:p>
    <w:p w:rsidR="00561FB6" w:rsidRDefault="00561FB6" w:rsidP="00F46197">
      <w:pPr>
        <w:rPr>
          <w:rFonts w:hint="cs"/>
          <w:rtl/>
        </w:rPr>
      </w:pPr>
      <w:r>
        <w:rPr>
          <w:rFonts w:hint="cs"/>
          <w:rtl/>
        </w:rPr>
        <w:t xml:space="preserve">למשל, יבואן מבקש לייבא צעצועים, והוא אמור עכשיו </w:t>
      </w:r>
      <w:bookmarkStart w:id="204" w:name="_ETM_Q1_845751"/>
      <w:bookmarkEnd w:id="204"/>
      <w:r>
        <w:rPr>
          <w:rFonts w:hint="cs"/>
          <w:rtl/>
        </w:rPr>
        <w:t xml:space="preserve">לחשוב איזה פרשנות תינתן למונחים "בשל טיבו או מהותו </w:t>
      </w:r>
      <w:bookmarkStart w:id="205" w:name="_ETM_Q1_847363"/>
      <w:bookmarkEnd w:id="205"/>
      <w:r>
        <w:rPr>
          <w:rFonts w:hint="cs"/>
          <w:rtl/>
        </w:rPr>
        <w:t xml:space="preserve">שימוש סביר בו עלול לגרום לחבלה". החשש שלי מתגבר </w:t>
      </w:r>
      <w:bookmarkStart w:id="206" w:name="_ETM_Q1_852465"/>
      <w:bookmarkEnd w:id="206"/>
      <w:r>
        <w:rPr>
          <w:rFonts w:hint="cs"/>
          <w:rtl/>
        </w:rPr>
        <w:t xml:space="preserve">אם אני חושב על כל שרשרת הערך, כלומר על </w:t>
      </w:r>
      <w:bookmarkStart w:id="207" w:name="_ETM_Q1_856467"/>
      <w:bookmarkEnd w:id="207"/>
      <w:r>
        <w:rPr>
          <w:rFonts w:hint="cs"/>
          <w:rtl/>
        </w:rPr>
        <w:t xml:space="preserve">חנויות צעצועים שירכשו מלאי מאותם יבואנים ויחשבו לתומם שהסחורה </w:t>
      </w:r>
      <w:bookmarkStart w:id="208" w:name="_ETM_Q1_863502"/>
      <w:bookmarkEnd w:id="208"/>
      <w:r>
        <w:rPr>
          <w:rFonts w:hint="cs"/>
          <w:rtl/>
        </w:rPr>
        <w:t xml:space="preserve">שהגיעה היא לגיטימית, </w:t>
      </w:r>
      <w:r w:rsidR="00F46197">
        <w:rPr>
          <w:rFonts w:hint="cs"/>
          <w:rtl/>
        </w:rPr>
        <w:t>ש</w:t>
      </w:r>
      <w:r>
        <w:rPr>
          <w:rFonts w:hint="cs"/>
          <w:rtl/>
        </w:rPr>
        <w:t xml:space="preserve">היא מותרת ביבוא. יכול להיות שהיבואנים יודעים </w:t>
      </w:r>
      <w:bookmarkStart w:id="209" w:name="_ETM_Q1_869686"/>
      <w:bookmarkEnd w:id="209"/>
      <w:r>
        <w:rPr>
          <w:rFonts w:hint="cs"/>
          <w:rtl/>
        </w:rPr>
        <w:t xml:space="preserve">בדיוק מה מותר ומה אסור, אבל חנות הצעצועים </w:t>
      </w:r>
      <w:bookmarkStart w:id="210" w:name="_ETM_Q1_872473"/>
      <w:bookmarkEnd w:id="210"/>
      <w:r>
        <w:rPr>
          <w:rFonts w:hint="cs"/>
          <w:rtl/>
        </w:rPr>
        <w:t>שמוכרת מגוון רחב של צעצועים ל</w:t>
      </w:r>
      <w:r w:rsidR="00F46197">
        <w:rPr>
          <w:rFonts w:hint="cs"/>
          <w:rtl/>
        </w:rPr>
        <w:t>א</w:t>
      </w:r>
      <w:r>
        <w:rPr>
          <w:rFonts w:hint="cs"/>
          <w:rtl/>
        </w:rPr>
        <w:t xml:space="preserve"> בהכרח יודעת האם הצעצוע </w:t>
      </w:r>
      <w:bookmarkStart w:id="211" w:name="_ETM_Q1_873911"/>
      <w:bookmarkEnd w:id="211"/>
      <w:r>
        <w:rPr>
          <w:rFonts w:hint="cs"/>
          <w:rtl/>
        </w:rPr>
        <w:t>הזה בא בגדר ההגדרה, והיא עלול</w:t>
      </w:r>
      <w:r w:rsidR="00F46197">
        <w:rPr>
          <w:rFonts w:hint="cs"/>
          <w:rtl/>
        </w:rPr>
        <w:t>ה</w:t>
      </w:r>
      <w:r>
        <w:rPr>
          <w:rFonts w:hint="cs"/>
          <w:rtl/>
        </w:rPr>
        <w:t xml:space="preserve"> גם כן להיות חייבת </w:t>
      </w:r>
      <w:bookmarkStart w:id="212" w:name="_ETM_Q1_880404"/>
      <w:bookmarkEnd w:id="212"/>
      <w:r>
        <w:rPr>
          <w:rFonts w:hint="cs"/>
          <w:rtl/>
        </w:rPr>
        <w:t xml:space="preserve">אחר כך בפלילים. לכן אני חושב שההגדרה הזאת היא לא סבירה ובהחלט ניתן לחשוב על מנגנון חלופי שיאפשר </w:t>
      </w:r>
      <w:bookmarkStart w:id="213" w:name="_ETM_Q1_887249"/>
      <w:bookmarkEnd w:id="213"/>
      <w:r>
        <w:rPr>
          <w:rFonts w:hint="cs"/>
          <w:rtl/>
        </w:rPr>
        <w:t xml:space="preserve">לכם את אותה גמישות שאתם מבקשים. אני יכול להעלות </w:t>
      </w:r>
      <w:bookmarkStart w:id="214" w:name="_ETM_Q1_896186"/>
      <w:bookmarkEnd w:id="214"/>
      <w:r>
        <w:rPr>
          <w:rFonts w:hint="cs"/>
          <w:rtl/>
        </w:rPr>
        <w:t xml:space="preserve">אפשרות שנסמיך את השר, ללא צורך בהתייעצות עם </w:t>
      </w:r>
      <w:bookmarkStart w:id="215" w:name="_ETM_Q1_900720"/>
      <w:bookmarkEnd w:id="215"/>
      <w:r>
        <w:rPr>
          <w:rFonts w:hint="cs"/>
          <w:rtl/>
        </w:rPr>
        <w:t xml:space="preserve">הוועדה המייעצת, להכריז לתקופה קצובה על צעצוע </w:t>
      </w:r>
      <w:bookmarkStart w:id="216" w:name="_ETM_Q1_903429"/>
      <w:bookmarkEnd w:id="216"/>
      <w:r>
        <w:rPr>
          <w:rFonts w:hint="cs"/>
          <w:rtl/>
        </w:rPr>
        <w:t xml:space="preserve">שאכן יש חשש ששימוש סביר בו עלול לגרום לחבלה, כצעצוע מסוכן. כלומר, מעין סעיף סל. ואותה </w:t>
      </w:r>
      <w:bookmarkStart w:id="217" w:name="_ETM_Q1_915461"/>
      <w:bookmarkEnd w:id="217"/>
      <w:r>
        <w:rPr>
          <w:rFonts w:hint="cs"/>
          <w:rtl/>
        </w:rPr>
        <w:t xml:space="preserve">הכרזה תעמוד בתוקפה ל-60 יום, 90 יום, יותר או </w:t>
      </w:r>
      <w:bookmarkStart w:id="218" w:name="_ETM_Q1_916742"/>
      <w:bookmarkEnd w:id="218"/>
      <w:r>
        <w:rPr>
          <w:rFonts w:hint="cs"/>
          <w:rtl/>
        </w:rPr>
        <w:t xml:space="preserve">פחות, איך שהוועדה תחליט, ולאחר מכן ניתן יהיה לחזור לוועדה </w:t>
      </w:r>
      <w:bookmarkStart w:id="219" w:name="_ETM_Q1_923596"/>
      <w:bookmarkEnd w:id="219"/>
      <w:r>
        <w:rPr>
          <w:rFonts w:hint="cs"/>
          <w:rtl/>
        </w:rPr>
        <w:t>המייעצת - - -</w:t>
      </w:r>
    </w:p>
    <w:p w:rsidR="00561FB6" w:rsidRDefault="00561FB6" w:rsidP="00561FB6">
      <w:pPr>
        <w:rPr>
          <w:rFonts w:hint="cs"/>
          <w:rtl/>
        </w:rPr>
      </w:pPr>
      <w:bookmarkStart w:id="220" w:name="_ETM_Q1_919424"/>
      <w:bookmarkEnd w:id="220"/>
    </w:p>
    <w:bookmarkStart w:id="221" w:name="_ETM_Q1_920249" w:displacedByCustomXml="next"/>
    <w:bookmarkEnd w:id="221" w:displacedByCustomXml="next"/>
    <w:customXml w:uri="ETWord" w:element="יור">
      <w:customXmlPr>
        <w:attr w:uri="ETWord" w:name="ID" w:val="5097"/>
      </w:customXmlPr>
      <w:p w:rsidR="00561FB6" w:rsidRDefault="00561FB6" w:rsidP="00561FB6">
        <w:pPr>
          <w:pStyle w:val="af6"/>
          <w:keepNext/>
          <w:rPr>
            <w:rFonts w:hint="cs"/>
            <w:rtl/>
          </w:rPr>
        </w:pPr>
        <w:r>
          <w:rPr>
            <w:rtl/>
          </w:rPr>
          <w:t>היו"ר יעקב פרי:</w:t>
        </w:r>
      </w:p>
    </w:customXml>
    <w:p w:rsidR="00561FB6" w:rsidRDefault="00561FB6" w:rsidP="00561FB6">
      <w:pPr>
        <w:pStyle w:val="KeepWithNext"/>
        <w:rPr>
          <w:rFonts w:hint="cs"/>
          <w:rtl/>
        </w:rPr>
      </w:pPr>
    </w:p>
    <w:p w:rsidR="00561FB6" w:rsidRDefault="00561FB6" w:rsidP="00561FB6">
      <w:pPr>
        <w:rPr>
          <w:rFonts w:hint="cs"/>
          <w:rtl/>
        </w:rPr>
      </w:pPr>
      <w:r>
        <w:rPr>
          <w:rFonts w:hint="cs"/>
          <w:rtl/>
        </w:rPr>
        <w:t xml:space="preserve">שתחליט אם כן או לא. </w:t>
      </w:r>
    </w:p>
    <w:p w:rsidR="00561FB6" w:rsidRDefault="00561FB6" w:rsidP="00561FB6">
      <w:pPr>
        <w:rPr>
          <w:rFonts w:hint="cs"/>
          <w:rtl/>
        </w:rPr>
      </w:pPr>
      <w:bookmarkStart w:id="222" w:name="_ETM_Q1_922779"/>
      <w:bookmarkEnd w:id="222"/>
    </w:p>
    <w:bookmarkStart w:id="223" w:name="_ETM_Q1_923804" w:displacedByCustomXml="next"/>
    <w:bookmarkEnd w:id="223" w:displacedByCustomXml="next"/>
    <w:bookmarkStart w:id="224" w:name="_ETM_Q1_923109" w:displacedByCustomXml="next"/>
    <w:bookmarkEnd w:id="224" w:displacedByCustomXml="next"/>
    <w:customXml w:uri="ETWord" w:element="דובר">
      <w:customXmlPr>
        <w:attr w:uri="ETWord" w:name="ID" w:val="0"/>
        <w:attr w:uri="ETWord" w:name="MemberID" w:val=""/>
      </w:customXmlPr>
      <w:p w:rsidR="00561FB6" w:rsidRDefault="00561FB6" w:rsidP="00561FB6">
        <w:pPr>
          <w:pStyle w:val="a4"/>
          <w:keepNext/>
          <w:rPr>
            <w:rFonts w:hint="cs"/>
            <w:rtl/>
          </w:rPr>
        </w:pPr>
        <w:r>
          <w:rPr>
            <w:rtl/>
          </w:rPr>
          <w:t>איתי עצמון:</w:t>
        </w:r>
      </w:p>
    </w:customXml>
    <w:p w:rsidR="00561FB6" w:rsidRDefault="00561FB6" w:rsidP="00561FB6">
      <w:pPr>
        <w:pStyle w:val="KeepWithNext"/>
        <w:rPr>
          <w:rFonts w:hint="cs"/>
          <w:rtl/>
        </w:rPr>
      </w:pPr>
    </w:p>
    <w:p w:rsidR="00561FB6" w:rsidRDefault="00561FB6" w:rsidP="004931CE">
      <w:pPr>
        <w:rPr>
          <w:rFonts w:hint="cs"/>
          <w:rtl/>
        </w:rPr>
      </w:pPr>
      <w:r>
        <w:rPr>
          <w:rFonts w:hint="cs"/>
          <w:rtl/>
        </w:rPr>
        <w:t xml:space="preserve">נכון. כך שאפשר לחשוב על אמצעים פוגעניים פחות, אם להשתמש רגע בלשון של מבחנים חוקתיים, כדי לתת מענה לסיטואציה </w:t>
      </w:r>
      <w:bookmarkStart w:id="225" w:name="_ETM_Q1_935736"/>
      <w:bookmarkEnd w:id="225"/>
      <w:r>
        <w:rPr>
          <w:rFonts w:hint="cs"/>
          <w:rtl/>
        </w:rPr>
        <w:t>שבה אתם רודפים אחרי השוק</w:t>
      </w:r>
      <w:r w:rsidR="004931CE">
        <w:rPr>
          <w:rFonts w:hint="cs"/>
          <w:rtl/>
        </w:rPr>
        <w:t>;</w:t>
      </w:r>
      <w:r>
        <w:rPr>
          <w:rFonts w:hint="cs"/>
          <w:rtl/>
        </w:rPr>
        <w:t xml:space="preserve"> כלומר, </w:t>
      </w:r>
      <w:r w:rsidR="004931CE">
        <w:rPr>
          <w:rFonts w:hint="cs"/>
          <w:rtl/>
        </w:rPr>
        <w:t>סיטואציה שבה יש</w:t>
      </w:r>
      <w:r>
        <w:rPr>
          <w:rFonts w:hint="cs"/>
          <w:rtl/>
        </w:rPr>
        <w:t xml:space="preserve"> </w:t>
      </w:r>
      <w:bookmarkStart w:id="226" w:name="_ETM_Q1_938748"/>
      <w:bookmarkEnd w:id="226"/>
      <w:r>
        <w:rPr>
          <w:rFonts w:hint="cs"/>
          <w:rtl/>
        </w:rPr>
        <w:t xml:space="preserve">המצאה שלא באה בגדר אחת מהאופציות שמנויות כאן בהגדרה </w:t>
      </w:r>
      <w:bookmarkStart w:id="227" w:name="_ETM_Q1_942534"/>
      <w:bookmarkEnd w:id="227"/>
      <w:r>
        <w:rPr>
          <w:rFonts w:hint="cs"/>
          <w:rtl/>
        </w:rPr>
        <w:t xml:space="preserve">ובכל זאת רוצים להטיל עליה את האיסורים המוצעים בהצעת החוק. </w:t>
      </w:r>
      <w:bookmarkStart w:id="228" w:name="_ETM_Q1_944477"/>
      <w:bookmarkEnd w:id="228"/>
    </w:p>
    <w:p w:rsidR="00561FB6" w:rsidRDefault="00561FB6" w:rsidP="00561FB6">
      <w:pPr>
        <w:rPr>
          <w:rFonts w:hint="cs"/>
          <w:rtl/>
        </w:rPr>
      </w:pPr>
    </w:p>
    <w:bookmarkStart w:id="229" w:name="_ETM_Q1_945202" w:displacedByCustomXml="next"/>
    <w:bookmarkEnd w:id="229" w:displacedByCustomXml="next"/>
    <w:bookmarkStart w:id="230" w:name="_ETM_Q1_945177" w:displacedByCustomXml="next"/>
    <w:bookmarkEnd w:id="230" w:displacedByCustomXml="next"/>
    <w:customXml w:uri="ETWord" w:element="יור">
      <w:customXmlPr>
        <w:attr w:uri="ETWord" w:name="ID" w:val="5097"/>
      </w:customXmlPr>
      <w:p w:rsidR="00561FB6" w:rsidRDefault="00561FB6" w:rsidP="00561FB6">
        <w:pPr>
          <w:pStyle w:val="af6"/>
          <w:keepNext/>
          <w:rPr>
            <w:rFonts w:hint="cs"/>
            <w:rtl/>
          </w:rPr>
        </w:pPr>
        <w:r>
          <w:rPr>
            <w:rtl/>
          </w:rPr>
          <w:t>היו"ר יעקב פרי:</w:t>
        </w:r>
      </w:p>
    </w:customXml>
    <w:p w:rsidR="00561FB6" w:rsidRDefault="00561FB6" w:rsidP="00561FB6">
      <w:pPr>
        <w:pStyle w:val="KeepWithNext"/>
        <w:rPr>
          <w:rFonts w:hint="cs"/>
          <w:rtl/>
        </w:rPr>
      </w:pPr>
    </w:p>
    <w:p w:rsidR="00561FB6" w:rsidRDefault="00561FB6" w:rsidP="00561FB6">
      <w:pPr>
        <w:rPr>
          <w:rFonts w:hint="cs"/>
          <w:rtl/>
        </w:rPr>
      </w:pPr>
      <w:r>
        <w:rPr>
          <w:rFonts w:hint="cs"/>
          <w:rtl/>
        </w:rPr>
        <w:t xml:space="preserve">חבר הכנסת פורר, בבקשה. </w:t>
      </w:r>
    </w:p>
    <w:p w:rsidR="00561FB6" w:rsidRDefault="00561FB6" w:rsidP="00561FB6">
      <w:pPr>
        <w:rPr>
          <w:rFonts w:hint="cs"/>
          <w:rtl/>
        </w:rPr>
      </w:pPr>
      <w:bookmarkStart w:id="231" w:name="_ETM_Q1_951718"/>
      <w:bookmarkEnd w:id="231"/>
    </w:p>
    <w:customXml w:uri="ETWord" w:element="דובר">
      <w:customXmlPr>
        <w:attr w:uri="ETWord" w:name="ID" w:val="0"/>
        <w:attr w:uri="ETWord" w:name="MemberID" w:val=""/>
      </w:customXmlPr>
      <w:p w:rsidR="00561FB6" w:rsidRDefault="00561FB6" w:rsidP="00561FB6">
        <w:pPr>
          <w:pStyle w:val="a4"/>
          <w:keepNext/>
          <w:rPr>
            <w:rFonts w:hint="cs"/>
            <w:rtl/>
          </w:rPr>
        </w:pPr>
        <w:r>
          <w:rPr>
            <w:rtl/>
          </w:rPr>
          <w:t>עודד פורר</w:t>
        </w:r>
        <w:r w:rsidR="00B17AAB">
          <w:rPr>
            <w:rFonts w:hint="cs"/>
            <w:rtl/>
          </w:rPr>
          <w:t xml:space="preserve"> (ישראל ביתנו)</w:t>
        </w:r>
        <w:r>
          <w:rPr>
            <w:rtl/>
          </w:rPr>
          <w:t>:</w:t>
        </w:r>
      </w:p>
    </w:customXml>
    <w:p w:rsidR="00561FB6" w:rsidRDefault="00561FB6" w:rsidP="00561FB6">
      <w:pPr>
        <w:pStyle w:val="KeepWithNext"/>
        <w:rPr>
          <w:rFonts w:hint="cs"/>
          <w:rtl/>
        </w:rPr>
      </w:pPr>
    </w:p>
    <w:p w:rsidR="00B17AAB" w:rsidRDefault="00561FB6" w:rsidP="00E32C45">
      <w:pPr>
        <w:rPr>
          <w:rFonts w:hint="cs"/>
          <w:rtl/>
        </w:rPr>
      </w:pPr>
      <w:bookmarkStart w:id="232" w:name="_ETM_Q1_953333"/>
      <w:bookmarkEnd w:id="232"/>
      <w:r>
        <w:rPr>
          <w:rFonts w:hint="cs"/>
          <w:rtl/>
        </w:rPr>
        <w:t xml:space="preserve">אני מצטרף לבקשה שלך בעניין הזה, </w:t>
      </w:r>
      <w:bookmarkStart w:id="233" w:name="_ETM_Q1_954712"/>
      <w:bookmarkEnd w:id="233"/>
      <w:r>
        <w:rPr>
          <w:rFonts w:hint="cs"/>
          <w:rtl/>
        </w:rPr>
        <w:t>אדוני היושב-ראש. אני גם רוצה להכניס איזושהי בקשה שלי</w:t>
      </w:r>
      <w:bookmarkStart w:id="234" w:name="_ETM_Q1_959149"/>
      <w:bookmarkEnd w:id="234"/>
      <w:r>
        <w:rPr>
          <w:rFonts w:hint="cs"/>
          <w:rtl/>
        </w:rPr>
        <w:t xml:space="preserve">. אני לא אהיה בכל הליך החקיקה, כי </w:t>
      </w:r>
      <w:bookmarkStart w:id="235" w:name="_ETM_Q1_961032"/>
      <w:bookmarkEnd w:id="235"/>
      <w:r>
        <w:rPr>
          <w:rFonts w:hint="cs"/>
          <w:rtl/>
        </w:rPr>
        <w:t>יש לי עוד חוק</w:t>
      </w:r>
      <w:r w:rsidR="00B17AAB">
        <w:rPr>
          <w:rFonts w:hint="cs"/>
          <w:rtl/>
        </w:rPr>
        <w:t>,</w:t>
      </w:r>
      <w:r>
        <w:rPr>
          <w:rFonts w:hint="cs"/>
          <w:rtl/>
        </w:rPr>
        <w:t xml:space="preserve"> </w:t>
      </w:r>
      <w:bookmarkStart w:id="236" w:name="_ETM_Q1_959002"/>
      <w:bookmarkEnd w:id="236"/>
      <w:r w:rsidR="00B17AAB">
        <w:rPr>
          <w:rFonts w:hint="cs"/>
          <w:rtl/>
        </w:rPr>
        <w:t>בוועדה</w:t>
      </w:r>
      <w:bookmarkStart w:id="237" w:name="_ETM_Q1_965929"/>
      <w:bookmarkEnd w:id="237"/>
      <w:r w:rsidR="00B17AAB">
        <w:rPr>
          <w:rFonts w:hint="cs"/>
          <w:rtl/>
        </w:rPr>
        <w:t xml:space="preserve"> אחרת, אבל אני סמוך ובטוח שאתה תבין את החשש שלי, </w:t>
      </w:r>
      <w:bookmarkStart w:id="238" w:name="_ETM_Q1_969425"/>
      <w:bookmarkEnd w:id="238"/>
      <w:r w:rsidR="00B17AAB">
        <w:rPr>
          <w:rFonts w:hint="cs"/>
          <w:rtl/>
        </w:rPr>
        <w:t xml:space="preserve">ואני מבקש שישימו אליו לב במהלך החקיקה. הבקשה שלי היא לא לשפוך </w:t>
      </w:r>
      <w:bookmarkStart w:id="239" w:name="_ETM_Q1_973559"/>
      <w:bookmarkEnd w:id="239"/>
      <w:r w:rsidR="00B17AAB">
        <w:rPr>
          <w:rFonts w:hint="cs"/>
          <w:rtl/>
        </w:rPr>
        <w:t xml:space="preserve">את התינוק עם המים לגבי דברים שקיימים היום בשוק, אם זה אנשים שכבר יש </w:t>
      </w:r>
      <w:bookmarkStart w:id="240" w:name="_ETM_Q1_981290"/>
      <w:bookmarkEnd w:id="240"/>
      <w:r w:rsidR="00B17AAB">
        <w:rPr>
          <w:rFonts w:hint="cs"/>
          <w:rtl/>
        </w:rPr>
        <w:t xml:space="preserve">להם צעצועים מסוג מסוים, אם זה תחומי ספורט </w:t>
      </w:r>
      <w:bookmarkStart w:id="241" w:name="_ETM_Q1_980967"/>
      <w:bookmarkEnd w:id="241"/>
      <w:r w:rsidR="00B17AAB">
        <w:rPr>
          <w:rFonts w:hint="cs"/>
          <w:rtl/>
        </w:rPr>
        <w:t xml:space="preserve">מסוימים ועוד. כלומר, צריך למצוא את הדרך להסדיר את הדברים </w:t>
      </w:r>
      <w:bookmarkStart w:id="242" w:name="_ETM_Q1_986904"/>
      <w:bookmarkEnd w:id="242"/>
      <w:r w:rsidR="00B17AAB">
        <w:rPr>
          <w:rFonts w:hint="cs"/>
          <w:rtl/>
        </w:rPr>
        <w:t>שלכאורה יש חששות לגביהם ולמצוא להם את הנ</w:t>
      </w:r>
      <w:bookmarkStart w:id="243" w:name="_ETM_Q1_989981"/>
      <w:bookmarkEnd w:id="243"/>
      <w:r w:rsidR="00B17AAB">
        <w:rPr>
          <w:rFonts w:hint="cs"/>
          <w:rtl/>
        </w:rPr>
        <w:t xml:space="preserve">תיב הנכון לפעול בו במסגרת הרישוי הנכון והתקנות הנכונות, </w:t>
      </w:r>
      <w:bookmarkStart w:id="244" w:name="_ETM_Q1_994648"/>
      <w:bookmarkEnd w:id="244"/>
      <w:r w:rsidR="00B17AAB">
        <w:rPr>
          <w:rFonts w:hint="cs"/>
          <w:rtl/>
        </w:rPr>
        <w:t xml:space="preserve">כדי לשמור על שלום הציבור. </w:t>
      </w:r>
      <w:r w:rsidR="00E32C45">
        <w:rPr>
          <w:rFonts w:hint="cs"/>
          <w:rtl/>
        </w:rPr>
        <w:t>הרי</w:t>
      </w:r>
      <w:r w:rsidR="00B17AAB">
        <w:rPr>
          <w:rFonts w:hint="cs"/>
          <w:rtl/>
        </w:rPr>
        <w:t xml:space="preserve"> "לא" גורף </w:t>
      </w:r>
      <w:bookmarkStart w:id="245" w:name="_ETM_Q1_996628"/>
      <w:bookmarkEnd w:id="245"/>
      <w:r w:rsidR="00B17AAB">
        <w:rPr>
          <w:rFonts w:hint="cs"/>
          <w:rtl/>
        </w:rPr>
        <w:t>זה הכי קל, אין בעיה לסגור את הכול. אבל אם</w:t>
      </w:r>
      <w:bookmarkStart w:id="246" w:name="_ETM_Q1_1002997"/>
      <w:bookmarkEnd w:id="246"/>
      <w:r w:rsidR="00B17AAB">
        <w:rPr>
          <w:rFonts w:hint="cs"/>
          <w:rtl/>
        </w:rPr>
        <w:t xml:space="preserve"> נסגור את הכול אז לא יהיה פה כלום. </w:t>
      </w:r>
      <w:bookmarkStart w:id="247" w:name="_ETM_Q1_1007343"/>
      <w:bookmarkEnd w:id="247"/>
    </w:p>
    <w:p w:rsidR="00B17AAB" w:rsidRDefault="00B17AAB" w:rsidP="00B17AAB">
      <w:pPr>
        <w:rPr>
          <w:rFonts w:hint="cs"/>
          <w:rtl/>
        </w:rPr>
      </w:pPr>
    </w:p>
    <w:p w:rsidR="00561FB6" w:rsidRDefault="00B17AAB" w:rsidP="00B17AAB">
      <w:pPr>
        <w:rPr>
          <w:rFonts w:hint="cs"/>
          <w:rtl/>
        </w:rPr>
      </w:pPr>
      <w:r>
        <w:rPr>
          <w:rFonts w:hint="cs"/>
          <w:rtl/>
        </w:rPr>
        <w:t xml:space="preserve">יש הרבה מאוד עסקים ותחומים שמתפרנסים מזה וחיים מזה, אבל </w:t>
      </w:r>
      <w:bookmarkStart w:id="248" w:name="_ETM_Q1_1010731"/>
      <w:bookmarkEnd w:id="248"/>
      <w:r>
        <w:rPr>
          <w:rFonts w:hint="cs"/>
          <w:rtl/>
        </w:rPr>
        <w:t xml:space="preserve">איפה שנפגע שלום הציבור </w:t>
      </w:r>
      <w:r>
        <w:rPr>
          <w:rtl/>
        </w:rPr>
        <w:t>–</w:t>
      </w:r>
      <w:r>
        <w:rPr>
          <w:rFonts w:hint="cs"/>
          <w:rtl/>
        </w:rPr>
        <w:t xml:space="preserve"> שם זה הגבול. </w:t>
      </w:r>
    </w:p>
    <w:p w:rsidR="00B17AAB" w:rsidRDefault="00B17AAB" w:rsidP="00B17AAB">
      <w:pPr>
        <w:rPr>
          <w:rFonts w:hint="cs"/>
          <w:rtl/>
        </w:rPr>
      </w:pPr>
      <w:bookmarkStart w:id="249" w:name="_ETM_Q1_1018415"/>
      <w:bookmarkEnd w:id="249"/>
    </w:p>
    <w:bookmarkStart w:id="250" w:name="_ETM_Q1_1018771" w:displacedByCustomXml="next"/>
    <w:bookmarkEnd w:id="250" w:displacedByCustomXml="next"/>
    <w:customXml w:uri="ETWord" w:element="יור">
      <w:customXmlPr>
        <w:attr w:uri="ETWord" w:name="ID" w:val="5097"/>
      </w:customXmlPr>
      <w:p w:rsidR="00B17AAB" w:rsidRDefault="00B17AAB" w:rsidP="00B17AAB">
        <w:pPr>
          <w:pStyle w:val="af6"/>
          <w:keepNext/>
          <w:rPr>
            <w:rFonts w:hint="cs"/>
            <w:rtl/>
          </w:rPr>
        </w:pPr>
        <w:r>
          <w:rPr>
            <w:rtl/>
          </w:rPr>
          <w:t>היו"ר יעקב פרי:</w:t>
        </w:r>
      </w:p>
    </w:customXml>
    <w:p w:rsidR="00B17AAB" w:rsidRDefault="00B17AAB" w:rsidP="00B17AAB">
      <w:pPr>
        <w:pStyle w:val="KeepWithNext"/>
        <w:rPr>
          <w:rFonts w:hint="cs"/>
          <w:rtl/>
        </w:rPr>
      </w:pPr>
    </w:p>
    <w:p w:rsidR="00B17AAB" w:rsidRDefault="00B17AAB" w:rsidP="00B17AAB">
      <w:pPr>
        <w:rPr>
          <w:rFonts w:hint="cs"/>
          <w:rtl/>
        </w:rPr>
      </w:pPr>
      <w:r>
        <w:rPr>
          <w:rFonts w:hint="cs"/>
          <w:rtl/>
        </w:rPr>
        <w:t xml:space="preserve">ההתלבטות היא איפה בדיוק עובר הקו. אבל אנחנו נשתדל לעשות </w:t>
      </w:r>
      <w:bookmarkStart w:id="251" w:name="_ETM_Q1_1022279"/>
      <w:bookmarkEnd w:id="251"/>
      <w:r>
        <w:rPr>
          <w:rFonts w:hint="cs"/>
          <w:rtl/>
        </w:rPr>
        <w:t xml:space="preserve">את זה הכי מאוזן שאפשר. </w:t>
      </w:r>
    </w:p>
    <w:p w:rsidR="00B17AAB" w:rsidRDefault="00B17AAB" w:rsidP="00B17AAB">
      <w:pPr>
        <w:rPr>
          <w:rFonts w:hint="cs"/>
          <w:rtl/>
        </w:rPr>
      </w:pPr>
    </w:p>
    <w:bookmarkStart w:id="252" w:name="_ETM_Q1_1023469" w:displacedByCustomXml="next"/>
    <w:bookmarkEnd w:id="252" w:displacedByCustomXml="next"/>
    <w:bookmarkStart w:id="253" w:name="_ETM_Q1_1023440" w:displacedByCustomXml="next"/>
    <w:bookmarkEnd w:id="253" w:displacedByCustomXml="next"/>
    <w:customXml w:uri="ETWord" w:element="דובר">
      <w:customXmlPr>
        <w:attr w:uri="ETWord" w:name="ID" w:val="0"/>
        <w:attr w:uri="ETWord" w:name="MemberID" w:val=""/>
      </w:customXmlPr>
      <w:p w:rsidR="00B17AAB" w:rsidRDefault="00B17AAB" w:rsidP="00B17AAB">
        <w:pPr>
          <w:pStyle w:val="a4"/>
          <w:keepNext/>
          <w:rPr>
            <w:rFonts w:hint="cs"/>
            <w:rtl/>
          </w:rPr>
        </w:pPr>
        <w:r>
          <w:rPr>
            <w:rtl/>
          </w:rPr>
          <w:t>עודד פורר</w:t>
        </w:r>
        <w:r>
          <w:rPr>
            <w:rFonts w:hint="cs"/>
            <w:rtl/>
          </w:rPr>
          <w:t xml:space="preserve"> (ישראל ביתנו)</w:t>
        </w:r>
        <w:r>
          <w:rPr>
            <w:rtl/>
          </w:rPr>
          <w:t>:</w:t>
        </w:r>
      </w:p>
    </w:customXml>
    <w:p w:rsidR="00B17AAB" w:rsidRPr="00B17AAB" w:rsidRDefault="00B17AAB" w:rsidP="00B17AAB">
      <w:pPr>
        <w:rPr>
          <w:rFonts w:hint="cs"/>
          <w:rtl/>
        </w:rPr>
      </w:pPr>
    </w:p>
    <w:p w:rsidR="00B17AAB" w:rsidRDefault="00B17AAB" w:rsidP="00B17AAB">
      <w:pPr>
        <w:rPr>
          <w:rFonts w:hint="cs"/>
          <w:rtl/>
        </w:rPr>
      </w:pPr>
      <w:r>
        <w:rPr>
          <w:rFonts w:hint="cs"/>
          <w:rtl/>
        </w:rPr>
        <w:t>הקו עובר איפה שבאמת יש חשש אמתי - - -</w:t>
      </w:r>
    </w:p>
    <w:p w:rsidR="00B17AAB" w:rsidRDefault="00B17AAB" w:rsidP="00B17AAB">
      <w:pPr>
        <w:rPr>
          <w:rFonts w:hint="cs"/>
          <w:rtl/>
        </w:rPr>
      </w:pPr>
      <w:bookmarkStart w:id="254" w:name="_ETM_Q1_1019212"/>
      <w:bookmarkEnd w:id="254"/>
    </w:p>
    <w:bookmarkStart w:id="255" w:name="_ETM_Q1_1019535" w:displacedByCustomXml="next"/>
    <w:bookmarkEnd w:id="255" w:displacedByCustomXml="next"/>
    <w:customXml w:uri="ETWord" w:element="יור">
      <w:customXmlPr>
        <w:attr w:uri="ETWord" w:name="ID" w:val="5097"/>
      </w:customXmlPr>
      <w:p w:rsidR="00B17AAB" w:rsidRDefault="00B17AAB" w:rsidP="00B17AAB">
        <w:pPr>
          <w:pStyle w:val="af6"/>
          <w:keepNext/>
          <w:rPr>
            <w:rFonts w:hint="cs"/>
            <w:rtl/>
          </w:rPr>
        </w:pPr>
        <w:r>
          <w:rPr>
            <w:rtl/>
          </w:rPr>
          <w:t>היו"ר יעקב פרי:</w:t>
        </w:r>
      </w:p>
    </w:customXml>
    <w:p w:rsidR="00B17AAB" w:rsidRDefault="00B17AAB" w:rsidP="00B17AAB">
      <w:pPr>
        <w:pStyle w:val="KeepWithNext"/>
        <w:rPr>
          <w:rFonts w:hint="cs"/>
          <w:rtl/>
        </w:rPr>
      </w:pPr>
    </w:p>
    <w:p w:rsidR="00B17AAB" w:rsidRDefault="00B17AAB" w:rsidP="00B17AAB">
      <w:pPr>
        <w:rPr>
          <w:rFonts w:hint="cs"/>
          <w:rtl/>
        </w:rPr>
      </w:pPr>
      <w:r>
        <w:rPr>
          <w:rFonts w:hint="cs"/>
          <w:rtl/>
        </w:rPr>
        <w:t xml:space="preserve">חאג', אתה רוצה </w:t>
      </w:r>
      <w:bookmarkStart w:id="256" w:name="_ETM_Q1_1026012"/>
      <w:bookmarkEnd w:id="256"/>
      <w:r>
        <w:rPr>
          <w:rFonts w:hint="cs"/>
          <w:rtl/>
        </w:rPr>
        <w:t>לומר משהו?</w:t>
      </w:r>
      <w:bookmarkStart w:id="257" w:name="_ETM_Q1_1028203"/>
      <w:bookmarkEnd w:id="257"/>
    </w:p>
    <w:p w:rsidR="00B17AAB" w:rsidRDefault="00B17AAB" w:rsidP="00B17AAB">
      <w:pPr>
        <w:rPr>
          <w:rFonts w:hint="cs"/>
          <w:rtl/>
        </w:rPr>
      </w:pPr>
    </w:p>
    <w:bookmarkStart w:id="258" w:name="_ETM_Q1_1030220" w:displacedByCustomXml="next"/>
    <w:bookmarkEnd w:id="258" w:displacedByCustomXml="next"/>
    <w:bookmarkStart w:id="259" w:name="_ETM_Q1_1028554" w:displacedByCustomXml="next"/>
    <w:bookmarkEnd w:id="259" w:displacedByCustomXml="next"/>
    <w:customXml w:uri="ETWord" w:element="דובר">
      <w:customXmlPr>
        <w:attr w:uri="ETWord" w:name="ID" w:val="5280"/>
        <w:attr w:uri="ETWord" w:name="MemberID" w:val="2575"/>
      </w:customXmlPr>
      <w:p w:rsidR="00B17AAB" w:rsidRDefault="00B17AAB" w:rsidP="00B17AAB">
        <w:pPr>
          <w:pStyle w:val="a4"/>
          <w:keepNext/>
          <w:rPr>
            <w:rFonts w:hint="cs"/>
            <w:rtl/>
          </w:rPr>
        </w:pPr>
        <w:r>
          <w:rPr>
            <w:rtl/>
          </w:rPr>
          <w:t>עבד אל חכים חאג' יחיא (הרשימה המשותפת):</w:t>
        </w:r>
      </w:p>
    </w:customXml>
    <w:p w:rsidR="00B17AAB" w:rsidRDefault="00B17AAB" w:rsidP="00B17AAB">
      <w:pPr>
        <w:pStyle w:val="KeepWithNext"/>
        <w:rPr>
          <w:rFonts w:hint="cs"/>
          <w:rtl/>
        </w:rPr>
      </w:pPr>
    </w:p>
    <w:p w:rsidR="00B17AAB" w:rsidRDefault="00B17AAB" w:rsidP="00B17AAB">
      <w:pPr>
        <w:rPr>
          <w:rFonts w:hint="cs"/>
          <w:rtl/>
        </w:rPr>
      </w:pPr>
      <w:r>
        <w:rPr>
          <w:rFonts w:hint="cs"/>
          <w:rtl/>
        </w:rPr>
        <w:t xml:space="preserve">אני מנצל את הישיבה בנושא הזה כדי לדבר </w:t>
      </w:r>
      <w:r w:rsidR="00E32C45">
        <w:rPr>
          <w:rFonts w:hint="cs"/>
          <w:rtl/>
        </w:rPr>
        <w:t xml:space="preserve">על </w:t>
      </w:r>
      <w:r>
        <w:rPr>
          <w:rFonts w:hint="cs"/>
          <w:rtl/>
        </w:rPr>
        <w:t>מ</w:t>
      </w:r>
      <w:bookmarkStart w:id="260" w:name="_ETM_Q1_1034035"/>
      <w:bookmarkEnd w:id="260"/>
      <w:r>
        <w:rPr>
          <w:rFonts w:hint="cs"/>
          <w:rtl/>
        </w:rPr>
        <w:t xml:space="preserve">שהו שאני מדבר עליו כל שנה לקראת החגים אצלנו. </w:t>
      </w:r>
      <w:bookmarkStart w:id="261" w:name="_ETM_Q1_1035238"/>
      <w:bookmarkEnd w:id="261"/>
      <w:r>
        <w:rPr>
          <w:rFonts w:hint="cs"/>
          <w:rtl/>
        </w:rPr>
        <w:t>אני פונה למשטרה - - -</w:t>
      </w:r>
    </w:p>
    <w:p w:rsidR="00B17AAB" w:rsidRDefault="00B17AAB" w:rsidP="00B17AAB">
      <w:pPr>
        <w:rPr>
          <w:rFonts w:hint="cs"/>
          <w:rtl/>
        </w:rPr>
      </w:pPr>
      <w:bookmarkStart w:id="262" w:name="_ETM_Q1_1041070"/>
      <w:bookmarkEnd w:id="262"/>
    </w:p>
    <w:bookmarkStart w:id="263" w:name="_ETM_Q1_1041444" w:displacedByCustomXml="next"/>
    <w:bookmarkEnd w:id="263" w:displacedByCustomXml="next"/>
    <w:customXml w:uri="ETWord" w:element="יור">
      <w:customXmlPr>
        <w:attr w:uri="ETWord" w:name="ID" w:val="5097"/>
      </w:customXmlPr>
      <w:p w:rsidR="00B17AAB" w:rsidRDefault="00B17AAB" w:rsidP="00B17AAB">
        <w:pPr>
          <w:pStyle w:val="af6"/>
          <w:keepNext/>
          <w:rPr>
            <w:rFonts w:hint="cs"/>
            <w:rtl/>
          </w:rPr>
        </w:pPr>
        <w:r>
          <w:rPr>
            <w:rtl/>
          </w:rPr>
          <w:t>היו"ר יעקב פרי:</w:t>
        </w:r>
      </w:p>
    </w:customXml>
    <w:p w:rsidR="00B17AAB" w:rsidRDefault="00B17AAB" w:rsidP="00B17AAB">
      <w:pPr>
        <w:pStyle w:val="KeepWithNext"/>
        <w:rPr>
          <w:rFonts w:hint="cs"/>
          <w:rtl/>
        </w:rPr>
      </w:pPr>
    </w:p>
    <w:p w:rsidR="00B17AAB" w:rsidRDefault="00B17AAB" w:rsidP="00B17AAB">
      <w:pPr>
        <w:rPr>
          <w:rFonts w:hint="cs"/>
          <w:rtl/>
        </w:rPr>
      </w:pPr>
      <w:r>
        <w:rPr>
          <w:rFonts w:hint="cs"/>
          <w:rtl/>
        </w:rPr>
        <w:t xml:space="preserve">החגים זה סוף הרמדאן, עיד </w:t>
      </w:r>
      <w:bookmarkStart w:id="264" w:name="_ETM_Q1_1042443"/>
      <w:bookmarkEnd w:id="264"/>
      <w:r>
        <w:rPr>
          <w:rFonts w:hint="cs"/>
          <w:rtl/>
        </w:rPr>
        <w:t xml:space="preserve">אל פיטר. </w:t>
      </w:r>
    </w:p>
    <w:p w:rsidR="00B17AAB" w:rsidRDefault="00B17AAB" w:rsidP="00B17AAB">
      <w:pPr>
        <w:rPr>
          <w:rFonts w:hint="cs"/>
          <w:rtl/>
        </w:rPr>
      </w:pPr>
      <w:bookmarkStart w:id="265" w:name="_ETM_Q1_1044962"/>
      <w:bookmarkEnd w:id="265"/>
    </w:p>
    <w:bookmarkStart w:id="266" w:name="_ETM_Q1_1049019" w:displacedByCustomXml="next"/>
    <w:bookmarkEnd w:id="266" w:displacedByCustomXml="next"/>
    <w:bookmarkStart w:id="267" w:name="_ETM_Q1_1045246" w:displacedByCustomXml="next"/>
    <w:bookmarkEnd w:id="267" w:displacedByCustomXml="next"/>
    <w:customXml w:uri="ETWord" w:element="דובר">
      <w:customXmlPr>
        <w:attr w:uri="ETWord" w:name="ID" w:val="5280"/>
        <w:attr w:uri="ETWord" w:name="MemberID" w:val="2575"/>
      </w:customXmlPr>
      <w:p w:rsidR="00B17AAB" w:rsidRDefault="00B17AAB" w:rsidP="00B17AAB">
        <w:pPr>
          <w:pStyle w:val="a4"/>
          <w:keepNext/>
          <w:rPr>
            <w:rFonts w:hint="cs"/>
            <w:rtl/>
          </w:rPr>
        </w:pPr>
        <w:r>
          <w:rPr>
            <w:rtl/>
          </w:rPr>
          <w:t>עבד אל חכים חאג' יחיא (הרשימה המשותפת):</w:t>
        </w:r>
      </w:p>
    </w:customXml>
    <w:p w:rsidR="00B17AAB" w:rsidRDefault="00B17AAB" w:rsidP="00B17AAB">
      <w:pPr>
        <w:pStyle w:val="KeepWithNext"/>
        <w:rPr>
          <w:rFonts w:hint="cs"/>
          <w:rtl/>
        </w:rPr>
      </w:pPr>
    </w:p>
    <w:p w:rsidR="00B17AAB" w:rsidRDefault="00B17AAB" w:rsidP="00E32C45">
      <w:pPr>
        <w:rPr>
          <w:rFonts w:hint="cs"/>
          <w:rtl/>
        </w:rPr>
      </w:pPr>
      <w:r>
        <w:rPr>
          <w:rFonts w:hint="cs"/>
          <w:rtl/>
        </w:rPr>
        <w:t xml:space="preserve">כן. בכל שנה יש לנו הרבה ילדים שנפגעים. </w:t>
      </w:r>
      <w:bookmarkStart w:id="268" w:name="_ETM_Q1_1062195"/>
      <w:bookmarkEnd w:id="268"/>
      <w:r>
        <w:rPr>
          <w:rFonts w:hint="cs"/>
          <w:rtl/>
        </w:rPr>
        <w:t>בשנה שעברה היו כמה שנפגעו בעיניים שלהם, יש כאלה שאיב</w:t>
      </w:r>
      <w:bookmarkStart w:id="269" w:name="_ETM_Q1_1067325"/>
      <w:bookmarkEnd w:id="269"/>
      <w:r>
        <w:rPr>
          <w:rFonts w:hint="cs"/>
          <w:rtl/>
        </w:rPr>
        <w:t xml:space="preserve">דו עין. בכל שנה המשטרה אוכפת, אבל אני </w:t>
      </w:r>
      <w:bookmarkStart w:id="270" w:name="_ETM_Q1_1068606"/>
      <w:bookmarkEnd w:id="270"/>
      <w:r>
        <w:rPr>
          <w:rFonts w:hint="cs"/>
          <w:rtl/>
        </w:rPr>
        <w:t xml:space="preserve">פונה אליכם שתהיה אכיפה יותר אינטנסיבית בתקופה של החגים. אני </w:t>
      </w:r>
      <w:bookmarkStart w:id="271" w:name="_ETM_Q1_1078117"/>
      <w:bookmarkEnd w:id="271"/>
      <w:r>
        <w:rPr>
          <w:rFonts w:hint="cs"/>
          <w:rtl/>
        </w:rPr>
        <w:t xml:space="preserve">יכול להעיד שהשנה אנחנו מרגישים שהמצב הוא יותר טוב, </w:t>
      </w:r>
      <w:bookmarkStart w:id="272" w:name="_ETM_Q1_1082828"/>
      <w:bookmarkEnd w:id="272"/>
      <w:r>
        <w:rPr>
          <w:rFonts w:hint="cs"/>
          <w:rtl/>
        </w:rPr>
        <w:t xml:space="preserve">כי היינו רגילים ליד המסגדים שיש לנו נפצים כל </w:t>
      </w:r>
      <w:bookmarkStart w:id="273" w:name="_ETM_Q1_1086676"/>
      <w:bookmarkEnd w:id="273"/>
      <w:r>
        <w:rPr>
          <w:rFonts w:hint="cs"/>
          <w:rtl/>
        </w:rPr>
        <w:t xml:space="preserve">יום בזמן התפילות בערב, ועכשיו אנחנו רואים את </w:t>
      </w:r>
      <w:bookmarkStart w:id="274" w:name="_ETM_Q1_1093247"/>
      <w:bookmarkEnd w:id="274"/>
      <w:r>
        <w:rPr>
          <w:rFonts w:hint="cs"/>
          <w:rtl/>
        </w:rPr>
        <w:t>זה פחות</w:t>
      </w:r>
      <w:r w:rsidR="00E32C45">
        <w:rPr>
          <w:rFonts w:hint="cs"/>
          <w:rtl/>
        </w:rPr>
        <w:t xml:space="preserve">. </w:t>
      </w:r>
      <w:r>
        <w:rPr>
          <w:rFonts w:hint="cs"/>
          <w:rtl/>
        </w:rPr>
        <w:t>אני מקווה שלק</w:t>
      </w:r>
      <w:bookmarkStart w:id="275" w:name="_ETM_Q1_1095269"/>
      <w:bookmarkEnd w:id="275"/>
      <w:r>
        <w:rPr>
          <w:rFonts w:hint="cs"/>
          <w:rtl/>
        </w:rPr>
        <w:t xml:space="preserve">ראת החג תדאגו שיהיו פחות ופחות צעצועים מסוכנים. אנחנו רוצים </w:t>
      </w:r>
      <w:bookmarkStart w:id="276" w:name="_ETM_Q1_1101244"/>
      <w:bookmarkEnd w:id="276"/>
      <w:r>
        <w:rPr>
          <w:rFonts w:hint="cs"/>
          <w:rtl/>
        </w:rPr>
        <w:t xml:space="preserve">שהילדים יקנו צעצועים, שייהנו, אבל צעצועים לא מסוכנים. </w:t>
      </w:r>
    </w:p>
    <w:p w:rsidR="00B17AAB" w:rsidRDefault="00B17AAB" w:rsidP="00B17AAB">
      <w:pPr>
        <w:rPr>
          <w:rFonts w:hint="cs"/>
          <w:rtl/>
        </w:rPr>
      </w:pPr>
      <w:bookmarkStart w:id="277" w:name="_ETM_Q1_1106948"/>
      <w:bookmarkEnd w:id="277"/>
    </w:p>
    <w:bookmarkStart w:id="278" w:name="_ETM_Q1_1107475" w:displacedByCustomXml="next"/>
    <w:bookmarkEnd w:id="278" w:displacedByCustomXml="next"/>
    <w:customXml w:uri="ETWord" w:element="דובר">
      <w:customXmlPr>
        <w:attr w:uri="ETWord" w:name="ID" w:val="0"/>
        <w:attr w:uri="ETWord" w:name="MemberID" w:val=""/>
      </w:customXmlPr>
      <w:p w:rsidR="00B17AAB" w:rsidRDefault="00B17AAB" w:rsidP="00B17AAB">
        <w:pPr>
          <w:pStyle w:val="a4"/>
          <w:keepNext/>
          <w:rPr>
            <w:rFonts w:hint="cs"/>
            <w:rtl/>
          </w:rPr>
        </w:pPr>
        <w:r>
          <w:rPr>
            <w:rtl/>
          </w:rPr>
          <w:t>עודד פורר</w:t>
        </w:r>
        <w:r>
          <w:rPr>
            <w:rFonts w:hint="cs"/>
            <w:rtl/>
          </w:rPr>
          <w:t xml:space="preserve"> (ישראל ביתנו)</w:t>
        </w:r>
        <w:r>
          <w:rPr>
            <w:rtl/>
          </w:rPr>
          <w:t>:</w:t>
        </w:r>
      </w:p>
    </w:customXml>
    <w:p w:rsidR="00B17AAB" w:rsidRPr="00B17AAB" w:rsidRDefault="00B17AAB" w:rsidP="00B17AAB">
      <w:pPr>
        <w:rPr>
          <w:rFonts w:hint="cs"/>
          <w:rtl/>
        </w:rPr>
      </w:pPr>
    </w:p>
    <w:p w:rsidR="00B17AAB" w:rsidRDefault="00B17AAB" w:rsidP="00B17AAB">
      <w:pPr>
        <w:rPr>
          <w:rFonts w:hint="cs"/>
          <w:rtl/>
        </w:rPr>
      </w:pPr>
      <w:r>
        <w:rPr>
          <w:rFonts w:hint="cs"/>
          <w:rtl/>
        </w:rPr>
        <w:t xml:space="preserve">ולי יש </w:t>
      </w:r>
      <w:bookmarkStart w:id="279" w:name="_ETM_Q1_1105036"/>
      <w:bookmarkEnd w:id="279"/>
      <w:r>
        <w:rPr>
          <w:rFonts w:hint="cs"/>
          <w:rtl/>
        </w:rPr>
        <w:t xml:space="preserve">עוד בקשה אחת. אם יש צעצועים שיעבירו אותם להליך שדורש </w:t>
      </w:r>
      <w:bookmarkStart w:id="280" w:name="_ETM_Q1_1112728"/>
      <w:bookmarkEnd w:id="280"/>
      <w:r>
        <w:rPr>
          <w:rFonts w:hint="cs"/>
          <w:rtl/>
        </w:rPr>
        <w:t xml:space="preserve">רישיון, אז צריך להגדיר בתוך חקיקה </w:t>
      </w:r>
      <w:bookmarkStart w:id="281" w:name="_ETM_Q1_1113652"/>
      <w:bookmarkEnd w:id="281"/>
      <w:r>
        <w:rPr>
          <w:rFonts w:hint="cs"/>
          <w:rtl/>
        </w:rPr>
        <w:t>את פרק הזמן של ההליך הזה. שלא יהיה מצב שמשה</w:t>
      </w:r>
      <w:bookmarkStart w:id="282" w:name="_ETM_Q1_1122016"/>
      <w:bookmarkEnd w:id="282"/>
      <w:r>
        <w:rPr>
          <w:rFonts w:hint="cs"/>
          <w:rtl/>
        </w:rPr>
        <w:t>ו שקיים יעבו</w:t>
      </w:r>
      <w:r w:rsidR="00E32C45">
        <w:rPr>
          <w:rFonts w:hint="cs"/>
          <w:rtl/>
        </w:rPr>
        <w:t xml:space="preserve">ר לרישיון, אבל מתי יהיה הרישיון </w:t>
      </w:r>
      <w:r w:rsidR="00E32C45">
        <w:rPr>
          <w:rtl/>
        </w:rPr>
        <w:t>–</w:t>
      </w:r>
      <w:r>
        <w:rPr>
          <w:rFonts w:hint="cs"/>
          <w:rtl/>
        </w:rPr>
        <w:t xml:space="preserve"> אלוהים יודע. </w:t>
      </w:r>
      <w:bookmarkStart w:id="283" w:name="_ETM_Q1_1127162"/>
      <w:bookmarkEnd w:id="283"/>
    </w:p>
    <w:p w:rsidR="00B17AAB" w:rsidRDefault="00B17AAB" w:rsidP="00B17AAB">
      <w:pPr>
        <w:rPr>
          <w:rFonts w:hint="cs"/>
          <w:rtl/>
        </w:rPr>
      </w:pPr>
      <w:bookmarkStart w:id="284" w:name="_ETM_Q1_1127418"/>
      <w:bookmarkEnd w:id="284"/>
    </w:p>
    <w:bookmarkStart w:id="285" w:name="_ETM_Q1_1132376" w:displacedByCustomXml="next"/>
    <w:bookmarkEnd w:id="285" w:displacedByCustomXml="next"/>
    <w:bookmarkStart w:id="286" w:name="_ETM_Q1_1127802" w:displacedByCustomXml="next"/>
    <w:bookmarkEnd w:id="286" w:displacedByCustomXml="next"/>
    <w:customXml w:uri="ETWord" w:element="דובר">
      <w:customXmlPr>
        <w:attr w:uri="ETWord" w:name="ID" w:val="0"/>
        <w:attr w:uri="ETWord" w:name="MemberID" w:val=""/>
      </w:customXmlPr>
      <w:p w:rsidR="00B17AAB" w:rsidRDefault="00B17AAB" w:rsidP="00B17AAB">
        <w:pPr>
          <w:pStyle w:val="a4"/>
          <w:keepNext/>
          <w:rPr>
            <w:rFonts w:hint="cs"/>
            <w:rtl/>
          </w:rPr>
        </w:pPr>
        <w:r>
          <w:rPr>
            <w:rtl/>
          </w:rPr>
          <w:t>איתי עצמון:</w:t>
        </w:r>
      </w:p>
    </w:customXml>
    <w:p w:rsidR="00B17AAB" w:rsidRDefault="00B17AAB" w:rsidP="00B17AAB">
      <w:pPr>
        <w:pStyle w:val="KeepWithNext"/>
        <w:rPr>
          <w:rFonts w:hint="cs"/>
          <w:rtl/>
        </w:rPr>
      </w:pPr>
    </w:p>
    <w:p w:rsidR="00B17AAB" w:rsidRDefault="00B17AAB" w:rsidP="00B17AAB">
      <w:pPr>
        <w:rPr>
          <w:rFonts w:hint="cs"/>
          <w:rtl/>
        </w:rPr>
      </w:pPr>
      <w:r>
        <w:rPr>
          <w:rFonts w:hint="cs"/>
          <w:rtl/>
        </w:rPr>
        <w:t xml:space="preserve">אני רוצה להגיב לדברים שנאמרו כאן. הצעת החוק </w:t>
      </w:r>
      <w:bookmarkStart w:id="287" w:name="_ETM_Q1_1134616"/>
      <w:bookmarkEnd w:id="287"/>
      <w:r>
        <w:rPr>
          <w:rFonts w:hint="cs"/>
          <w:rtl/>
        </w:rPr>
        <w:t xml:space="preserve">כפי שהיא מונחת כרגע על שולחן הוועדה לא מדברת </w:t>
      </w:r>
      <w:bookmarkStart w:id="288" w:name="_ETM_Q1_1135799"/>
      <w:bookmarkEnd w:id="288"/>
      <w:r>
        <w:rPr>
          <w:rFonts w:hint="cs"/>
          <w:rtl/>
        </w:rPr>
        <w:t xml:space="preserve">כרגע על חובת רישוי לגבי צעצועים. אני מניח </w:t>
      </w:r>
      <w:bookmarkStart w:id="289" w:name="_ETM_Q1_1140149"/>
      <w:bookmarkEnd w:id="289"/>
      <w:r>
        <w:rPr>
          <w:rFonts w:hint="cs"/>
          <w:rtl/>
        </w:rPr>
        <w:t xml:space="preserve">שאדוני מכוון לתיקון העקיף שהממשלה מבקשת להביא לחוק כלי </w:t>
      </w:r>
      <w:bookmarkStart w:id="290" w:name="_ETM_Q1_1143062"/>
      <w:bookmarkEnd w:id="290"/>
      <w:r w:rsidR="00E32C45">
        <w:rPr>
          <w:rFonts w:hint="cs"/>
          <w:rtl/>
        </w:rPr>
        <w:t>ירייה, שמבקש</w:t>
      </w:r>
      <w:r>
        <w:rPr>
          <w:rFonts w:hint="cs"/>
          <w:rtl/>
        </w:rPr>
        <w:t xml:space="preserve"> בעצם שדמוי כלי ירי יהיה חייב ברישיון לפי </w:t>
      </w:r>
      <w:bookmarkStart w:id="291" w:name="_ETM_Q1_1148765"/>
      <w:bookmarkEnd w:id="291"/>
      <w:r>
        <w:rPr>
          <w:rFonts w:hint="cs"/>
          <w:rtl/>
        </w:rPr>
        <w:t xml:space="preserve">חוק כלי ירייה. הוועדה תדון בפרטים האלה ברגע שהתיקון יונח </w:t>
      </w:r>
      <w:bookmarkStart w:id="292" w:name="_ETM_Q1_1153842"/>
      <w:bookmarkEnd w:id="292"/>
      <w:r>
        <w:rPr>
          <w:rFonts w:hint="cs"/>
          <w:rtl/>
        </w:rPr>
        <w:t>על שולח</w:t>
      </w:r>
      <w:r w:rsidR="005C57C1">
        <w:rPr>
          <w:rFonts w:hint="cs"/>
          <w:rtl/>
        </w:rPr>
        <w:t xml:space="preserve">ן הוועדה. </w:t>
      </w:r>
    </w:p>
    <w:p w:rsidR="005C57C1" w:rsidRDefault="005C57C1" w:rsidP="00B17AAB">
      <w:pPr>
        <w:rPr>
          <w:rFonts w:hint="cs"/>
          <w:rtl/>
        </w:rPr>
      </w:pPr>
      <w:bookmarkStart w:id="293" w:name="_ETM_Q1_1151287"/>
      <w:bookmarkEnd w:id="293"/>
    </w:p>
    <w:bookmarkStart w:id="294" w:name="_ETM_Q1_962676" w:displacedByCustomXml="next"/>
    <w:bookmarkEnd w:id="294" w:displacedByCustomXml="next"/>
    <w:bookmarkStart w:id="295" w:name="_ETM_Q1_1151582" w:displacedByCustomXml="next"/>
    <w:bookmarkEnd w:id="295" w:displacedByCustomXml="next"/>
    <w:customXml w:uri="ETWord" w:element="יור">
      <w:customXmlPr>
        <w:attr w:uri="ETWord" w:name="ID" w:val="5097"/>
      </w:customXmlPr>
      <w:p w:rsidR="00B17AAB" w:rsidRDefault="005C57C1" w:rsidP="005C57C1">
        <w:pPr>
          <w:pStyle w:val="af6"/>
          <w:keepNext/>
          <w:rPr>
            <w:rtl/>
          </w:rPr>
        </w:pPr>
        <w:r>
          <w:rPr>
            <w:rtl/>
          </w:rPr>
          <w:t>היו"ר יעקב פרי:</w:t>
        </w:r>
      </w:p>
    </w:customXml>
    <w:p w:rsidR="005C57C1" w:rsidRDefault="005C57C1" w:rsidP="005C57C1">
      <w:pPr>
        <w:pStyle w:val="KeepWithNext"/>
        <w:rPr>
          <w:rFonts w:hint="cs"/>
          <w:rtl/>
        </w:rPr>
      </w:pPr>
    </w:p>
    <w:p w:rsidR="005C57C1" w:rsidRDefault="005C57C1" w:rsidP="005C57C1">
      <w:pPr>
        <w:rPr>
          <w:rFonts w:hint="cs"/>
          <w:rtl/>
        </w:rPr>
      </w:pPr>
      <w:r>
        <w:rPr>
          <w:rFonts w:hint="cs"/>
          <w:rtl/>
        </w:rPr>
        <w:t xml:space="preserve">אדוני, בבקשה. </w:t>
      </w:r>
      <w:bookmarkStart w:id="296" w:name="_ETM_Q1_1157540"/>
      <w:bookmarkEnd w:id="296"/>
    </w:p>
    <w:p w:rsidR="005C57C1" w:rsidRDefault="005C57C1" w:rsidP="005C57C1">
      <w:pPr>
        <w:rPr>
          <w:rFonts w:hint="cs"/>
          <w:rtl/>
        </w:rPr>
      </w:pPr>
      <w:bookmarkStart w:id="297" w:name="_ETM_Q1_1157741"/>
      <w:bookmarkEnd w:id="297"/>
    </w:p>
    <w:bookmarkStart w:id="298" w:name="_ETM_Q1_1158877" w:displacedByCustomXml="next"/>
    <w:bookmarkEnd w:id="298" w:displacedByCustomXml="next"/>
    <w:bookmarkStart w:id="299" w:name="_ETM_Q1_1158038" w:displacedByCustomXml="next"/>
    <w:bookmarkEnd w:id="299" w:displacedByCustomXml="next"/>
    <w:customXml w:uri="ETWord" w:element="אורח">
      <w:customXmlPr>
        <w:attr w:uri="ETWord" w:name="ID" w:val="816525"/>
      </w:customXmlPr>
      <w:p w:rsidR="005C57C1" w:rsidRDefault="005C57C1" w:rsidP="005C57C1">
        <w:pPr>
          <w:pStyle w:val="af9"/>
          <w:keepNext/>
          <w:rPr>
            <w:rFonts w:hint="cs"/>
            <w:rtl/>
          </w:rPr>
        </w:pPr>
        <w:r>
          <w:rPr>
            <w:rtl/>
          </w:rPr>
          <w:t>אורי שטיין:</w:t>
        </w:r>
      </w:p>
    </w:customXml>
    <w:p w:rsidR="005C57C1" w:rsidRDefault="005C57C1" w:rsidP="005C57C1">
      <w:pPr>
        <w:pStyle w:val="KeepWithNext"/>
        <w:rPr>
          <w:rFonts w:hint="cs"/>
          <w:rtl/>
        </w:rPr>
      </w:pPr>
    </w:p>
    <w:p w:rsidR="005C57C1" w:rsidRDefault="005C57C1" w:rsidP="005C57C1">
      <w:pPr>
        <w:rPr>
          <w:rFonts w:hint="cs"/>
          <w:rtl/>
        </w:rPr>
      </w:pPr>
      <w:r>
        <w:rPr>
          <w:rFonts w:hint="cs"/>
          <w:rtl/>
        </w:rPr>
        <w:t xml:space="preserve">אני אורי שטיין, יושב-ראש הוועדה לצעצועים מסוכנים, משרד הכלכלה. לגבי </w:t>
      </w:r>
      <w:bookmarkStart w:id="300" w:name="_ETM_Q1_1171390"/>
      <w:bookmarkEnd w:id="300"/>
      <w:r>
        <w:rPr>
          <w:rFonts w:hint="cs"/>
          <w:rtl/>
        </w:rPr>
        <w:t xml:space="preserve">התיקון בסעיף (5), אנחנו נזעקנו למשל לעניין הספינר בימים </w:t>
      </w:r>
      <w:bookmarkStart w:id="301" w:name="_ETM_Q1_1178470"/>
      <w:bookmarkEnd w:id="301"/>
      <w:r>
        <w:rPr>
          <w:rFonts w:hint="cs"/>
          <w:rtl/>
        </w:rPr>
        <w:t xml:space="preserve">האחרונים. תראו, לממשלה אין כוונה להתחכם, לא עם האזרחים </w:t>
      </w:r>
      <w:bookmarkStart w:id="302" w:name="_ETM_Q1_1184353"/>
      <w:bookmarkEnd w:id="302"/>
      <w:r>
        <w:rPr>
          <w:rFonts w:hint="cs"/>
          <w:rtl/>
        </w:rPr>
        <w:t xml:space="preserve">ולא עם היבואנים. פתאום בספינר הזה, בלי שאף אחד צפה, </w:t>
      </w:r>
      <w:bookmarkStart w:id="303" w:name="_ETM_Q1_1192388"/>
      <w:bookmarkEnd w:id="303"/>
      <w:r>
        <w:rPr>
          <w:rFonts w:hint="cs"/>
          <w:rtl/>
        </w:rPr>
        <w:t xml:space="preserve">איזה חלק ממנו גרם למוות </w:t>
      </w:r>
      <w:bookmarkStart w:id="304" w:name="_ETM_Q1_1193867"/>
      <w:bookmarkEnd w:id="304"/>
      <w:r>
        <w:rPr>
          <w:rFonts w:hint="cs"/>
          <w:rtl/>
        </w:rPr>
        <w:t>של ילד בארצות הברית, ושם הרשות להגנת הצרכן - - -</w:t>
      </w:r>
    </w:p>
    <w:p w:rsidR="005C57C1" w:rsidRDefault="005C57C1" w:rsidP="005C57C1">
      <w:pPr>
        <w:rPr>
          <w:rFonts w:hint="cs"/>
          <w:rtl/>
        </w:rPr>
      </w:pPr>
      <w:bookmarkStart w:id="305" w:name="_ETM_Q1_1195410"/>
      <w:bookmarkEnd w:id="305"/>
    </w:p>
    <w:bookmarkStart w:id="306" w:name="_ETM_Q1_1195858" w:displacedByCustomXml="next"/>
    <w:bookmarkEnd w:id="306" w:displacedByCustomXml="next"/>
    <w:customXml w:uri="ETWord" w:element="יור">
      <w:customXmlPr>
        <w:attr w:uri="ETWord" w:name="ID" w:val="5097"/>
      </w:customXmlPr>
      <w:p w:rsidR="005C57C1" w:rsidRDefault="005C57C1" w:rsidP="005C57C1">
        <w:pPr>
          <w:pStyle w:val="af6"/>
          <w:keepNext/>
          <w:rPr>
            <w:rFonts w:hint="cs"/>
            <w:rtl/>
          </w:rPr>
        </w:pPr>
        <w:r>
          <w:rPr>
            <w:rtl/>
          </w:rPr>
          <w:t>היו"ר יעקב פרי:</w:t>
        </w:r>
      </w:p>
    </w:customXml>
    <w:p w:rsidR="005C57C1" w:rsidRDefault="005C57C1" w:rsidP="005C57C1">
      <w:pPr>
        <w:pStyle w:val="KeepWithNext"/>
        <w:rPr>
          <w:rFonts w:hint="cs"/>
          <w:rtl/>
        </w:rPr>
      </w:pPr>
    </w:p>
    <w:p w:rsidR="005C57C1" w:rsidRDefault="005C57C1" w:rsidP="005C57C1">
      <w:pPr>
        <w:rPr>
          <w:rFonts w:hint="cs"/>
          <w:rtl/>
        </w:rPr>
      </w:pPr>
      <w:r>
        <w:rPr>
          <w:rFonts w:hint="cs"/>
          <w:rtl/>
        </w:rPr>
        <w:t xml:space="preserve">תסביר להדיוטות כמוני מה זה ספינר. </w:t>
      </w:r>
    </w:p>
    <w:p w:rsidR="005C57C1" w:rsidRDefault="005C57C1" w:rsidP="005C57C1">
      <w:pPr>
        <w:rPr>
          <w:rFonts w:hint="cs"/>
          <w:rtl/>
        </w:rPr>
      </w:pPr>
      <w:bookmarkStart w:id="307" w:name="_ETM_Q1_1204780"/>
      <w:bookmarkEnd w:id="307"/>
    </w:p>
    <w:bookmarkStart w:id="308" w:name="_ETM_Q1_1205072" w:displacedByCustomXml="next"/>
    <w:bookmarkEnd w:id="308" w:displacedByCustomXml="next"/>
    <w:customXml w:uri="ETWord" w:element="דובר_המשך">
      <w:customXmlPr>
        <w:attr w:uri="ETWord" w:name="ID" w:val="816525"/>
      </w:customXmlPr>
      <w:p w:rsidR="005C57C1" w:rsidRDefault="005C57C1" w:rsidP="005C57C1">
        <w:pPr>
          <w:pStyle w:val="-"/>
          <w:keepNext/>
          <w:rPr>
            <w:rFonts w:hint="cs"/>
            <w:rtl/>
          </w:rPr>
        </w:pPr>
        <w:r>
          <w:rPr>
            <w:rtl/>
          </w:rPr>
          <w:t>אורי שטיין:</w:t>
        </w:r>
      </w:p>
    </w:customXml>
    <w:p w:rsidR="005C57C1" w:rsidRDefault="005C57C1" w:rsidP="005C57C1">
      <w:pPr>
        <w:pStyle w:val="KeepWithNext"/>
        <w:rPr>
          <w:rFonts w:hint="cs"/>
          <w:rtl/>
        </w:rPr>
      </w:pPr>
    </w:p>
    <w:p w:rsidR="005C57C1" w:rsidRDefault="005C57C1" w:rsidP="005C57C1">
      <w:pPr>
        <w:rPr>
          <w:rFonts w:hint="cs"/>
          <w:rtl/>
        </w:rPr>
      </w:pPr>
      <w:r>
        <w:rPr>
          <w:rFonts w:hint="cs"/>
          <w:rtl/>
        </w:rPr>
        <w:t xml:space="preserve">זה מין משחק </w:t>
      </w:r>
      <w:bookmarkStart w:id="309" w:name="_ETM_Q1_1209171"/>
      <w:bookmarkEnd w:id="309"/>
      <w:r>
        <w:rPr>
          <w:rFonts w:hint="cs"/>
          <w:rtl/>
        </w:rPr>
        <w:t xml:space="preserve">ילדים, שלפי האגדה שהפיצו הסוחרים הראשונים שהביאו את זה, </w:t>
      </w:r>
      <w:bookmarkStart w:id="310" w:name="_ETM_Q1_1212428"/>
      <w:bookmarkEnd w:id="310"/>
      <w:r>
        <w:rPr>
          <w:rFonts w:hint="cs"/>
          <w:rtl/>
        </w:rPr>
        <w:t xml:space="preserve">זה גורם לחסרי קשב וריכוז ליותר קשב וריכוז. מסובבים </w:t>
      </w:r>
      <w:bookmarkStart w:id="311" w:name="_ETM_Q1_1216681"/>
      <w:bookmarkEnd w:id="311"/>
      <w:r>
        <w:rPr>
          <w:rFonts w:hint="cs"/>
          <w:rtl/>
        </w:rPr>
        <w:t xml:space="preserve">את זה על היד וזה מסתובב נורא מהר. דא </w:t>
      </w:r>
      <w:bookmarkStart w:id="312" w:name="_ETM_Q1_1216573"/>
      <w:bookmarkEnd w:id="312"/>
      <w:r>
        <w:rPr>
          <w:rFonts w:hint="cs"/>
          <w:rtl/>
        </w:rPr>
        <w:t xml:space="preserve">עקא, שזה מכיל בפנים מסבים, ובספינרים הזולים יותר </w:t>
      </w:r>
      <w:bookmarkStart w:id="313" w:name="_ETM_Q1_1224763"/>
      <w:bookmarkEnd w:id="313"/>
      <w:r>
        <w:rPr>
          <w:rFonts w:hint="cs"/>
          <w:rtl/>
        </w:rPr>
        <w:t>הם עשויים להתפרק וילדים נחנקו מזה ו</w:t>
      </w:r>
      <w:r w:rsidR="00CC07DB">
        <w:rPr>
          <w:rFonts w:hint="cs"/>
          <w:rtl/>
        </w:rPr>
        <w:t xml:space="preserve">אז </w:t>
      </w:r>
      <w:r>
        <w:rPr>
          <w:rFonts w:hint="cs"/>
          <w:rtl/>
        </w:rPr>
        <w:t xml:space="preserve">נזעקו כולם שנכריז על זה כצעצוע מסוכן. </w:t>
      </w:r>
      <w:bookmarkStart w:id="314" w:name="_ETM_Q1_1231552"/>
      <w:bookmarkEnd w:id="314"/>
      <w:r w:rsidR="000F51FD">
        <w:rPr>
          <w:rFonts w:hint="cs"/>
          <w:rtl/>
        </w:rPr>
        <w:t xml:space="preserve">זו אחת הסיבות לכך שאנחנו צריכים </w:t>
      </w:r>
      <w:bookmarkStart w:id="315" w:name="_ETM_Q1_1252720"/>
      <w:bookmarkEnd w:id="315"/>
      <w:r w:rsidR="000F51FD">
        <w:rPr>
          <w:rFonts w:hint="cs"/>
          <w:rtl/>
        </w:rPr>
        <w:t xml:space="preserve">להיות עם יד על הדופק ולהיות זריזים וגמישים </w:t>
      </w:r>
      <w:bookmarkStart w:id="316" w:name="_ETM_Q1_1253382"/>
      <w:bookmarkEnd w:id="316"/>
      <w:r w:rsidR="000F51FD">
        <w:rPr>
          <w:rFonts w:hint="cs"/>
          <w:rtl/>
        </w:rPr>
        <w:t xml:space="preserve">ולהיות ערניים למה שקורה בשוק. כי השוק יכול להפתיע אותנו </w:t>
      </w:r>
      <w:bookmarkStart w:id="317" w:name="_ETM_Q1_1261518"/>
      <w:bookmarkEnd w:id="317"/>
      <w:r w:rsidR="000F51FD">
        <w:rPr>
          <w:rFonts w:hint="cs"/>
          <w:rtl/>
        </w:rPr>
        <w:t xml:space="preserve">בכל יום. </w:t>
      </w:r>
    </w:p>
    <w:p w:rsidR="000F51FD" w:rsidRDefault="000F51FD" w:rsidP="005C57C1">
      <w:pPr>
        <w:rPr>
          <w:rFonts w:hint="cs"/>
          <w:rtl/>
        </w:rPr>
      </w:pPr>
      <w:bookmarkStart w:id="318" w:name="_ETM_Q1_1262854"/>
      <w:bookmarkEnd w:id="318"/>
    </w:p>
    <w:p w:rsidR="000F51FD" w:rsidRDefault="000F51FD" w:rsidP="005C57C1">
      <w:pPr>
        <w:rPr>
          <w:rFonts w:hint="cs"/>
          <w:rtl/>
        </w:rPr>
      </w:pPr>
      <w:r>
        <w:rPr>
          <w:rFonts w:hint="cs"/>
          <w:rtl/>
        </w:rPr>
        <w:t>ל</w:t>
      </w:r>
      <w:bookmarkStart w:id="319" w:name="_ETM_Q1_1263387"/>
      <w:bookmarkEnd w:id="319"/>
      <w:r w:rsidR="00CC07DB">
        <w:rPr>
          <w:rFonts w:hint="cs"/>
          <w:rtl/>
        </w:rPr>
        <w:t xml:space="preserve">גבי </w:t>
      </w:r>
      <w:r>
        <w:rPr>
          <w:rFonts w:hint="cs"/>
          <w:rtl/>
        </w:rPr>
        <w:t xml:space="preserve">דבריו של חאג' יחיא, הפקחים של משרד </w:t>
      </w:r>
      <w:bookmarkStart w:id="320" w:name="_ETM_Q1_1270005"/>
      <w:bookmarkEnd w:id="320"/>
      <w:r>
        <w:rPr>
          <w:rFonts w:hint="cs"/>
          <w:rtl/>
        </w:rPr>
        <w:t xml:space="preserve">הכלכלה מסתובבים גם בקרב האוכלוסייה, בעזרת המשטרה. </w:t>
      </w:r>
      <w:bookmarkStart w:id="321" w:name="_ETM_Q1_1272015"/>
      <w:bookmarkEnd w:id="321"/>
      <w:r>
        <w:rPr>
          <w:rFonts w:hint="cs"/>
          <w:rtl/>
        </w:rPr>
        <w:t xml:space="preserve">המשטרה היא בעצם הכוח שאיתנו, על ידנו. </w:t>
      </w:r>
      <w:bookmarkStart w:id="322" w:name="_ETM_Q1_1276226"/>
      <w:bookmarkEnd w:id="322"/>
      <w:r>
        <w:rPr>
          <w:rFonts w:hint="cs"/>
          <w:rtl/>
        </w:rPr>
        <w:t xml:space="preserve">וכמו שאמרתי בישיבה הקודמת, השנה חלה ירידה משמעותית - - </w:t>
      </w:r>
      <w:bookmarkStart w:id="323" w:name="_ETM_Q1_1281538"/>
      <w:bookmarkEnd w:id="323"/>
      <w:r>
        <w:rPr>
          <w:rFonts w:hint="cs"/>
          <w:rtl/>
        </w:rPr>
        <w:t>-</w:t>
      </w:r>
    </w:p>
    <w:p w:rsidR="000F51FD" w:rsidRDefault="000F51FD" w:rsidP="005C57C1">
      <w:pPr>
        <w:rPr>
          <w:rFonts w:hint="cs"/>
          <w:rtl/>
        </w:rPr>
      </w:pPr>
      <w:bookmarkStart w:id="324" w:name="_ETM_Q1_1282028"/>
      <w:bookmarkEnd w:id="324"/>
    </w:p>
    <w:bookmarkStart w:id="325" w:name="_ETM_Q1_1281080" w:displacedByCustomXml="next"/>
    <w:bookmarkEnd w:id="325" w:displacedByCustomXml="next"/>
    <w:bookmarkStart w:id="326" w:name="_ETM_Q1_1282429" w:displacedByCustomXml="next"/>
    <w:bookmarkEnd w:id="326" w:displacedByCustomXml="next"/>
    <w:customXml w:uri="ETWord" w:element="דובר">
      <w:customXmlPr>
        <w:attr w:uri="ETWord" w:name="ID" w:val="5280"/>
        <w:attr w:uri="ETWord" w:name="MemberID" w:val="2575"/>
      </w:customXmlPr>
      <w:p w:rsidR="000F51FD" w:rsidRDefault="000F51FD" w:rsidP="000F51FD">
        <w:pPr>
          <w:pStyle w:val="a4"/>
          <w:keepNext/>
          <w:rPr>
            <w:rFonts w:hint="cs"/>
            <w:rtl/>
          </w:rPr>
        </w:pPr>
        <w:r>
          <w:rPr>
            <w:rtl/>
          </w:rPr>
          <w:t>עבד אל חכים חאג' יחיא (הרשימה המשותפת):</w:t>
        </w:r>
      </w:p>
    </w:customXml>
    <w:p w:rsidR="000F51FD" w:rsidRDefault="000F51FD" w:rsidP="000F51FD">
      <w:pPr>
        <w:pStyle w:val="KeepWithNext"/>
        <w:rPr>
          <w:rFonts w:hint="cs"/>
          <w:rtl/>
        </w:rPr>
      </w:pPr>
    </w:p>
    <w:p w:rsidR="000F51FD" w:rsidRDefault="000F51FD" w:rsidP="000F51FD">
      <w:pPr>
        <w:rPr>
          <w:rFonts w:hint="cs"/>
          <w:rtl/>
        </w:rPr>
      </w:pPr>
      <w:r>
        <w:rPr>
          <w:rFonts w:hint="cs"/>
          <w:rtl/>
        </w:rPr>
        <w:t xml:space="preserve">אמרתי את זה במפורש. אני מעיד שהשנה מרגישים </w:t>
      </w:r>
      <w:bookmarkStart w:id="327" w:name="_ETM_Q1_1288222"/>
      <w:bookmarkEnd w:id="327"/>
      <w:r>
        <w:rPr>
          <w:rFonts w:hint="cs"/>
          <w:rtl/>
        </w:rPr>
        <w:t>- - -</w:t>
      </w:r>
    </w:p>
    <w:p w:rsidR="000F51FD" w:rsidRDefault="000F51FD" w:rsidP="000F51FD">
      <w:pPr>
        <w:rPr>
          <w:rFonts w:hint="cs"/>
          <w:rtl/>
        </w:rPr>
      </w:pPr>
      <w:bookmarkStart w:id="328" w:name="_ETM_Q1_1285261"/>
      <w:bookmarkEnd w:id="328"/>
    </w:p>
    <w:bookmarkStart w:id="329" w:name="_ETM_Q1_1286188" w:displacedByCustomXml="next"/>
    <w:bookmarkEnd w:id="329" w:displacedByCustomXml="next"/>
    <w:customXml w:uri="ETWord" w:element="אורח">
      <w:customXmlPr>
        <w:attr w:uri="ETWord" w:name="ID" w:val="816525"/>
      </w:customXmlPr>
      <w:p w:rsidR="000F51FD" w:rsidRDefault="000F51FD" w:rsidP="000F51FD">
        <w:pPr>
          <w:pStyle w:val="af9"/>
          <w:keepNext/>
          <w:rPr>
            <w:rFonts w:hint="cs"/>
            <w:rtl/>
          </w:rPr>
        </w:pPr>
        <w:r>
          <w:rPr>
            <w:rtl/>
          </w:rPr>
          <w:t>אורי שטיין:</w:t>
        </w:r>
      </w:p>
    </w:customXml>
    <w:p w:rsidR="000F51FD" w:rsidRDefault="000F51FD" w:rsidP="000F51FD">
      <w:pPr>
        <w:pStyle w:val="KeepWithNext"/>
        <w:rPr>
          <w:rFonts w:hint="cs"/>
          <w:rtl/>
        </w:rPr>
      </w:pPr>
    </w:p>
    <w:p w:rsidR="000F51FD" w:rsidRDefault="000F51FD" w:rsidP="000F51FD">
      <w:pPr>
        <w:rPr>
          <w:rFonts w:hint="cs"/>
          <w:rtl/>
        </w:rPr>
      </w:pPr>
      <w:r>
        <w:rPr>
          <w:rFonts w:hint="cs"/>
          <w:rtl/>
        </w:rPr>
        <w:t xml:space="preserve">נעים לשמוע. </w:t>
      </w:r>
    </w:p>
    <w:p w:rsidR="000F51FD" w:rsidRDefault="000F51FD" w:rsidP="000F51FD">
      <w:pPr>
        <w:rPr>
          <w:rFonts w:hint="cs"/>
          <w:rtl/>
        </w:rPr>
      </w:pPr>
      <w:bookmarkStart w:id="330" w:name="_ETM_Q1_1288210"/>
      <w:bookmarkEnd w:id="330"/>
    </w:p>
    <w:bookmarkStart w:id="331" w:name="_ETM_Q1_1290147" w:displacedByCustomXml="next"/>
    <w:bookmarkEnd w:id="331" w:displacedByCustomXml="next"/>
    <w:bookmarkStart w:id="332" w:name="_ETM_Q1_1288504" w:displacedByCustomXml="next"/>
    <w:bookmarkEnd w:id="332" w:displacedByCustomXml="next"/>
    <w:customXml w:uri="ETWord" w:element="דובר">
      <w:customXmlPr>
        <w:attr w:uri="ETWord" w:name="ID" w:val="5280"/>
        <w:attr w:uri="ETWord" w:name="MemberID" w:val="2575"/>
      </w:customXmlPr>
      <w:p w:rsidR="000F51FD" w:rsidRDefault="000F51FD" w:rsidP="000F51FD">
        <w:pPr>
          <w:pStyle w:val="a4"/>
          <w:keepNext/>
          <w:rPr>
            <w:rFonts w:hint="cs"/>
            <w:rtl/>
          </w:rPr>
        </w:pPr>
        <w:r>
          <w:rPr>
            <w:rtl/>
          </w:rPr>
          <w:t>עבד אל חכים חאג' יחיא (הרשימה המשותפת):</w:t>
        </w:r>
      </w:p>
    </w:customXml>
    <w:p w:rsidR="000F51FD" w:rsidRDefault="000F51FD" w:rsidP="000F51FD">
      <w:pPr>
        <w:pStyle w:val="KeepWithNext"/>
        <w:rPr>
          <w:rFonts w:hint="cs"/>
          <w:rtl/>
        </w:rPr>
      </w:pPr>
    </w:p>
    <w:p w:rsidR="000F51FD" w:rsidRDefault="000F51FD" w:rsidP="000F51FD">
      <w:pPr>
        <w:rPr>
          <w:rFonts w:hint="cs"/>
          <w:rtl/>
        </w:rPr>
      </w:pPr>
      <w:r>
        <w:rPr>
          <w:rFonts w:hint="cs"/>
          <w:rtl/>
        </w:rPr>
        <w:t>כשיש משהו לפרגן</w:t>
      </w:r>
      <w:r w:rsidR="00A55A92">
        <w:rPr>
          <w:rFonts w:hint="cs"/>
          <w:rtl/>
        </w:rPr>
        <w:t xml:space="preserve"> אני </w:t>
      </w:r>
      <w:bookmarkStart w:id="333" w:name="_ETM_Q1_1289148"/>
      <w:bookmarkEnd w:id="333"/>
      <w:r w:rsidR="00A55A92">
        <w:rPr>
          <w:rFonts w:hint="cs"/>
          <w:rtl/>
        </w:rPr>
        <w:t xml:space="preserve">מפרגן. </w:t>
      </w:r>
    </w:p>
    <w:p w:rsidR="00A55A92" w:rsidRDefault="00A55A92" w:rsidP="000F51FD">
      <w:pPr>
        <w:rPr>
          <w:rFonts w:hint="cs"/>
          <w:rtl/>
        </w:rPr>
      </w:pPr>
      <w:bookmarkStart w:id="334" w:name="_ETM_Q1_1290737"/>
      <w:bookmarkEnd w:id="334"/>
    </w:p>
    <w:bookmarkStart w:id="335" w:name="_ETM_Q1_1292049" w:displacedByCustomXml="next"/>
    <w:bookmarkEnd w:id="335" w:displacedByCustomXml="next"/>
    <w:bookmarkStart w:id="336" w:name="_ETM_Q1_1291084" w:displacedByCustomXml="next"/>
    <w:bookmarkEnd w:id="336" w:displacedByCustomXml="next"/>
    <w:customXml w:uri="ETWord" w:element="אורח">
      <w:customXmlPr>
        <w:attr w:uri="ETWord" w:name="ID" w:val="816525"/>
      </w:customXmlPr>
      <w:p w:rsidR="00A55A92" w:rsidRDefault="00A55A92" w:rsidP="00A55A92">
        <w:pPr>
          <w:pStyle w:val="af9"/>
          <w:keepNext/>
          <w:rPr>
            <w:rFonts w:hint="cs"/>
            <w:rtl/>
          </w:rPr>
        </w:pPr>
        <w:r>
          <w:rPr>
            <w:rtl/>
          </w:rPr>
          <w:t>אורי שטיין:</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תודה. </w:t>
      </w:r>
    </w:p>
    <w:p w:rsidR="00A55A92" w:rsidRDefault="00A55A92" w:rsidP="00A55A92">
      <w:pPr>
        <w:rPr>
          <w:rFonts w:hint="cs"/>
          <w:rtl/>
        </w:rPr>
      </w:pPr>
      <w:bookmarkStart w:id="337" w:name="_ETM_Q1_1293563"/>
      <w:bookmarkEnd w:id="337"/>
    </w:p>
    <w:bookmarkStart w:id="338" w:name="_ETM_Q1_1294212" w:displacedByCustomXml="next"/>
    <w:bookmarkEnd w:id="338" w:displacedByCustomXml="next"/>
    <w:customXml w:uri="ETWord" w:element="יור">
      <w:customXmlPr>
        <w:attr w:uri="ETWord" w:name="ID" w:val="5097"/>
      </w:customXmlPr>
      <w:p w:rsidR="00A55A92" w:rsidRDefault="00A55A92" w:rsidP="00A55A92">
        <w:pPr>
          <w:pStyle w:val="af6"/>
          <w:keepNext/>
          <w:rPr>
            <w:rFonts w:hint="cs"/>
            <w:rtl/>
          </w:rPr>
        </w:pPr>
        <w:r>
          <w:rPr>
            <w:rtl/>
          </w:rPr>
          <w:t>היו"ר יעקב פרי:</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אדוני, בבקשה. </w:t>
      </w:r>
    </w:p>
    <w:p w:rsidR="00A55A92" w:rsidRDefault="00A55A92" w:rsidP="00A55A92">
      <w:pPr>
        <w:rPr>
          <w:rFonts w:hint="cs"/>
          <w:rtl/>
        </w:rPr>
      </w:pPr>
      <w:bookmarkStart w:id="339" w:name="_ETM_Q1_1295883"/>
      <w:bookmarkEnd w:id="339"/>
    </w:p>
    <w:bookmarkStart w:id="340" w:name="_ETM_Q1_1297864" w:displacedByCustomXml="next"/>
    <w:bookmarkEnd w:id="340" w:displacedByCustomXml="next"/>
    <w:bookmarkStart w:id="341" w:name="_ETM_Q1_1296191" w:displacedByCustomXml="next"/>
    <w:bookmarkEnd w:id="341" w:displacedByCustomXml="next"/>
    <w:customXml w:uri="ETWord" w:element="אורח">
      <w:customXmlPr>
        <w:attr w:uri="ETWord" w:name="ID" w:val="758844"/>
      </w:customXmlPr>
      <w:p w:rsidR="00A55A92" w:rsidRDefault="00A55A92" w:rsidP="00A55A92">
        <w:pPr>
          <w:pStyle w:val="af9"/>
          <w:keepNext/>
          <w:rPr>
            <w:rFonts w:hint="cs"/>
            <w:rtl/>
          </w:rPr>
        </w:pPr>
        <w:r>
          <w:rPr>
            <w:rtl/>
          </w:rPr>
          <w:t>ערן טל:</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אני ערן טל, מלשכת המסחר, ענף </w:t>
      </w:r>
      <w:bookmarkStart w:id="342" w:name="_ETM_Q1_1300350"/>
      <w:bookmarkEnd w:id="342"/>
      <w:r>
        <w:rPr>
          <w:rFonts w:hint="cs"/>
          <w:rtl/>
        </w:rPr>
        <w:t xml:space="preserve">הצעצועים. זו בהחלט הגדרה מאוד בעייתית. </w:t>
      </w:r>
      <w:bookmarkStart w:id="343" w:name="_ETM_Q1_1306983"/>
      <w:bookmarkEnd w:id="343"/>
      <w:r>
        <w:rPr>
          <w:rFonts w:hint="cs"/>
          <w:rtl/>
        </w:rPr>
        <w:t xml:space="preserve">"שימוש סביר בו עלול לגרום לחבלה" </w:t>
      </w:r>
      <w:r>
        <w:rPr>
          <w:rtl/>
        </w:rPr>
        <w:t>–</w:t>
      </w:r>
      <w:r>
        <w:rPr>
          <w:rFonts w:hint="cs"/>
          <w:rtl/>
        </w:rPr>
        <w:t xml:space="preserve"> גם שימוש</w:t>
      </w:r>
      <w:bookmarkStart w:id="344" w:name="_ETM_Q1_1310758"/>
      <w:bookmarkEnd w:id="344"/>
      <w:r>
        <w:rPr>
          <w:rFonts w:hint="cs"/>
          <w:rtl/>
        </w:rPr>
        <w:t xml:space="preserve"> סביר בעפיפון יכול לגרום לחבלה. חייבים לדייק במינוח. אני מבקש </w:t>
      </w:r>
      <w:bookmarkStart w:id="345" w:name="_ETM_Q1_1316433"/>
      <w:bookmarkEnd w:id="345"/>
      <w:r>
        <w:rPr>
          <w:rFonts w:hint="cs"/>
          <w:rtl/>
        </w:rPr>
        <w:t xml:space="preserve">שתחשבו על זה יותר לעומק. </w:t>
      </w:r>
    </w:p>
    <w:p w:rsidR="00A55A92" w:rsidRDefault="00A55A92" w:rsidP="00A55A92">
      <w:pPr>
        <w:rPr>
          <w:rFonts w:hint="cs"/>
          <w:rtl/>
        </w:rPr>
      </w:pPr>
      <w:bookmarkStart w:id="346" w:name="_ETM_Q1_1315086"/>
      <w:bookmarkEnd w:id="346"/>
    </w:p>
    <w:p w:rsidR="00A55A92" w:rsidRDefault="00A55A92" w:rsidP="00CC07DB">
      <w:pPr>
        <w:rPr>
          <w:rFonts w:hint="cs"/>
          <w:rtl/>
        </w:rPr>
      </w:pPr>
      <w:r>
        <w:rPr>
          <w:rFonts w:hint="cs"/>
          <w:rtl/>
        </w:rPr>
        <w:t>א</w:t>
      </w:r>
      <w:bookmarkStart w:id="347" w:name="_ETM_Q1_1315496"/>
      <w:bookmarkEnd w:id="347"/>
      <w:r>
        <w:rPr>
          <w:rFonts w:hint="cs"/>
          <w:rtl/>
        </w:rPr>
        <w:t xml:space="preserve">גב, הספינר היה </w:t>
      </w:r>
      <w:bookmarkStart w:id="348" w:name="_ETM_Q1_1318725"/>
      <w:bookmarkEnd w:id="348"/>
      <w:r>
        <w:rPr>
          <w:rFonts w:hint="cs"/>
          <w:rtl/>
        </w:rPr>
        <w:t xml:space="preserve">סיפור בפני עצמו, שפתאום הודיעו, ללא התראה מספקת... לא משנה, </w:t>
      </w:r>
      <w:bookmarkStart w:id="349" w:name="_ETM_Q1_1322768"/>
      <w:bookmarkEnd w:id="349"/>
      <w:r>
        <w:rPr>
          <w:rFonts w:hint="cs"/>
          <w:rtl/>
        </w:rPr>
        <w:t xml:space="preserve">רוב היבואנים התגברו על זה. </w:t>
      </w:r>
    </w:p>
    <w:p w:rsidR="00A55A92" w:rsidRDefault="00A55A92" w:rsidP="00A55A92">
      <w:pPr>
        <w:rPr>
          <w:rFonts w:hint="cs"/>
          <w:rtl/>
        </w:rPr>
      </w:pPr>
      <w:bookmarkStart w:id="350" w:name="_ETM_Q1_1329585"/>
      <w:bookmarkEnd w:id="350"/>
    </w:p>
    <w:p w:rsidR="00A55A92" w:rsidRDefault="00A55A92" w:rsidP="00CC07DB">
      <w:pPr>
        <w:rPr>
          <w:rFonts w:hint="cs"/>
          <w:rtl/>
        </w:rPr>
      </w:pPr>
      <w:bookmarkStart w:id="351" w:name="_ETM_Q1_1329946"/>
      <w:bookmarkEnd w:id="351"/>
      <w:r>
        <w:rPr>
          <w:rFonts w:hint="cs"/>
          <w:rtl/>
        </w:rPr>
        <w:t>בהקשר הזה אני רו</w:t>
      </w:r>
      <w:bookmarkStart w:id="352" w:name="_ETM_Q1_1331147"/>
      <w:bookmarkEnd w:id="352"/>
      <w:r>
        <w:rPr>
          <w:rFonts w:hint="cs"/>
          <w:rtl/>
        </w:rPr>
        <w:t>צה להוסיף בקשה מקדימה</w:t>
      </w:r>
      <w:r w:rsidR="00CC07DB">
        <w:rPr>
          <w:rFonts w:hint="cs"/>
          <w:rtl/>
        </w:rPr>
        <w:t xml:space="preserve"> לגבי</w:t>
      </w:r>
      <w:r>
        <w:rPr>
          <w:rFonts w:hint="cs"/>
          <w:rtl/>
        </w:rPr>
        <w:t xml:space="preserve"> הנושא של </w:t>
      </w:r>
      <w:bookmarkStart w:id="353" w:name="_ETM_Q1_1332430"/>
      <w:bookmarkEnd w:id="353"/>
      <w:r>
        <w:rPr>
          <w:rFonts w:hint="cs"/>
          <w:rtl/>
        </w:rPr>
        <w:t xml:space="preserve">הרכב הוועדה העתידי של צעצועים מסוכנים. חשוב מאוד שיהיה בה </w:t>
      </w:r>
      <w:bookmarkStart w:id="354" w:name="_ETM_Q1_1336987"/>
      <w:bookmarkEnd w:id="354"/>
      <w:r>
        <w:rPr>
          <w:rFonts w:hint="cs"/>
          <w:rtl/>
        </w:rPr>
        <w:t>נציג יבואנים מלשכת המסחר.</w:t>
      </w:r>
    </w:p>
    <w:p w:rsidR="00A55A92" w:rsidRDefault="00A55A92" w:rsidP="00A55A92">
      <w:pPr>
        <w:rPr>
          <w:rFonts w:hint="cs"/>
          <w:rtl/>
        </w:rPr>
      </w:pPr>
    </w:p>
    <w:bookmarkStart w:id="355" w:name="_ETM_Q1_1341074" w:displacedByCustomXml="next"/>
    <w:bookmarkEnd w:id="355" w:displacedByCustomXml="next"/>
    <w:bookmarkStart w:id="356" w:name="_ETM_Q1_1341051" w:displacedByCustomXml="next"/>
    <w:bookmarkEnd w:id="356" w:displacedByCustomXml="next"/>
    <w:customXml w:uri="ETWord" w:element="יור">
      <w:customXmlPr>
        <w:attr w:uri="ETWord" w:name="ID" w:val="5097"/>
      </w:customXmlPr>
      <w:p w:rsidR="00A55A92" w:rsidRDefault="00A55A92" w:rsidP="00A55A92">
        <w:pPr>
          <w:pStyle w:val="af6"/>
          <w:keepNext/>
          <w:rPr>
            <w:rFonts w:hint="cs"/>
            <w:rtl/>
          </w:rPr>
        </w:pPr>
        <w:r>
          <w:rPr>
            <w:rtl/>
          </w:rPr>
          <w:t>היו"ר יעקב פרי:</w:t>
        </w:r>
      </w:p>
    </w:customXml>
    <w:p w:rsidR="00A55A92" w:rsidRDefault="00A55A92" w:rsidP="00A55A92">
      <w:pPr>
        <w:pStyle w:val="KeepWithNext"/>
        <w:rPr>
          <w:rFonts w:hint="cs"/>
          <w:rtl/>
        </w:rPr>
      </w:pPr>
    </w:p>
    <w:p w:rsidR="00A55A92" w:rsidRDefault="00A55A92" w:rsidP="00A55A92">
      <w:pPr>
        <w:rPr>
          <w:rFonts w:hint="cs"/>
          <w:rtl/>
        </w:rPr>
      </w:pPr>
      <w:r>
        <w:rPr>
          <w:rFonts w:hint="cs"/>
          <w:rtl/>
        </w:rPr>
        <w:t>היום אין בוועדה?</w:t>
      </w:r>
    </w:p>
    <w:p w:rsidR="00A55A92" w:rsidRDefault="00A55A92" w:rsidP="00A55A92">
      <w:pPr>
        <w:rPr>
          <w:rFonts w:hint="cs"/>
          <w:rtl/>
        </w:rPr>
      </w:pPr>
    </w:p>
    <w:bookmarkStart w:id="357" w:name="_ETM_Q1_1341359" w:displacedByCustomXml="next"/>
    <w:bookmarkEnd w:id="357" w:displacedByCustomXml="next"/>
    <w:bookmarkStart w:id="358" w:name="_ETM_Q1_1341344" w:displacedByCustomXml="next"/>
    <w:bookmarkEnd w:id="358" w:displacedByCustomXml="next"/>
    <w:customXml w:uri="ETWord" w:element="דובר_המשך">
      <w:customXmlPr>
        <w:attr w:uri="ETWord" w:name="ID" w:val="758844"/>
      </w:customXmlPr>
      <w:p w:rsidR="00A55A92" w:rsidRDefault="00A55A92" w:rsidP="00A55A92">
        <w:pPr>
          <w:pStyle w:val="-"/>
          <w:keepNext/>
          <w:rPr>
            <w:rFonts w:hint="cs"/>
            <w:rtl/>
          </w:rPr>
        </w:pPr>
        <w:r>
          <w:rPr>
            <w:rtl/>
          </w:rPr>
          <w:t>ערן טל:</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לא, בהצעה הזאת אין כרגע. </w:t>
      </w:r>
      <w:bookmarkStart w:id="359" w:name="_ETM_Q1_1343380"/>
      <w:bookmarkEnd w:id="359"/>
      <w:r>
        <w:rPr>
          <w:rFonts w:hint="cs"/>
          <w:rtl/>
        </w:rPr>
        <w:t xml:space="preserve">בדיוק בשביל שאלות כאלו </w:t>
      </w:r>
      <w:r>
        <w:rPr>
          <w:rtl/>
        </w:rPr>
        <w:t>–</w:t>
      </w:r>
      <w:r>
        <w:rPr>
          <w:rFonts w:hint="cs"/>
          <w:rtl/>
        </w:rPr>
        <w:t xml:space="preserve"> צעצוע מסוכן, שימוש סביר או </w:t>
      </w:r>
      <w:bookmarkStart w:id="360" w:name="_ETM_Q1_1349276"/>
      <w:bookmarkEnd w:id="360"/>
      <w:r>
        <w:rPr>
          <w:rFonts w:hint="cs"/>
          <w:rtl/>
        </w:rPr>
        <w:t>ל</w:t>
      </w:r>
      <w:r w:rsidR="00924AA5">
        <w:rPr>
          <w:rFonts w:hint="cs"/>
          <w:rtl/>
        </w:rPr>
        <w:t>א</w:t>
      </w:r>
      <w:r>
        <w:rPr>
          <w:rFonts w:hint="cs"/>
          <w:rtl/>
        </w:rPr>
        <w:t xml:space="preserve"> סביר, תקינה - -</w:t>
      </w:r>
      <w:bookmarkStart w:id="361" w:name="_ETM_Q1_1349357"/>
      <w:bookmarkStart w:id="362" w:name="_ETM_Q1_1349739"/>
      <w:bookmarkEnd w:id="361"/>
      <w:bookmarkEnd w:id="362"/>
      <w:r>
        <w:rPr>
          <w:rFonts w:hint="cs"/>
          <w:rtl/>
        </w:rPr>
        <w:t xml:space="preserve"> -</w:t>
      </w:r>
    </w:p>
    <w:p w:rsidR="00A55A92" w:rsidRDefault="00A55A92" w:rsidP="00A55A92">
      <w:pPr>
        <w:rPr>
          <w:rFonts w:hint="cs"/>
          <w:rtl/>
        </w:rPr>
      </w:pPr>
      <w:bookmarkStart w:id="363" w:name="_ETM_Q1_1348418"/>
      <w:bookmarkEnd w:id="363"/>
    </w:p>
    <w:bookmarkStart w:id="364" w:name="_ETM_Q1_1348771" w:displacedByCustomXml="next"/>
    <w:bookmarkEnd w:id="364" w:displacedByCustomXml="next"/>
    <w:customXml w:uri="ETWord" w:element="יור">
      <w:customXmlPr>
        <w:attr w:uri="ETWord" w:name="ID" w:val="5097"/>
      </w:customXmlPr>
      <w:p w:rsidR="00A55A92" w:rsidRDefault="00A55A92" w:rsidP="00A55A92">
        <w:pPr>
          <w:pStyle w:val="af6"/>
          <w:keepNext/>
          <w:rPr>
            <w:rFonts w:hint="cs"/>
            <w:rtl/>
          </w:rPr>
        </w:pPr>
        <w:r>
          <w:rPr>
            <w:rtl/>
          </w:rPr>
          <w:t>היו"ר יעקב פרי:</w:t>
        </w:r>
      </w:p>
    </w:customXml>
    <w:p w:rsidR="00A55A92" w:rsidRDefault="00A55A92" w:rsidP="00A55A92">
      <w:pPr>
        <w:pStyle w:val="KeepWithNext"/>
        <w:rPr>
          <w:rFonts w:hint="cs"/>
          <w:rtl/>
        </w:rPr>
      </w:pPr>
    </w:p>
    <w:p w:rsidR="00A55A92" w:rsidRDefault="00A55A92" w:rsidP="00A55A92">
      <w:pPr>
        <w:rPr>
          <w:rFonts w:hint="cs"/>
          <w:rtl/>
        </w:rPr>
      </w:pPr>
      <w:r>
        <w:rPr>
          <w:rFonts w:hint="cs"/>
          <w:rtl/>
        </w:rPr>
        <w:t>שמת לב</w:t>
      </w:r>
      <w:bookmarkStart w:id="365" w:name="_ETM_Q1_1350747"/>
      <w:bookmarkEnd w:id="365"/>
      <w:r>
        <w:rPr>
          <w:rFonts w:hint="cs"/>
          <w:rtl/>
        </w:rPr>
        <w:t xml:space="preserve"> איזה גודל הוועדה הזאת? לכנס אותה יהיה משימה בלתי אפשרית. </w:t>
      </w:r>
      <w:bookmarkStart w:id="366" w:name="_ETM_Q1_1359187"/>
      <w:bookmarkEnd w:id="366"/>
      <w:r>
        <w:rPr>
          <w:rFonts w:hint="cs"/>
          <w:rtl/>
        </w:rPr>
        <w:t xml:space="preserve">אמנם יש הוספה שבפורום של שלושה אפשר </w:t>
      </w:r>
      <w:bookmarkStart w:id="367" w:name="_ETM_Q1_1362425"/>
      <w:bookmarkEnd w:id="367"/>
      <w:r>
        <w:rPr>
          <w:rFonts w:hint="cs"/>
          <w:rtl/>
        </w:rPr>
        <w:t xml:space="preserve">יהיה לאשר, אבל זו ועדה עתירת אנשים. </w:t>
      </w:r>
    </w:p>
    <w:p w:rsidR="00A55A92" w:rsidRDefault="00A55A92" w:rsidP="00A55A92">
      <w:pPr>
        <w:rPr>
          <w:rFonts w:hint="cs"/>
          <w:rtl/>
        </w:rPr>
      </w:pPr>
      <w:bookmarkStart w:id="368" w:name="_ETM_Q1_1367827"/>
      <w:bookmarkEnd w:id="368"/>
    </w:p>
    <w:bookmarkStart w:id="369" w:name="_ETM_Q1_1368216" w:displacedByCustomXml="next"/>
    <w:bookmarkEnd w:id="369" w:displacedByCustomXml="next"/>
    <w:customXml w:uri="ETWord" w:element="דובר_המשך">
      <w:customXmlPr>
        <w:attr w:uri="ETWord" w:name="ID" w:val="758844"/>
      </w:customXmlPr>
      <w:p w:rsidR="00A55A92" w:rsidRDefault="00A55A92" w:rsidP="00A55A92">
        <w:pPr>
          <w:pStyle w:val="-"/>
          <w:keepNext/>
          <w:rPr>
            <w:rFonts w:hint="cs"/>
            <w:rtl/>
          </w:rPr>
        </w:pPr>
        <w:r>
          <w:rPr>
            <w:rtl/>
          </w:rPr>
          <w:t>ערן טל:</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נגיע לזה </w:t>
      </w:r>
      <w:bookmarkStart w:id="370" w:name="_ETM_Q1_1370523"/>
      <w:bookmarkEnd w:id="370"/>
      <w:r>
        <w:rPr>
          <w:rFonts w:hint="cs"/>
          <w:rtl/>
        </w:rPr>
        <w:t xml:space="preserve">בסעיף 9, אני מקדים את המאוחר. בדיוק בשביל סוגיות כאלה, שימוש סביר בצעצוע, מסוכן, </w:t>
      </w:r>
      <w:bookmarkStart w:id="371" w:name="_ETM_Q1_1376454"/>
      <w:bookmarkEnd w:id="371"/>
      <w:r>
        <w:rPr>
          <w:rFonts w:hint="cs"/>
          <w:rtl/>
        </w:rPr>
        <w:t>לא מסוכן - - -</w:t>
      </w:r>
    </w:p>
    <w:p w:rsidR="00A55A92" w:rsidRDefault="00A55A92" w:rsidP="00A55A92">
      <w:pPr>
        <w:rPr>
          <w:rFonts w:hint="cs"/>
          <w:rtl/>
        </w:rPr>
      </w:pPr>
      <w:bookmarkStart w:id="372" w:name="_ETM_Q1_1375553"/>
      <w:bookmarkEnd w:id="372"/>
    </w:p>
    <w:bookmarkStart w:id="373" w:name="_ETM_Q1_1375848" w:displacedByCustomXml="next"/>
    <w:bookmarkEnd w:id="373" w:displacedByCustomXml="next"/>
    <w:customXml w:uri="ETWord" w:element="יור">
      <w:customXmlPr>
        <w:attr w:uri="ETWord" w:name="ID" w:val="5097"/>
      </w:customXmlPr>
      <w:p w:rsidR="00A55A92" w:rsidRDefault="00A55A92" w:rsidP="00A55A92">
        <w:pPr>
          <w:pStyle w:val="af6"/>
          <w:keepNext/>
          <w:rPr>
            <w:rFonts w:hint="cs"/>
            <w:rtl/>
          </w:rPr>
        </w:pPr>
        <w:r>
          <w:rPr>
            <w:rtl/>
          </w:rPr>
          <w:t>היו"ר יעקב פרי:</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הבנתי. גברתי, בבקשה. </w:t>
      </w:r>
    </w:p>
    <w:p w:rsidR="00A55A92" w:rsidRDefault="00A55A92" w:rsidP="00A55A92">
      <w:pPr>
        <w:rPr>
          <w:rFonts w:hint="cs"/>
          <w:rtl/>
        </w:rPr>
      </w:pPr>
      <w:bookmarkStart w:id="374" w:name="_ETM_Q1_1379821"/>
      <w:bookmarkEnd w:id="374"/>
    </w:p>
    <w:bookmarkStart w:id="375" w:name="_ETM_Q1_1380128" w:displacedByCustomXml="next"/>
    <w:bookmarkEnd w:id="375" w:displacedByCustomXml="next"/>
    <w:customXml w:uri="ETWord" w:element="דובר">
      <w:customXmlPr>
        <w:attr w:uri="ETWord" w:name="ID" w:val="0"/>
        <w:attr w:uri="ETWord" w:name="MemberID" w:val=""/>
      </w:customXmlPr>
      <w:p w:rsidR="00A55A92" w:rsidRDefault="00A55A92" w:rsidP="00A55A92">
        <w:pPr>
          <w:pStyle w:val="a4"/>
          <w:keepNext/>
          <w:rPr>
            <w:rFonts w:hint="cs"/>
            <w:rtl/>
          </w:rPr>
        </w:pPr>
        <w:r>
          <w:rPr>
            <w:rtl/>
          </w:rPr>
          <w:t>יעל דקל:</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אני יעל דקל, ממשרד המשפטים. החשש </w:t>
      </w:r>
      <w:bookmarkStart w:id="376" w:name="_ETM_Q1_1393705"/>
      <w:bookmarkEnd w:id="376"/>
      <w:r>
        <w:rPr>
          <w:rFonts w:hint="cs"/>
          <w:rtl/>
        </w:rPr>
        <w:t xml:space="preserve">שהעלה היועץ המשפטי הוא ברור ומובן, אבל אני רוצה </w:t>
      </w:r>
      <w:bookmarkStart w:id="377" w:name="_ETM_Q1_1394654"/>
      <w:bookmarkEnd w:id="377"/>
      <w:r>
        <w:rPr>
          <w:rFonts w:hint="cs"/>
          <w:rtl/>
        </w:rPr>
        <w:t xml:space="preserve">להגיד שני דברים. אחד, לעניין האיזון בין האינטרסים </w:t>
      </w:r>
      <w:bookmarkStart w:id="378" w:name="_ETM_Q1_1401246"/>
      <w:bookmarkEnd w:id="378"/>
      <w:r>
        <w:rPr>
          <w:rFonts w:hint="cs"/>
          <w:rtl/>
        </w:rPr>
        <w:t xml:space="preserve">של היבואנים לבין שלום הציבור, אנחנו חושבים וקוראים לוועדה להעדיף </w:t>
      </w:r>
      <w:bookmarkStart w:id="379" w:name="_ETM_Q1_1407589"/>
      <w:bookmarkEnd w:id="379"/>
      <w:r>
        <w:rPr>
          <w:rFonts w:hint="cs"/>
          <w:rtl/>
        </w:rPr>
        <w:t xml:space="preserve">את שלום הציבור. אנחנו מסגרנו את זה לחבלה לפי חוק </w:t>
      </w:r>
      <w:bookmarkStart w:id="380" w:name="_ETM_Q1_1412949"/>
      <w:bookmarkEnd w:id="380"/>
      <w:r>
        <w:rPr>
          <w:rFonts w:hint="cs"/>
          <w:rtl/>
        </w:rPr>
        <w:t xml:space="preserve">העונשין, שזה מכאוב, מחלה או ליקוי גופני, בין אם שעוברים ובין אם קבועים. </w:t>
      </w:r>
    </w:p>
    <w:p w:rsidR="00A55A92" w:rsidRDefault="00A55A92" w:rsidP="00A55A92">
      <w:pPr>
        <w:rPr>
          <w:rFonts w:hint="cs"/>
          <w:rtl/>
        </w:rPr>
      </w:pPr>
      <w:bookmarkStart w:id="381" w:name="_ETM_Q1_1419781"/>
      <w:bookmarkEnd w:id="381"/>
    </w:p>
    <w:bookmarkStart w:id="382" w:name="_ETM_Q1_1420230" w:displacedByCustomXml="next"/>
    <w:bookmarkEnd w:id="382" w:displacedByCustomXml="next"/>
    <w:customXml w:uri="ETWord" w:element="יור">
      <w:customXmlPr>
        <w:attr w:uri="ETWord" w:name="ID" w:val="5097"/>
      </w:customXmlPr>
      <w:p w:rsidR="00A55A92" w:rsidRDefault="00A55A92" w:rsidP="00A55A92">
        <w:pPr>
          <w:pStyle w:val="af6"/>
          <w:keepNext/>
          <w:rPr>
            <w:rFonts w:hint="cs"/>
            <w:rtl/>
          </w:rPr>
        </w:pPr>
        <w:r>
          <w:rPr>
            <w:rtl/>
          </w:rPr>
          <w:t>היו"ר יעקב פרי:</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כן, אבל </w:t>
      </w:r>
      <w:bookmarkStart w:id="383" w:name="_ETM_Q1_1422149"/>
      <w:bookmarkEnd w:id="383"/>
      <w:r>
        <w:rPr>
          <w:rFonts w:hint="cs"/>
          <w:rtl/>
        </w:rPr>
        <w:t xml:space="preserve">השאלה, יעל, אם זה לא רחב עד כדי כך שבסופו של דבר מי שייהנה מהסעיף הזה </w:t>
      </w:r>
      <w:r w:rsidR="00924AA5">
        <w:rPr>
          <w:rFonts w:hint="cs"/>
          <w:rtl/>
        </w:rPr>
        <w:t xml:space="preserve">זה </w:t>
      </w:r>
      <w:r>
        <w:rPr>
          <w:rFonts w:hint="cs"/>
          <w:rtl/>
        </w:rPr>
        <w:t>עורכי די</w:t>
      </w:r>
      <w:bookmarkStart w:id="384" w:name="_ETM_Q1_1429978"/>
      <w:bookmarkEnd w:id="384"/>
      <w:r>
        <w:rPr>
          <w:rFonts w:hint="cs"/>
          <w:rtl/>
        </w:rPr>
        <w:t xml:space="preserve">ן ולא הציבור. </w:t>
      </w:r>
    </w:p>
    <w:p w:rsidR="00A55A92" w:rsidRDefault="00A55A92" w:rsidP="00A55A92">
      <w:pPr>
        <w:rPr>
          <w:rFonts w:hint="cs"/>
          <w:rtl/>
        </w:rPr>
      </w:pPr>
    </w:p>
    <w:bookmarkStart w:id="385" w:name="_ETM_Q1_1429243" w:displacedByCustomXml="next"/>
    <w:bookmarkEnd w:id="385" w:displacedByCustomXml="next"/>
    <w:bookmarkStart w:id="386" w:name="_ETM_Q1_1429216" w:displacedByCustomXml="next"/>
    <w:bookmarkEnd w:id="386" w:displacedByCustomXml="next"/>
    <w:customXml w:uri="ETWord" w:element="דובר_המשך">
      <w:customXmlPr>
        <w:attr w:uri="ETWord" w:name="ID" w:val="0"/>
      </w:customXmlPr>
      <w:p w:rsidR="00A55A92" w:rsidRDefault="00A55A92" w:rsidP="00A55A92">
        <w:pPr>
          <w:pStyle w:val="-"/>
          <w:keepNext/>
          <w:rPr>
            <w:rFonts w:hint="cs"/>
            <w:rtl/>
          </w:rPr>
        </w:pPr>
        <w:r>
          <w:rPr>
            <w:rtl/>
          </w:rPr>
          <w:t>יעל דקל:</w:t>
        </w:r>
      </w:p>
    </w:customXml>
    <w:p w:rsidR="00A55A92" w:rsidRDefault="00A55A92" w:rsidP="00A55A92">
      <w:pPr>
        <w:pStyle w:val="KeepWithNext"/>
        <w:rPr>
          <w:rFonts w:hint="cs"/>
          <w:rtl/>
        </w:rPr>
      </w:pPr>
    </w:p>
    <w:p w:rsidR="00A55A92" w:rsidRDefault="00A55A92" w:rsidP="00A55A92">
      <w:pPr>
        <w:rPr>
          <w:rFonts w:hint="cs"/>
          <w:rtl/>
        </w:rPr>
      </w:pPr>
      <w:r>
        <w:rPr>
          <w:rFonts w:hint="cs"/>
          <w:rtl/>
        </w:rPr>
        <w:t>למה אדוני חושב כך?</w:t>
      </w:r>
      <w:bookmarkStart w:id="387" w:name="_ETM_Q1_1431800"/>
      <w:bookmarkEnd w:id="387"/>
    </w:p>
    <w:p w:rsidR="00A55A92" w:rsidRDefault="00A55A92" w:rsidP="00A55A92">
      <w:pPr>
        <w:rPr>
          <w:rFonts w:hint="cs"/>
          <w:rtl/>
        </w:rPr>
      </w:pPr>
    </w:p>
    <w:bookmarkStart w:id="388" w:name="_ETM_Q1_1432097" w:displacedByCustomXml="next"/>
    <w:bookmarkEnd w:id="388" w:displacedByCustomXml="next"/>
    <w:customXml w:uri="ETWord" w:element="יור">
      <w:customXmlPr>
        <w:attr w:uri="ETWord" w:name="ID" w:val="5097"/>
      </w:customXmlPr>
      <w:p w:rsidR="00A55A92" w:rsidRDefault="00A55A92" w:rsidP="00A55A92">
        <w:pPr>
          <w:pStyle w:val="af6"/>
          <w:keepNext/>
          <w:rPr>
            <w:rFonts w:hint="cs"/>
            <w:rtl/>
          </w:rPr>
        </w:pPr>
        <w:r>
          <w:rPr>
            <w:rtl/>
          </w:rPr>
          <w:t>היו"ר יעקב פרי:</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כי זה מרחיב מדי. </w:t>
      </w:r>
      <w:bookmarkStart w:id="389" w:name="_ETM_Q1_1432920"/>
      <w:bookmarkEnd w:id="389"/>
    </w:p>
    <w:p w:rsidR="00A55A92" w:rsidRDefault="00A55A92" w:rsidP="00A55A92">
      <w:pPr>
        <w:rPr>
          <w:rFonts w:hint="cs"/>
          <w:rtl/>
        </w:rPr>
      </w:pPr>
      <w:bookmarkStart w:id="390" w:name="_ETM_Q1_1433029"/>
      <w:bookmarkEnd w:id="390"/>
    </w:p>
    <w:bookmarkStart w:id="391" w:name="_ETM_Q1_1433327" w:displacedByCustomXml="next"/>
    <w:bookmarkEnd w:id="391" w:displacedByCustomXml="next"/>
    <w:customXml w:uri="ETWord" w:element="דובר_המשך">
      <w:customXmlPr>
        <w:attr w:uri="ETWord" w:name="ID" w:val="0"/>
      </w:customXmlPr>
      <w:p w:rsidR="00A55A92" w:rsidRDefault="00A55A92" w:rsidP="00A55A92">
        <w:pPr>
          <w:pStyle w:val="-"/>
          <w:keepNext/>
          <w:rPr>
            <w:rFonts w:hint="cs"/>
            <w:rtl/>
          </w:rPr>
        </w:pPr>
        <w:r>
          <w:rPr>
            <w:rtl/>
          </w:rPr>
          <w:t>יעל דקל:</w:t>
        </w:r>
      </w:p>
    </w:customXml>
    <w:p w:rsidR="00A55A92" w:rsidRDefault="00A55A92" w:rsidP="00A55A92">
      <w:pPr>
        <w:pStyle w:val="KeepWithNext"/>
        <w:rPr>
          <w:rFonts w:hint="cs"/>
          <w:rtl/>
        </w:rPr>
      </w:pPr>
    </w:p>
    <w:p w:rsidR="00A55A92" w:rsidRDefault="00A55A92" w:rsidP="00A55A92">
      <w:pPr>
        <w:rPr>
          <w:rFonts w:hint="cs"/>
          <w:rtl/>
        </w:rPr>
      </w:pPr>
      <w:r>
        <w:rPr>
          <w:rFonts w:hint="cs"/>
          <w:rtl/>
        </w:rPr>
        <w:t xml:space="preserve">אדוני, היכולת להגיש כתב אישום על הסעיף הזה, בניגוד לשאר הסעיפים, דורשת מחשבה פלילית. זאת אומרת, נדרש </w:t>
      </w:r>
      <w:bookmarkStart w:id="392" w:name="_ETM_Q1_1445309"/>
      <w:bookmarkEnd w:id="392"/>
      <w:r>
        <w:rPr>
          <w:rFonts w:hint="cs"/>
          <w:rtl/>
        </w:rPr>
        <w:t xml:space="preserve">להוכיח שאתה ידעת שזה עלול לפגוע. אני מסכימה עם היועץ המשפטי שזה באמת יגביל את </w:t>
      </w:r>
      <w:bookmarkStart w:id="393" w:name="_ETM_Q1_1452495"/>
      <w:bookmarkEnd w:id="393"/>
      <w:r>
        <w:rPr>
          <w:rFonts w:hint="cs"/>
          <w:rtl/>
        </w:rPr>
        <w:t xml:space="preserve">העיסוק, אבל אנחנו רוצים במקרה הזה להעדיף את </w:t>
      </w:r>
      <w:bookmarkStart w:id="394" w:name="_ETM_Q1_1458184"/>
      <w:bookmarkEnd w:id="394"/>
      <w:r w:rsidR="00C34180">
        <w:rPr>
          <w:rFonts w:hint="cs"/>
          <w:rtl/>
        </w:rPr>
        <w:t>- - -</w:t>
      </w:r>
    </w:p>
    <w:p w:rsidR="00C34180" w:rsidRDefault="00C34180" w:rsidP="00A55A92">
      <w:pPr>
        <w:rPr>
          <w:rFonts w:hint="cs"/>
          <w:rtl/>
        </w:rPr>
      </w:pPr>
      <w:bookmarkStart w:id="395" w:name="_ETM_Q1_1454736"/>
      <w:bookmarkEnd w:id="395"/>
    </w:p>
    <w:bookmarkStart w:id="396" w:name="_ETM_Q1_1455159" w:displacedByCustomXml="next"/>
    <w:bookmarkEnd w:id="396" w:displacedByCustomXml="next"/>
    <w:customXml w:uri="ETWord" w:element="יור">
      <w:customXmlPr>
        <w:attr w:uri="ETWord" w:name="ID" w:val="5097"/>
      </w:customXmlPr>
      <w:p w:rsidR="00C34180" w:rsidRDefault="00C34180" w:rsidP="00C34180">
        <w:pPr>
          <w:pStyle w:val="af6"/>
          <w:keepNext/>
          <w:rPr>
            <w:rFonts w:hint="cs"/>
            <w:rtl/>
          </w:rPr>
        </w:pPr>
        <w:r>
          <w:rPr>
            <w:rtl/>
          </w:rPr>
          <w:t>היו"ר יעקב פרי:</w:t>
        </w:r>
      </w:p>
    </w:customXml>
    <w:p w:rsidR="00C34180" w:rsidRDefault="00C34180" w:rsidP="00C34180">
      <w:pPr>
        <w:pStyle w:val="KeepWithNext"/>
        <w:rPr>
          <w:rFonts w:hint="cs"/>
          <w:rtl/>
        </w:rPr>
      </w:pPr>
    </w:p>
    <w:p w:rsidR="00C34180" w:rsidRDefault="00924AA5" w:rsidP="00C34180">
      <w:pPr>
        <w:rPr>
          <w:rFonts w:hint="cs"/>
          <w:rtl/>
        </w:rPr>
      </w:pPr>
      <w:r>
        <w:rPr>
          <w:rFonts w:hint="cs"/>
          <w:rtl/>
        </w:rPr>
        <w:t xml:space="preserve">להעדיף </w:t>
      </w:r>
      <w:r w:rsidR="00C34180">
        <w:rPr>
          <w:rFonts w:hint="cs"/>
          <w:rtl/>
        </w:rPr>
        <w:t xml:space="preserve">את הגבלת העיסוק על פגיעה בשלום </w:t>
      </w:r>
      <w:bookmarkStart w:id="397" w:name="_ETM_Q1_1458303"/>
      <w:bookmarkEnd w:id="397"/>
      <w:r w:rsidR="00C34180">
        <w:rPr>
          <w:rFonts w:hint="cs"/>
          <w:rtl/>
        </w:rPr>
        <w:t xml:space="preserve">הציבור. </w:t>
      </w:r>
    </w:p>
    <w:p w:rsidR="00C34180" w:rsidRDefault="00C34180" w:rsidP="00C34180">
      <w:pPr>
        <w:rPr>
          <w:rFonts w:hint="cs"/>
          <w:rtl/>
        </w:rPr>
      </w:pPr>
    </w:p>
    <w:bookmarkStart w:id="398" w:name="_ETM_Q1_1459643" w:displacedByCustomXml="next"/>
    <w:bookmarkEnd w:id="398" w:displacedByCustomXml="next"/>
    <w:bookmarkStart w:id="399" w:name="_ETM_Q1_1459621" w:displacedByCustomXml="next"/>
    <w:bookmarkEnd w:id="399" w:displacedByCustomXml="next"/>
    <w:customXml w:uri="ETWord" w:element="דובר_המשך">
      <w:customXmlPr>
        <w:attr w:uri="ETWord" w:name="ID" w:val="0"/>
      </w:customXmlPr>
      <w:p w:rsidR="00C34180" w:rsidRDefault="00C34180" w:rsidP="00C34180">
        <w:pPr>
          <w:pStyle w:val="-"/>
          <w:keepNext/>
          <w:rPr>
            <w:rFonts w:hint="cs"/>
            <w:rtl/>
          </w:rPr>
        </w:pPr>
        <w:r>
          <w:rPr>
            <w:rtl/>
          </w:rPr>
          <w:t>יעל דקל:</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כן, אבל הסיכוי שיוגש כתב אישום בסיפור הזה הוא </w:t>
      </w:r>
      <w:bookmarkStart w:id="400" w:name="_ETM_Q1_1461919"/>
      <w:bookmarkEnd w:id="400"/>
      <w:r>
        <w:rPr>
          <w:rFonts w:hint="cs"/>
          <w:rtl/>
        </w:rPr>
        <w:t>- - -</w:t>
      </w:r>
    </w:p>
    <w:p w:rsidR="00C34180" w:rsidRDefault="00C34180" w:rsidP="00C34180">
      <w:pPr>
        <w:rPr>
          <w:rFonts w:hint="cs"/>
          <w:rtl/>
        </w:rPr>
      </w:pPr>
      <w:bookmarkStart w:id="401" w:name="_ETM_Q1_1461462"/>
      <w:bookmarkEnd w:id="401"/>
    </w:p>
    <w:bookmarkStart w:id="402" w:name="_ETM_Q1_1461803" w:displacedByCustomXml="next"/>
    <w:bookmarkEnd w:id="402" w:displacedByCustomXml="next"/>
    <w:customXml w:uri="ETWord" w:element="יור">
      <w:customXmlPr>
        <w:attr w:uri="ETWord" w:name="ID" w:val="5097"/>
      </w:customXmlPr>
      <w:p w:rsidR="00C34180" w:rsidRDefault="00C34180" w:rsidP="00C34180">
        <w:pPr>
          <w:pStyle w:val="af6"/>
          <w:keepNext/>
          <w:rPr>
            <w:rFonts w:hint="cs"/>
            <w:rtl/>
          </w:rPr>
        </w:pPr>
        <w:r>
          <w:rPr>
            <w:rtl/>
          </w:rPr>
          <w:t>היו"ר יעקב פרי: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איננו גדול. </w:t>
      </w:r>
    </w:p>
    <w:p w:rsidR="00C34180" w:rsidRDefault="00C34180" w:rsidP="00C34180">
      <w:pPr>
        <w:rPr>
          <w:rFonts w:hint="cs"/>
          <w:rtl/>
        </w:rPr>
      </w:pPr>
      <w:bookmarkStart w:id="403" w:name="_ETM_Q1_1465166"/>
      <w:bookmarkEnd w:id="403"/>
    </w:p>
    <w:bookmarkStart w:id="404" w:name="_ETM_Q1_1465524" w:displacedByCustomXml="next"/>
    <w:bookmarkEnd w:id="404" w:displacedByCustomXml="next"/>
    <w:customXml w:uri="ETWord" w:element="דובר_המשך">
      <w:customXmlPr>
        <w:attr w:uri="ETWord" w:name="ID" w:val="0"/>
      </w:customXmlPr>
      <w:p w:rsidR="00C34180" w:rsidRDefault="00C34180" w:rsidP="00C34180">
        <w:pPr>
          <w:pStyle w:val="-"/>
          <w:keepNext/>
          <w:rPr>
            <w:rFonts w:hint="cs"/>
            <w:rtl/>
          </w:rPr>
        </w:pPr>
        <w:r>
          <w:rPr>
            <w:rtl/>
          </w:rPr>
          <w:t>יעל דקל:</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נכון, אדוני. </w:t>
      </w:r>
    </w:p>
    <w:p w:rsidR="00C34180" w:rsidRDefault="00C34180" w:rsidP="00C34180">
      <w:pPr>
        <w:rPr>
          <w:rFonts w:hint="cs"/>
          <w:rtl/>
        </w:rPr>
      </w:pPr>
      <w:bookmarkStart w:id="405" w:name="_ETM_Q1_1468087"/>
      <w:bookmarkEnd w:id="405"/>
    </w:p>
    <w:bookmarkStart w:id="406" w:name="_ETM_Q1_1468400" w:displacedByCustomXml="next"/>
    <w:bookmarkEnd w:id="406" w:displacedByCustomXml="next"/>
    <w:customXml w:uri="ETWord" w:element="יור">
      <w:customXmlPr>
        <w:attr w:uri="ETWord" w:name="ID" w:val="5097"/>
      </w:customXmlPr>
      <w:p w:rsidR="00C34180" w:rsidRDefault="00C34180" w:rsidP="00C34180">
        <w:pPr>
          <w:pStyle w:val="af6"/>
          <w:keepNext/>
          <w:rPr>
            <w:rFonts w:hint="cs"/>
            <w:rtl/>
          </w:rPr>
        </w:pPr>
        <w:r>
          <w:rPr>
            <w:rtl/>
          </w:rPr>
          <w:t>היו"ר יעקב פרי: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כן, אבל אנחנו </w:t>
      </w:r>
      <w:bookmarkStart w:id="407" w:name="_ETM_Q1_1471271"/>
      <w:bookmarkEnd w:id="407"/>
      <w:r>
        <w:rPr>
          <w:rFonts w:hint="cs"/>
          <w:rtl/>
        </w:rPr>
        <w:t xml:space="preserve">כוועדה צריכים בעניין הזה מאוד להיזהר. כי אם אנחנו מוציאים </w:t>
      </w:r>
      <w:bookmarkStart w:id="408" w:name="_ETM_Q1_1475320"/>
      <w:bookmarkEnd w:id="408"/>
      <w:r>
        <w:rPr>
          <w:rFonts w:hint="cs"/>
          <w:rtl/>
        </w:rPr>
        <w:t xml:space="preserve">תחת ידנו חקיקה שבסופו של דבר מגבילה את מי שעוסק בנושא הזה עד כדי כך </w:t>
      </w:r>
      <w:bookmarkStart w:id="409" w:name="_ETM_Q1_1488165"/>
      <w:bookmarkEnd w:id="409"/>
      <w:r>
        <w:rPr>
          <w:rFonts w:hint="cs"/>
          <w:rtl/>
        </w:rPr>
        <w:t xml:space="preserve">ש... איך אומרים, השמיים הם הגבול. ולכן אנחנו צריכים </w:t>
      </w:r>
      <w:bookmarkStart w:id="410" w:name="_ETM_Q1_1488476"/>
      <w:bookmarkEnd w:id="410"/>
      <w:r>
        <w:rPr>
          <w:rFonts w:hint="cs"/>
          <w:rtl/>
        </w:rPr>
        <w:t>מאוד להיזהר. כמה שאנחנו יכולים יותר לצמצם, למקד</w:t>
      </w:r>
      <w:bookmarkStart w:id="411" w:name="_ETM_Q1_1495718"/>
      <w:bookmarkEnd w:id="411"/>
      <w:r>
        <w:rPr>
          <w:rFonts w:hint="cs"/>
          <w:rtl/>
        </w:rPr>
        <w:t xml:space="preserve"> ולאזן </w:t>
      </w:r>
      <w:r>
        <w:rPr>
          <w:rtl/>
        </w:rPr>
        <w:t>–</w:t>
      </w:r>
      <w:r>
        <w:rPr>
          <w:rFonts w:hint="cs"/>
          <w:rtl/>
        </w:rPr>
        <w:t xml:space="preserve"> זה תפקידה של הוועדה הזאת כלפי הציבור. </w:t>
      </w:r>
    </w:p>
    <w:p w:rsidR="00C34180" w:rsidRDefault="00C34180" w:rsidP="00C34180">
      <w:pPr>
        <w:rPr>
          <w:rFonts w:hint="cs"/>
          <w:rtl/>
        </w:rPr>
      </w:pPr>
      <w:bookmarkStart w:id="412" w:name="_ETM_Q1_1498059"/>
      <w:bookmarkEnd w:id="412"/>
    </w:p>
    <w:bookmarkStart w:id="413" w:name="_ETM_Q1_1498512" w:displacedByCustomXml="next"/>
    <w:bookmarkEnd w:id="413" w:displacedByCustomXml="next"/>
    <w:customXml w:uri="ETWord" w:element="דובר_המשך">
      <w:customXmlPr>
        <w:attr w:uri="ETWord" w:name="ID" w:val="0"/>
      </w:customXmlPr>
      <w:p w:rsidR="00C34180" w:rsidRDefault="00C34180" w:rsidP="00C34180">
        <w:pPr>
          <w:pStyle w:val="-"/>
          <w:keepNext/>
          <w:rPr>
            <w:rFonts w:hint="cs"/>
            <w:rtl/>
          </w:rPr>
        </w:pPr>
        <w:r>
          <w:rPr>
            <w:rtl/>
          </w:rPr>
          <w:t>יעל דקל:</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אבל יהיה להם קושי אמתי להתמודד עם </w:t>
      </w:r>
      <w:bookmarkStart w:id="414" w:name="_ETM_Q1_1504218"/>
      <w:bookmarkEnd w:id="414"/>
      <w:r>
        <w:rPr>
          <w:rFonts w:hint="cs"/>
          <w:rtl/>
        </w:rPr>
        <w:t xml:space="preserve">הסיטואציה שבמסגרתה הם נדרשים... יש מנגנון </w:t>
      </w:r>
      <w:bookmarkStart w:id="415" w:name="_ETM_Q1_1509651"/>
      <w:bookmarkEnd w:id="415"/>
      <w:r>
        <w:rPr>
          <w:rFonts w:hint="cs"/>
          <w:rtl/>
        </w:rPr>
        <w:t>שבמסגרתו הוועדה יכולה להכריז על משהו שמייצר סכנה מידית, א</w:t>
      </w:r>
      <w:bookmarkStart w:id="416" w:name="_ETM_Q1_1516599"/>
      <w:bookmarkEnd w:id="416"/>
      <w:r>
        <w:rPr>
          <w:rFonts w:hint="cs"/>
          <w:rtl/>
        </w:rPr>
        <w:t xml:space="preserve">לא שהשוק תמיד מקדים אותנו. </w:t>
      </w:r>
    </w:p>
    <w:p w:rsidR="00C34180" w:rsidRDefault="00C34180" w:rsidP="00C34180">
      <w:pPr>
        <w:rPr>
          <w:rFonts w:hint="cs"/>
          <w:rtl/>
        </w:rPr>
      </w:pPr>
      <w:bookmarkStart w:id="417" w:name="_ETM_Q1_1520849"/>
      <w:bookmarkEnd w:id="417"/>
    </w:p>
    <w:bookmarkStart w:id="418" w:name="_ETM_Q1_1521246" w:displacedByCustomXml="next"/>
    <w:bookmarkEnd w:id="418" w:displacedByCustomXml="next"/>
    <w:customXml w:uri="ETWord" w:element="יור">
      <w:customXmlPr>
        <w:attr w:uri="ETWord" w:name="ID" w:val="5097"/>
      </w:customXmlPr>
      <w:p w:rsidR="00C34180" w:rsidRDefault="00C34180" w:rsidP="00C34180">
        <w:pPr>
          <w:pStyle w:val="af6"/>
          <w:keepNext/>
          <w:rPr>
            <w:rFonts w:hint="cs"/>
            <w:rtl/>
          </w:rPr>
        </w:pPr>
        <w:r>
          <w:rPr>
            <w:rtl/>
          </w:rPr>
          <w:t>היו"ר יעקב פרי: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אין ספק. והשאלה </w:t>
      </w:r>
      <w:bookmarkStart w:id="419" w:name="_ETM_Q1_1523865"/>
      <w:bookmarkEnd w:id="419"/>
      <w:r>
        <w:rPr>
          <w:rFonts w:hint="cs"/>
          <w:rtl/>
        </w:rPr>
        <w:t xml:space="preserve">היא איך עושים את זה. כי הייתה פה הצעה </w:t>
      </w:r>
      <w:bookmarkStart w:id="420" w:name="_ETM_Q1_1526350"/>
      <w:bookmarkEnd w:id="420"/>
      <w:r>
        <w:rPr>
          <w:rFonts w:hint="cs"/>
          <w:rtl/>
        </w:rPr>
        <w:t xml:space="preserve">של היועץ המשפטי, שעוד מעט נשמע אותה שוב. גברתי, בבקשה. </w:t>
      </w:r>
    </w:p>
    <w:p w:rsidR="00C34180" w:rsidRDefault="00C34180" w:rsidP="00C34180">
      <w:pPr>
        <w:rPr>
          <w:rFonts w:hint="cs"/>
          <w:rtl/>
        </w:rPr>
      </w:pPr>
      <w:bookmarkStart w:id="421" w:name="_ETM_Q1_1531952"/>
      <w:bookmarkEnd w:id="421"/>
    </w:p>
    <w:bookmarkStart w:id="422" w:name="_ETM_Q1_1534664" w:displacedByCustomXml="next"/>
    <w:bookmarkEnd w:id="422" w:displacedByCustomXml="next"/>
    <w:bookmarkStart w:id="423" w:name="_ETM_Q1_1532329" w:displacedByCustomXml="next"/>
    <w:bookmarkEnd w:id="423" w:displacedByCustomXml="next"/>
    <w:customXml w:uri="ETWord" w:element="אורח">
      <w:customXmlPr>
        <w:attr w:uri="ETWord" w:name="ID" w:val="826640"/>
      </w:customXmlPr>
      <w:p w:rsidR="00C34180" w:rsidRDefault="00C34180" w:rsidP="00C34180">
        <w:pPr>
          <w:pStyle w:val="af9"/>
          <w:keepNext/>
          <w:rPr>
            <w:rFonts w:hint="cs"/>
            <w:rtl/>
          </w:rPr>
        </w:pPr>
        <w:r>
          <w:rPr>
            <w:rtl/>
          </w:rPr>
          <w:t>רותי ארדי: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בוקר טוב, אני רותי ארדי, ממכון התקנים, המעבדה </w:t>
      </w:r>
      <w:bookmarkStart w:id="424" w:name="_ETM_Q1_1537374"/>
      <w:bookmarkEnd w:id="424"/>
      <w:r>
        <w:rPr>
          <w:rFonts w:hint="cs"/>
          <w:rtl/>
        </w:rPr>
        <w:t>לכימיה בריאות וסביבה. אנחנו עוסקים בבדיקת צעצועים, וחשוב להסביר שבהיותו תקן ר</w:t>
      </w:r>
      <w:r w:rsidR="00707744">
        <w:rPr>
          <w:rFonts w:hint="cs"/>
          <w:rtl/>
        </w:rPr>
        <w:t>שמי, כל מוצר שמוגדר כצעצוע ומיו</w:t>
      </w:r>
      <w:r>
        <w:rPr>
          <w:rFonts w:hint="cs"/>
          <w:rtl/>
        </w:rPr>
        <w:t>ע</w:t>
      </w:r>
      <w:r w:rsidR="00707744">
        <w:rPr>
          <w:rFonts w:hint="cs"/>
          <w:rtl/>
        </w:rPr>
        <w:t>ד</w:t>
      </w:r>
      <w:r>
        <w:rPr>
          <w:rFonts w:hint="cs"/>
          <w:rtl/>
        </w:rPr>
        <w:t xml:space="preserve"> לילדים </w:t>
      </w:r>
      <w:bookmarkStart w:id="425" w:name="_ETM_Q1_1549488"/>
      <w:bookmarkEnd w:id="425"/>
      <w:r>
        <w:rPr>
          <w:rFonts w:hint="cs"/>
          <w:rtl/>
        </w:rPr>
        <w:t xml:space="preserve">למשחק עד גיל 14 נכנס תחת הקטגוריה של חלות </w:t>
      </w:r>
      <w:bookmarkStart w:id="426" w:name="_ETM_Q1_1553745"/>
      <w:bookmarkEnd w:id="426"/>
      <w:r>
        <w:rPr>
          <w:rFonts w:hint="cs"/>
          <w:rtl/>
        </w:rPr>
        <w:t xml:space="preserve">התקן. אנחנו בוחנים את המוצרים, ויש לא מעט מקרים </w:t>
      </w:r>
      <w:bookmarkStart w:id="427" w:name="_ETM_Q1_1560832"/>
      <w:bookmarkEnd w:id="427"/>
      <w:r>
        <w:rPr>
          <w:rFonts w:hint="cs"/>
          <w:rtl/>
        </w:rPr>
        <w:t>שמוצרים שמגיעים לפתחנו, אנחנו חושדים שהם עלולים להוות סכנה מעבר לסביר, ואז אנחנו מפנים אותם לוועדה. כך ש</w:t>
      </w:r>
      <w:bookmarkStart w:id="428" w:name="_ETM_Q1_1571470"/>
      <w:bookmarkEnd w:id="428"/>
      <w:r>
        <w:rPr>
          <w:rFonts w:hint="cs"/>
          <w:rtl/>
        </w:rPr>
        <w:t>יש את השלב הזה - - -</w:t>
      </w:r>
    </w:p>
    <w:p w:rsidR="00C34180" w:rsidRDefault="00C34180" w:rsidP="00C34180">
      <w:pPr>
        <w:rPr>
          <w:rFonts w:hint="cs"/>
          <w:rtl/>
        </w:rPr>
      </w:pPr>
      <w:bookmarkStart w:id="429" w:name="_ETM_Q1_1573358"/>
      <w:bookmarkEnd w:id="429"/>
    </w:p>
    <w:bookmarkStart w:id="430" w:name="_ETM_Q1_1573819" w:displacedByCustomXml="next"/>
    <w:bookmarkEnd w:id="430" w:displacedByCustomXml="next"/>
    <w:customXml w:uri="ETWord" w:element="יור">
      <w:customXmlPr>
        <w:attr w:uri="ETWord" w:name="ID" w:val="5097"/>
      </w:customXmlPr>
      <w:p w:rsidR="00C34180" w:rsidRDefault="00C34180" w:rsidP="00C34180">
        <w:pPr>
          <w:pStyle w:val="af6"/>
          <w:keepNext/>
          <w:rPr>
            <w:rFonts w:hint="cs"/>
            <w:rtl/>
          </w:rPr>
        </w:pPr>
        <w:r>
          <w:rPr>
            <w:rtl/>
          </w:rPr>
          <w:t>היו"ר יעקב פרי: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את אומרת </w:t>
      </w:r>
      <w:bookmarkStart w:id="431" w:name="_ETM_Q1_1580998"/>
      <w:bookmarkEnd w:id="431"/>
      <w:r>
        <w:rPr>
          <w:rFonts w:hint="cs"/>
          <w:rtl/>
        </w:rPr>
        <w:t xml:space="preserve">שאפשר למצוא פתרון לזה. </w:t>
      </w:r>
      <w:bookmarkStart w:id="432" w:name="_ETM_Q1_1580721"/>
      <w:bookmarkEnd w:id="432"/>
    </w:p>
    <w:p w:rsidR="00C34180" w:rsidRDefault="00C34180" w:rsidP="00C34180">
      <w:pPr>
        <w:rPr>
          <w:rFonts w:hint="cs"/>
          <w:rtl/>
        </w:rPr>
      </w:pPr>
    </w:p>
    <w:bookmarkStart w:id="433" w:name="_ETM_Q1_1581020" w:displacedByCustomXml="next"/>
    <w:bookmarkEnd w:id="433" w:displacedByCustomXml="next"/>
    <w:customXml w:uri="ETWord" w:element="דובר_המשך">
      <w:customXmlPr>
        <w:attr w:uri="ETWord" w:name="ID" w:val="826640"/>
      </w:customXmlPr>
      <w:p w:rsidR="00C34180" w:rsidRDefault="00C34180" w:rsidP="00C34180">
        <w:pPr>
          <w:pStyle w:val="-"/>
          <w:keepNext/>
          <w:rPr>
            <w:rFonts w:hint="cs"/>
            <w:rtl/>
          </w:rPr>
        </w:pPr>
        <w:r>
          <w:rPr>
            <w:rtl/>
          </w:rPr>
          <w:t>רותי ארדי: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כן. </w:t>
      </w:r>
    </w:p>
    <w:p w:rsidR="00C34180" w:rsidRDefault="00C34180" w:rsidP="00C34180">
      <w:pPr>
        <w:rPr>
          <w:rFonts w:hint="cs"/>
          <w:rtl/>
        </w:rPr>
      </w:pPr>
    </w:p>
    <w:bookmarkStart w:id="434" w:name="_ETM_Q1_1582666" w:displacedByCustomXml="next"/>
    <w:bookmarkEnd w:id="434" w:displacedByCustomXml="next"/>
    <w:bookmarkStart w:id="435" w:name="_ETM_Q1_1582640" w:displacedByCustomXml="next"/>
    <w:bookmarkEnd w:id="435" w:displacedByCustomXml="next"/>
    <w:customXml w:uri="ETWord" w:element="יור">
      <w:customXmlPr>
        <w:attr w:uri="ETWord" w:name="ID" w:val="5097"/>
      </w:customXmlPr>
      <w:p w:rsidR="00C34180" w:rsidRDefault="00C34180" w:rsidP="00C34180">
        <w:pPr>
          <w:pStyle w:val="af6"/>
          <w:keepNext/>
          <w:rPr>
            <w:rFonts w:hint="cs"/>
            <w:rtl/>
          </w:rPr>
        </w:pPr>
        <w:r>
          <w:rPr>
            <w:rtl/>
          </w:rPr>
          <w:t>היו"ר יעקב פרי: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שקיים בפועל. </w:t>
      </w:r>
    </w:p>
    <w:p w:rsidR="00C34180" w:rsidRDefault="00C34180" w:rsidP="00C34180">
      <w:pPr>
        <w:rPr>
          <w:rFonts w:hint="cs"/>
          <w:rtl/>
        </w:rPr>
      </w:pPr>
      <w:bookmarkStart w:id="436" w:name="_ETM_Q1_1582331"/>
      <w:bookmarkEnd w:id="436"/>
    </w:p>
    <w:bookmarkStart w:id="437" w:name="_ETM_Q1_1582879" w:displacedByCustomXml="next"/>
    <w:bookmarkEnd w:id="437" w:displacedByCustomXml="next"/>
    <w:customXml w:uri="ETWord" w:element="דובר_המשך">
      <w:customXmlPr>
        <w:attr w:uri="ETWord" w:name="ID" w:val="826640"/>
      </w:customXmlPr>
      <w:p w:rsidR="00C34180" w:rsidRDefault="00C34180" w:rsidP="00C34180">
        <w:pPr>
          <w:pStyle w:val="-"/>
          <w:keepNext/>
          <w:rPr>
            <w:rFonts w:hint="cs"/>
            <w:rtl/>
          </w:rPr>
        </w:pPr>
        <w:r>
          <w:rPr>
            <w:rtl/>
          </w:rPr>
          <w:t>רותי ארדי: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כן. </w:t>
      </w:r>
    </w:p>
    <w:p w:rsidR="00C34180" w:rsidRDefault="00C34180" w:rsidP="00C34180">
      <w:pPr>
        <w:rPr>
          <w:rFonts w:hint="cs"/>
          <w:rtl/>
        </w:rPr>
      </w:pPr>
      <w:bookmarkStart w:id="438" w:name="_ETM_Q1_1584555"/>
      <w:bookmarkEnd w:id="438"/>
    </w:p>
    <w:bookmarkStart w:id="439" w:name="_ETM_Q1_1584882" w:displacedByCustomXml="next"/>
    <w:bookmarkEnd w:id="439" w:displacedByCustomXml="next"/>
    <w:customXml w:uri="ETWord" w:element="יור">
      <w:customXmlPr>
        <w:attr w:uri="ETWord" w:name="ID" w:val="5097"/>
      </w:customXmlPr>
      <w:p w:rsidR="00C34180" w:rsidRDefault="00C34180" w:rsidP="00C34180">
        <w:pPr>
          <w:pStyle w:val="af6"/>
          <w:keepNext/>
          <w:rPr>
            <w:rFonts w:hint="cs"/>
            <w:rtl/>
          </w:rPr>
        </w:pPr>
        <w:r>
          <w:rPr>
            <w:rtl/>
          </w:rPr>
          <w:t>היו"ר יעקב פרי: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אדוני, בבקשה. </w:t>
      </w:r>
      <w:bookmarkStart w:id="440" w:name="_ETM_Q1_1587483"/>
      <w:bookmarkEnd w:id="440"/>
    </w:p>
    <w:p w:rsidR="00C34180" w:rsidRDefault="00C34180" w:rsidP="00C34180">
      <w:pPr>
        <w:rPr>
          <w:rFonts w:hint="cs"/>
          <w:rtl/>
        </w:rPr>
      </w:pPr>
    </w:p>
    <w:bookmarkStart w:id="441" w:name="_ETM_Q1_1586839" w:displacedByCustomXml="next"/>
    <w:bookmarkEnd w:id="441" w:displacedByCustomXml="next"/>
    <w:bookmarkStart w:id="442" w:name="_ETM_Q1_1588043" w:displacedByCustomXml="next"/>
    <w:bookmarkEnd w:id="442" w:displacedByCustomXml="next"/>
    <w:bookmarkStart w:id="443" w:name="_ETM_Q1_1588017" w:displacedByCustomXml="next"/>
    <w:bookmarkEnd w:id="443" w:displacedByCustomXml="next"/>
    <w:customXml w:uri="ETWord" w:element="אורח">
      <w:customXmlPr>
        <w:attr w:uri="ETWord" w:name="ID" w:val="758809"/>
      </w:customXmlPr>
      <w:p w:rsidR="00C34180" w:rsidRDefault="00C34180" w:rsidP="00C34180">
        <w:pPr>
          <w:pStyle w:val="af9"/>
          <w:keepNext/>
          <w:rPr>
            <w:rFonts w:hint="cs"/>
            <w:rtl/>
          </w:rPr>
        </w:pPr>
        <w:r>
          <w:rPr>
            <w:rtl/>
          </w:rPr>
          <w:t>אורן כץ:</w:t>
        </w:r>
      </w:p>
    </w:customXml>
    <w:p w:rsidR="00C34180" w:rsidRDefault="00C34180" w:rsidP="00C34180">
      <w:pPr>
        <w:pStyle w:val="KeepWithNext"/>
        <w:rPr>
          <w:rFonts w:hint="cs"/>
          <w:rtl/>
        </w:rPr>
      </w:pPr>
    </w:p>
    <w:p w:rsidR="00C34180" w:rsidRDefault="00C34180" w:rsidP="00C34180">
      <w:pPr>
        <w:rPr>
          <w:rFonts w:hint="cs"/>
          <w:rtl/>
        </w:rPr>
      </w:pPr>
      <w:r>
        <w:rPr>
          <w:rFonts w:hint="cs"/>
          <w:rtl/>
        </w:rPr>
        <w:t>אני עורך דין אורן כץ, מייצג את עמותת "איירסופט"</w:t>
      </w:r>
      <w:bookmarkStart w:id="444" w:name="_ETM_Q1_1591142"/>
      <w:bookmarkEnd w:id="444"/>
      <w:r>
        <w:rPr>
          <w:rFonts w:hint="cs"/>
          <w:rtl/>
        </w:rPr>
        <w:t xml:space="preserve"> בישראל, שזה מונח שעלה לחדשות בימים האחרונים שלא בטובתנו. </w:t>
      </w:r>
      <w:bookmarkStart w:id="445" w:name="_ETM_Q1_1595547"/>
      <w:bookmarkEnd w:id="445"/>
    </w:p>
    <w:p w:rsidR="00C34180" w:rsidRDefault="00C34180" w:rsidP="00C34180">
      <w:pPr>
        <w:rPr>
          <w:rFonts w:hint="cs"/>
          <w:rtl/>
        </w:rPr>
      </w:pPr>
    </w:p>
    <w:p w:rsidR="00C34180" w:rsidRDefault="00C34180" w:rsidP="00C34180">
      <w:pPr>
        <w:rPr>
          <w:rFonts w:hint="cs"/>
          <w:rtl/>
        </w:rPr>
      </w:pPr>
      <w:bookmarkStart w:id="446" w:name="_ETM_Q1_1595888"/>
      <w:bookmarkEnd w:id="446"/>
      <w:r>
        <w:rPr>
          <w:rFonts w:hint="cs"/>
          <w:rtl/>
        </w:rPr>
        <w:t xml:space="preserve">אנחנו </w:t>
      </w:r>
      <w:bookmarkStart w:id="447" w:name="_ETM_Q1_1596530"/>
      <w:bookmarkEnd w:id="447"/>
      <w:r>
        <w:rPr>
          <w:rFonts w:hint="cs"/>
          <w:rtl/>
        </w:rPr>
        <w:t xml:space="preserve">גם סבורים שהתיקון המוצע בסעיף (5) הוא בעייתי, </w:t>
      </w:r>
      <w:bookmarkStart w:id="448" w:name="_ETM_Q1_1604454"/>
      <w:bookmarkEnd w:id="448"/>
      <w:r>
        <w:rPr>
          <w:rFonts w:hint="cs"/>
          <w:rtl/>
        </w:rPr>
        <w:t xml:space="preserve">מכל הסיבות שנשמעו כאן. אנחנו לא סגורים, עם כל הכבוד הראוי למגישי ההצעה, שניתן להכניס אדם תחת כנפי </w:t>
      </w:r>
      <w:bookmarkStart w:id="449" w:name="_ETM_Q1_1615633"/>
      <w:bookmarkEnd w:id="449"/>
      <w:r>
        <w:rPr>
          <w:rFonts w:hint="cs"/>
          <w:rtl/>
        </w:rPr>
        <w:t xml:space="preserve">ביצוע מעשה פלילי באמצעות סעיף סל רק מחמת כך ש"השוטרים </w:t>
      </w:r>
      <w:bookmarkStart w:id="450" w:name="_ETM_Q1_1624419"/>
      <w:bookmarkEnd w:id="450"/>
      <w:r>
        <w:rPr>
          <w:rFonts w:hint="cs"/>
          <w:rtl/>
        </w:rPr>
        <w:t xml:space="preserve">אינם משיגים את הגנבים". </w:t>
      </w:r>
      <w:r w:rsidR="00707744">
        <w:rPr>
          <w:rFonts w:hint="cs"/>
          <w:rtl/>
        </w:rPr>
        <w:t xml:space="preserve">כי </w:t>
      </w:r>
      <w:r>
        <w:rPr>
          <w:rFonts w:hint="cs"/>
          <w:rtl/>
        </w:rPr>
        <w:t xml:space="preserve">גם אדם שלא תכנן לעשות את זה יכול ליפול בלי שום בעיה בתוך הדברים הללו. </w:t>
      </w:r>
    </w:p>
    <w:p w:rsidR="00C34180" w:rsidRDefault="00C34180" w:rsidP="00C34180">
      <w:pPr>
        <w:rPr>
          <w:rFonts w:hint="cs"/>
          <w:rtl/>
        </w:rPr>
      </w:pPr>
    </w:p>
    <w:p w:rsidR="00C34180" w:rsidRDefault="00C34180" w:rsidP="00C34180">
      <w:pPr>
        <w:rPr>
          <w:rFonts w:hint="cs"/>
          <w:rtl/>
        </w:rPr>
      </w:pPr>
      <w:r>
        <w:rPr>
          <w:rFonts w:hint="cs"/>
          <w:rtl/>
        </w:rPr>
        <w:t>א</w:t>
      </w:r>
      <w:bookmarkStart w:id="451" w:name="_ETM_Q1_1632742"/>
      <w:bookmarkStart w:id="452" w:name="_ETM_Q1_1632767"/>
      <w:bookmarkEnd w:id="451"/>
      <w:bookmarkEnd w:id="452"/>
      <w:r>
        <w:rPr>
          <w:rFonts w:hint="cs"/>
          <w:rtl/>
        </w:rPr>
        <w:t xml:space="preserve">נחנו </w:t>
      </w:r>
      <w:bookmarkStart w:id="453" w:name="_ETM_Q1_1633922"/>
      <w:bookmarkEnd w:id="453"/>
      <w:r>
        <w:rPr>
          <w:rFonts w:hint="cs"/>
          <w:rtl/>
        </w:rPr>
        <w:t>חוזרים על בקשתנו מהדיון הקודם. מכיוון ש"איירסופט" הוכר כענף ספורט, אנחנו מבקשים להוסיף איזשהו תיקון שמחריג כלי ספורט, כולל ח</w:t>
      </w:r>
      <w:bookmarkStart w:id="454" w:name="_ETM_Q1_1646732"/>
      <w:bookmarkEnd w:id="454"/>
      <w:r w:rsidR="00707744">
        <w:rPr>
          <w:rFonts w:hint="cs"/>
          <w:rtl/>
        </w:rPr>
        <w:t>ץ וקשת, חרבות סיי</w:t>
      </w:r>
      <w:r>
        <w:rPr>
          <w:rFonts w:hint="cs"/>
          <w:rtl/>
        </w:rPr>
        <w:t>ף וכיו"ב, מכל ההגדרות שעולות פה.</w:t>
      </w:r>
      <w:bookmarkStart w:id="455" w:name="_ETM_Q1_1655368"/>
      <w:bookmarkEnd w:id="455"/>
      <w:r>
        <w:rPr>
          <w:rFonts w:hint="cs"/>
          <w:rtl/>
        </w:rPr>
        <w:t xml:space="preserve"> אני חושב שזה יוריד חלק ניכר מהנפח שהם חוששים לו </w:t>
      </w:r>
      <w:bookmarkStart w:id="456" w:name="_ETM_Q1_1660580"/>
      <w:bookmarkEnd w:id="456"/>
      <w:r>
        <w:rPr>
          <w:rFonts w:hint="cs"/>
          <w:rtl/>
        </w:rPr>
        <w:t>פה.</w:t>
      </w:r>
      <w:bookmarkStart w:id="457" w:name="_ETM_Q1_1662587"/>
      <w:bookmarkEnd w:id="457"/>
      <w:r>
        <w:rPr>
          <w:rFonts w:hint="cs"/>
          <w:rtl/>
        </w:rPr>
        <w:t xml:space="preserve"> א</w:t>
      </w:r>
      <w:bookmarkStart w:id="458" w:name="_ETM_Q1_1663018"/>
      <w:bookmarkEnd w:id="458"/>
      <w:r>
        <w:rPr>
          <w:rFonts w:hint="cs"/>
          <w:rtl/>
        </w:rPr>
        <w:t xml:space="preserve">ני חושב שהמטרה הזאת היא ראויה, כדי לתת לאנשים לעסוק בענף ספורט מוכר בלי </w:t>
      </w:r>
      <w:bookmarkStart w:id="459" w:name="_ETM_Q1_1668867"/>
      <w:bookmarkEnd w:id="459"/>
      <w:r>
        <w:rPr>
          <w:rFonts w:hint="cs"/>
          <w:rtl/>
        </w:rPr>
        <w:t>החשש - - -</w:t>
      </w:r>
    </w:p>
    <w:p w:rsidR="00C34180" w:rsidRDefault="00C34180" w:rsidP="00C34180">
      <w:pPr>
        <w:rPr>
          <w:rFonts w:hint="cs"/>
          <w:rtl/>
        </w:rPr>
      </w:pPr>
      <w:bookmarkStart w:id="460" w:name="_ETM_Q1_1670980"/>
      <w:bookmarkEnd w:id="460"/>
    </w:p>
    <w:bookmarkStart w:id="461" w:name="_ETM_Q1_1671477" w:displacedByCustomXml="next"/>
    <w:bookmarkEnd w:id="461" w:displacedByCustomXml="next"/>
    <w:customXml w:uri="ETWord" w:element="יור">
      <w:customXmlPr>
        <w:attr w:uri="ETWord" w:name="ID" w:val="5097"/>
      </w:customXmlPr>
      <w:p w:rsidR="00C34180" w:rsidRDefault="00C34180" w:rsidP="00C34180">
        <w:pPr>
          <w:pStyle w:val="af6"/>
          <w:keepNext/>
          <w:rPr>
            <w:rFonts w:hint="cs"/>
            <w:rtl/>
          </w:rPr>
        </w:pPr>
        <w:r>
          <w:rPr>
            <w:rtl/>
          </w:rPr>
          <w:t>היו"ר יעקב פרי:</w:t>
        </w:r>
      </w:p>
    </w:customXml>
    <w:p w:rsidR="00C34180" w:rsidRDefault="00C34180" w:rsidP="00C34180">
      <w:pPr>
        <w:pStyle w:val="KeepWithNext"/>
        <w:rPr>
          <w:rFonts w:hint="cs"/>
          <w:rtl/>
        </w:rPr>
      </w:pPr>
    </w:p>
    <w:p w:rsidR="00C34180" w:rsidRDefault="00C34180" w:rsidP="00C34180">
      <w:pPr>
        <w:rPr>
          <w:rFonts w:hint="cs"/>
          <w:rtl/>
        </w:rPr>
      </w:pPr>
      <w:r>
        <w:rPr>
          <w:rFonts w:hint="cs"/>
          <w:rtl/>
        </w:rPr>
        <w:t xml:space="preserve">אנחנו נגיע לזה, אבל השאלה שעומדת עכשיו על הפרק היא איך לצאת מסעיף קטן </w:t>
      </w:r>
      <w:bookmarkStart w:id="462" w:name="_ETM_Q1_1674725"/>
      <w:bookmarkEnd w:id="462"/>
      <w:r>
        <w:rPr>
          <w:rFonts w:hint="cs"/>
          <w:rtl/>
        </w:rPr>
        <w:t>(5).</w:t>
      </w:r>
    </w:p>
    <w:p w:rsidR="00C34180" w:rsidRDefault="00C34180" w:rsidP="00C34180">
      <w:pPr>
        <w:rPr>
          <w:rFonts w:hint="cs"/>
          <w:rtl/>
        </w:rPr>
      </w:pPr>
      <w:bookmarkStart w:id="463" w:name="_ETM_Q1_1677381"/>
      <w:bookmarkEnd w:id="463"/>
    </w:p>
    <w:bookmarkStart w:id="464" w:name="_ETM_Q1_1677746" w:displacedByCustomXml="next"/>
    <w:bookmarkEnd w:id="464" w:displacedByCustomXml="next"/>
    <w:customXml w:uri="ETWord" w:element="דובר_המשך">
      <w:customXmlPr>
        <w:attr w:uri="ETWord" w:name="ID" w:val="758809"/>
      </w:customXmlPr>
      <w:p w:rsidR="00C34180" w:rsidRDefault="00C34180" w:rsidP="00C34180">
        <w:pPr>
          <w:pStyle w:val="-"/>
          <w:keepNext/>
          <w:rPr>
            <w:rFonts w:hint="cs"/>
            <w:rtl/>
          </w:rPr>
        </w:pPr>
        <w:r>
          <w:rPr>
            <w:rtl/>
          </w:rPr>
          <w:t>אורן כץ:</w:t>
        </w:r>
      </w:p>
    </w:customXml>
    <w:p w:rsidR="00C34180" w:rsidRDefault="00C34180" w:rsidP="00C34180">
      <w:pPr>
        <w:pStyle w:val="KeepWithNext"/>
        <w:rPr>
          <w:rFonts w:hint="cs"/>
          <w:rtl/>
        </w:rPr>
      </w:pPr>
    </w:p>
    <w:p w:rsidR="00C34180" w:rsidRDefault="00C34180" w:rsidP="00707744">
      <w:pPr>
        <w:rPr>
          <w:rFonts w:hint="cs"/>
          <w:rtl/>
        </w:rPr>
      </w:pPr>
      <w:r>
        <w:rPr>
          <w:rFonts w:hint="cs"/>
          <w:rtl/>
        </w:rPr>
        <w:t xml:space="preserve">אני מדבר על </w:t>
      </w:r>
      <w:r w:rsidR="003425B4">
        <w:rPr>
          <w:rFonts w:hint="cs"/>
          <w:rtl/>
        </w:rPr>
        <w:t>ה</w:t>
      </w:r>
      <w:r>
        <w:rPr>
          <w:rFonts w:hint="cs"/>
          <w:rtl/>
        </w:rPr>
        <w:t xml:space="preserve">סעיף הזה. אני מציע להוסיף לו סייג </w:t>
      </w:r>
      <w:bookmarkStart w:id="465" w:name="_ETM_Q1_1680783"/>
      <w:bookmarkEnd w:id="465"/>
      <w:r>
        <w:rPr>
          <w:rFonts w:hint="cs"/>
          <w:rtl/>
        </w:rPr>
        <w:t>נוסף</w:t>
      </w:r>
      <w:r w:rsidR="003425B4">
        <w:rPr>
          <w:rFonts w:hint="cs"/>
          <w:rtl/>
        </w:rPr>
        <w:t>,</w:t>
      </w:r>
      <w:r>
        <w:rPr>
          <w:rFonts w:hint="cs"/>
          <w:rtl/>
        </w:rPr>
        <w:t xml:space="preserve"> לגבי כלי שמשמש לספורט, ואפשר </w:t>
      </w:r>
      <w:r w:rsidR="003425B4">
        <w:rPr>
          <w:rFonts w:hint="cs"/>
          <w:rtl/>
        </w:rPr>
        <w:t xml:space="preserve">גם </w:t>
      </w:r>
      <w:r>
        <w:rPr>
          <w:rFonts w:hint="cs"/>
          <w:rtl/>
        </w:rPr>
        <w:t>להוסי</w:t>
      </w:r>
      <w:bookmarkStart w:id="466" w:name="_ETM_Q1_1684280"/>
      <w:bookmarkEnd w:id="466"/>
      <w:r>
        <w:rPr>
          <w:rFonts w:hint="cs"/>
          <w:rtl/>
        </w:rPr>
        <w:t xml:space="preserve">ף שזה יהיה על ידי ספורטאי, במועדון מוכר, מכונים </w:t>
      </w:r>
      <w:bookmarkStart w:id="467" w:name="_ETM_Q1_1685892"/>
      <w:bookmarkEnd w:id="467"/>
      <w:r>
        <w:rPr>
          <w:rFonts w:hint="cs"/>
          <w:rtl/>
        </w:rPr>
        <w:t>וכיו"ב.</w:t>
      </w:r>
    </w:p>
    <w:p w:rsidR="003425B4" w:rsidRDefault="003425B4" w:rsidP="00C34180">
      <w:pPr>
        <w:rPr>
          <w:rFonts w:hint="cs"/>
          <w:rtl/>
        </w:rPr>
      </w:pPr>
      <w:bookmarkStart w:id="468" w:name="_ETM_Q1_1688814"/>
      <w:bookmarkEnd w:id="468"/>
    </w:p>
    <w:bookmarkStart w:id="469" w:name="_ETM_Q1_1689213" w:displacedByCustomXml="next"/>
    <w:bookmarkEnd w:id="469" w:displacedByCustomXml="next"/>
    <w:customXml w:uri="ETWord" w:element="יור">
      <w:customXmlPr>
        <w:attr w:uri="ETWord" w:name="ID" w:val="5097"/>
      </w:customXmlPr>
      <w:p w:rsidR="003425B4" w:rsidRDefault="003425B4" w:rsidP="003425B4">
        <w:pPr>
          <w:pStyle w:val="af6"/>
          <w:keepNext/>
          <w:rPr>
            <w:rFonts w:hint="cs"/>
            <w:rtl/>
          </w:rPr>
        </w:pPr>
        <w:r>
          <w:rPr>
            <w:rtl/>
          </w:rPr>
          <w:t>היו"ר יעקב פרי:</w:t>
        </w:r>
      </w:p>
    </w:customXml>
    <w:p w:rsidR="003425B4" w:rsidRDefault="003425B4" w:rsidP="003425B4">
      <w:pPr>
        <w:pStyle w:val="KeepWithNext"/>
        <w:rPr>
          <w:rFonts w:hint="cs"/>
          <w:rtl/>
        </w:rPr>
      </w:pPr>
    </w:p>
    <w:p w:rsidR="003425B4" w:rsidRDefault="003425B4" w:rsidP="003425B4">
      <w:pPr>
        <w:rPr>
          <w:rFonts w:hint="cs"/>
          <w:rtl/>
        </w:rPr>
      </w:pPr>
      <w:r>
        <w:rPr>
          <w:rFonts w:hint="cs"/>
          <w:rtl/>
        </w:rPr>
        <w:t xml:space="preserve">הבנתי. גברתי, בבקשה. </w:t>
      </w:r>
    </w:p>
    <w:p w:rsidR="003425B4" w:rsidRDefault="003425B4" w:rsidP="003425B4">
      <w:pPr>
        <w:rPr>
          <w:rFonts w:hint="cs"/>
          <w:rtl/>
        </w:rPr>
      </w:pPr>
      <w:bookmarkStart w:id="470" w:name="_ETM_Q1_1694973"/>
      <w:bookmarkEnd w:id="470"/>
    </w:p>
    <w:bookmarkStart w:id="471" w:name="_ETM_Q1_1695308" w:displacedByCustomXml="next"/>
    <w:bookmarkEnd w:id="471" w:displacedByCustomXml="next"/>
    <w:customXml w:uri="ETWord" w:element="אורח">
      <w:customXmlPr>
        <w:attr w:uri="ETWord" w:name="ID" w:val="825310"/>
      </w:customXmlPr>
      <w:p w:rsidR="003425B4" w:rsidRDefault="003425B4" w:rsidP="003425B4">
        <w:pPr>
          <w:pStyle w:val="af9"/>
          <w:keepNext/>
          <w:rPr>
            <w:rFonts w:hint="cs"/>
            <w:rtl/>
          </w:rPr>
        </w:pPr>
        <w:r>
          <w:rPr>
            <w:rtl/>
          </w:rPr>
          <w:t>גלית יעקובוב:</w:t>
        </w:r>
      </w:p>
    </w:customXml>
    <w:p w:rsidR="003425B4" w:rsidRDefault="003425B4" w:rsidP="003425B4">
      <w:pPr>
        <w:pStyle w:val="KeepWithNext"/>
        <w:rPr>
          <w:rFonts w:hint="cs"/>
          <w:rtl/>
        </w:rPr>
      </w:pPr>
    </w:p>
    <w:p w:rsidR="003425B4" w:rsidRDefault="003425B4" w:rsidP="003425B4">
      <w:pPr>
        <w:rPr>
          <w:rFonts w:hint="cs"/>
          <w:rtl/>
        </w:rPr>
      </w:pPr>
      <w:r>
        <w:rPr>
          <w:rFonts w:hint="cs"/>
          <w:rtl/>
        </w:rPr>
        <w:t xml:space="preserve">אני רוצה לחזור למה שאמרתי </w:t>
      </w:r>
      <w:bookmarkStart w:id="472" w:name="_ETM_Q1_1695680"/>
      <w:bookmarkEnd w:id="472"/>
      <w:r>
        <w:rPr>
          <w:rFonts w:hint="cs"/>
          <w:rtl/>
        </w:rPr>
        <w:t xml:space="preserve">בהתחלה. אנחנו מנסים לחוקק את מה שנמצא כרגע בצו </w:t>
      </w:r>
      <w:bookmarkStart w:id="473" w:name="_ETM_Q1_1699879"/>
      <w:bookmarkEnd w:id="473"/>
      <w:r>
        <w:rPr>
          <w:rFonts w:hint="cs"/>
          <w:rtl/>
        </w:rPr>
        <w:t xml:space="preserve">ואנחנו די חוששים לעשות איזשהו שינוי בשטח. ההגדרה של "צעצוע </w:t>
      </w:r>
      <w:bookmarkStart w:id="474" w:name="_ETM_Q1_1706970"/>
      <w:bookmarkEnd w:id="474"/>
      <w:r>
        <w:rPr>
          <w:rFonts w:hint="cs"/>
          <w:rtl/>
        </w:rPr>
        <w:t xml:space="preserve">מסוכן" שהייתה בצו כן כללה את המונחים </w:t>
      </w:r>
      <w:bookmarkStart w:id="475" w:name="_ETM_Q1_1707415"/>
      <w:bookmarkEnd w:id="475"/>
      <w:r>
        <w:rPr>
          <w:rFonts w:hint="cs"/>
          <w:rtl/>
        </w:rPr>
        <w:t xml:space="preserve">של "עלול לגרום למשתמש בו או לבני אדם אחרים נזק </w:t>
      </w:r>
      <w:bookmarkStart w:id="476" w:name="_ETM_Q1_1710938"/>
      <w:bookmarkEnd w:id="476"/>
      <w:r>
        <w:rPr>
          <w:rFonts w:hint="cs"/>
          <w:rtl/>
        </w:rPr>
        <w:t>גופני או לסכן את בריאותם או לגרום</w:t>
      </w:r>
      <w:bookmarkStart w:id="477" w:name="_ETM_Q1_1712218"/>
      <w:bookmarkEnd w:id="477"/>
      <w:r>
        <w:rPr>
          <w:rFonts w:hint="cs"/>
          <w:rtl/>
        </w:rPr>
        <w:t xml:space="preserve"> להם הטרדה" וכד'. כלומר, היה לנו איזה סעיף סל, בנוסח דומה ואפילו אולי קצת יותר קשה </w:t>
      </w:r>
      <w:bookmarkStart w:id="478" w:name="_ETM_Q1_1721761"/>
      <w:bookmarkEnd w:id="478"/>
      <w:r>
        <w:rPr>
          <w:rFonts w:hint="cs"/>
          <w:rtl/>
        </w:rPr>
        <w:t xml:space="preserve">מהיום, ובכל זאת לא ראינו עשרות כתבי אישום על הדבר </w:t>
      </w:r>
      <w:bookmarkStart w:id="479" w:name="_ETM_Q1_1729560"/>
      <w:bookmarkEnd w:id="479"/>
      <w:r>
        <w:rPr>
          <w:rFonts w:hint="cs"/>
          <w:rtl/>
        </w:rPr>
        <w:t xml:space="preserve">הזה. </w:t>
      </w:r>
    </w:p>
    <w:p w:rsidR="003425B4" w:rsidRDefault="003425B4" w:rsidP="003425B4">
      <w:pPr>
        <w:rPr>
          <w:rFonts w:hint="cs"/>
          <w:rtl/>
        </w:rPr>
      </w:pPr>
      <w:bookmarkStart w:id="480" w:name="_ETM_Q1_1726991"/>
      <w:bookmarkEnd w:id="480"/>
    </w:p>
    <w:p w:rsidR="003425B4" w:rsidRDefault="003425B4" w:rsidP="00BA7C69">
      <w:pPr>
        <w:rPr>
          <w:rFonts w:hint="cs"/>
          <w:rtl/>
        </w:rPr>
      </w:pPr>
      <w:r>
        <w:rPr>
          <w:rFonts w:hint="cs"/>
          <w:rtl/>
        </w:rPr>
        <w:t>ה</w:t>
      </w:r>
      <w:bookmarkStart w:id="481" w:name="_ETM_Q1_1727529"/>
      <w:bookmarkEnd w:id="481"/>
      <w:r>
        <w:rPr>
          <w:rFonts w:hint="cs"/>
          <w:rtl/>
        </w:rPr>
        <w:t>הצעה שהציע איתי, וגם מה שהציע</w:t>
      </w:r>
      <w:r w:rsidR="00BA7C69">
        <w:rPr>
          <w:rFonts w:hint="cs"/>
          <w:rtl/>
        </w:rPr>
        <w:t>ה</w:t>
      </w:r>
      <w:r>
        <w:rPr>
          <w:rFonts w:hint="cs"/>
          <w:rtl/>
        </w:rPr>
        <w:t xml:space="preserve"> הנציגה של מכון </w:t>
      </w:r>
      <w:bookmarkStart w:id="482" w:name="_ETM_Q1_1734751"/>
      <w:bookmarkEnd w:id="482"/>
      <w:r>
        <w:rPr>
          <w:rFonts w:hint="cs"/>
          <w:rtl/>
        </w:rPr>
        <w:t xml:space="preserve">התקנים, זה הכול נכון, אבל גם קצת בדיעבד. זאת </w:t>
      </w:r>
      <w:bookmarkStart w:id="483" w:name="_ETM_Q1_1738013"/>
      <w:bookmarkEnd w:id="483"/>
      <w:r>
        <w:rPr>
          <w:rFonts w:hint="cs"/>
          <w:rtl/>
        </w:rPr>
        <w:t xml:space="preserve">אומרת, היכולת שלי להכריז, גם אם זה באופן דחוף, קורית </w:t>
      </w:r>
      <w:bookmarkStart w:id="484" w:name="_ETM_Q1_1744341"/>
      <w:bookmarkEnd w:id="484"/>
      <w:r>
        <w:rPr>
          <w:rFonts w:hint="cs"/>
          <w:rtl/>
        </w:rPr>
        <w:t xml:space="preserve">אחרי שזה כבר נמצא בשטח. אני כן רוצה שיהיה </w:t>
      </w:r>
      <w:bookmarkStart w:id="485" w:name="_ETM_Q1_1748568"/>
      <w:bookmarkEnd w:id="485"/>
      <w:r>
        <w:rPr>
          <w:rFonts w:hint="cs"/>
          <w:rtl/>
        </w:rPr>
        <w:t>סעיף</w:t>
      </w:r>
      <w:r w:rsidR="00BA7C69">
        <w:rPr>
          <w:rFonts w:hint="cs"/>
          <w:rtl/>
        </w:rPr>
        <w:t xml:space="preserve"> מאוד מוגבל</w:t>
      </w:r>
      <w:r>
        <w:rPr>
          <w:rFonts w:hint="cs"/>
          <w:rtl/>
        </w:rPr>
        <w:t xml:space="preserve"> ש</w:t>
      </w:r>
      <w:r w:rsidR="00BA7C69">
        <w:rPr>
          <w:rFonts w:hint="cs"/>
          <w:rtl/>
        </w:rPr>
        <w:t xml:space="preserve">דורש אחריות פלילית, </w:t>
      </w:r>
      <w:r>
        <w:rPr>
          <w:rFonts w:hint="cs"/>
          <w:rtl/>
        </w:rPr>
        <w:t xml:space="preserve">מאוד </w:t>
      </w:r>
      <w:bookmarkStart w:id="486" w:name="_ETM_Q1_1751030"/>
      <w:bookmarkEnd w:id="486"/>
      <w:r>
        <w:rPr>
          <w:rFonts w:hint="cs"/>
          <w:rtl/>
        </w:rPr>
        <w:t>במשורה, כאשר המדינה היא היחידה שיכולה להגיש כתב</w:t>
      </w:r>
      <w:bookmarkStart w:id="487" w:name="_ETM_Q1_1756753"/>
      <w:bookmarkEnd w:id="487"/>
      <w:r>
        <w:rPr>
          <w:rFonts w:hint="cs"/>
          <w:rtl/>
        </w:rPr>
        <w:t xml:space="preserve"> אישום על הדבר. כך כן יהיה לי </w:t>
      </w:r>
      <w:bookmarkStart w:id="488" w:name="_ETM_Q1_1755327"/>
      <w:bookmarkEnd w:id="488"/>
      <w:r>
        <w:rPr>
          <w:rFonts w:hint="cs"/>
          <w:rtl/>
        </w:rPr>
        <w:t xml:space="preserve">כלי למקרים שבהם השוק ינסה ללכת צעד אחד לפניי על חשבון בטיחות הציבור. </w:t>
      </w:r>
    </w:p>
    <w:p w:rsidR="003425B4" w:rsidRDefault="003425B4" w:rsidP="003425B4">
      <w:pPr>
        <w:rPr>
          <w:rFonts w:hint="cs"/>
          <w:rtl/>
        </w:rPr>
      </w:pPr>
      <w:bookmarkStart w:id="489" w:name="_ETM_Q1_1763143"/>
      <w:bookmarkEnd w:id="489"/>
    </w:p>
    <w:bookmarkStart w:id="490" w:name="_ETM_Q1_1763653" w:displacedByCustomXml="next"/>
    <w:bookmarkEnd w:id="490" w:displacedByCustomXml="next"/>
    <w:customXml w:uri="ETWord" w:element="יור">
      <w:customXmlPr>
        <w:attr w:uri="ETWord" w:name="ID" w:val="5097"/>
      </w:customXmlPr>
      <w:p w:rsidR="003425B4" w:rsidRDefault="003425B4" w:rsidP="003425B4">
        <w:pPr>
          <w:pStyle w:val="af6"/>
          <w:keepNext/>
          <w:rPr>
            <w:rFonts w:hint="cs"/>
            <w:rtl/>
          </w:rPr>
        </w:pPr>
        <w:r>
          <w:rPr>
            <w:rtl/>
          </w:rPr>
          <w:t>היו"ר יעקב פרי:</w:t>
        </w:r>
      </w:p>
    </w:customXml>
    <w:p w:rsidR="003425B4" w:rsidRDefault="003425B4" w:rsidP="003425B4">
      <w:pPr>
        <w:pStyle w:val="KeepWithNext"/>
        <w:rPr>
          <w:rFonts w:hint="cs"/>
          <w:rtl/>
        </w:rPr>
      </w:pPr>
    </w:p>
    <w:p w:rsidR="003425B4" w:rsidRDefault="003425B4" w:rsidP="003425B4">
      <w:pPr>
        <w:rPr>
          <w:rFonts w:hint="cs"/>
          <w:rtl/>
        </w:rPr>
      </w:pPr>
      <w:r>
        <w:rPr>
          <w:rFonts w:hint="cs"/>
          <w:rtl/>
        </w:rPr>
        <w:t xml:space="preserve">הבהרת את עצמך לחלוטין. איתי, </w:t>
      </w:r>
      <w:bookmarkStart w:id="491" w:name="_ETM_Q1_1766297"/>
      <w:bookmarkEnd w:id="491"/>
      <w:r>
        <w:rPr>
          <w:rFonts w:hint="cs"/>
          <w:rtl/>
        </w:rPr>
        <w:t xml:space="preserve">בבקשה. </w:t>
      </w:r>
    </w:p>
    <w:p w:rsidR="003425B4" w:rsidRDefault="003425B4" w:rsidP="003425B4">
      <w:pPr>
        <w:rPr>
          <w:rFonts w:hint="cs"/>
          <w:rtl/>
        </w:rPr>
      </w:pPr>
      <w:bookmarkStart w:id="492" w:name="_ETM_Q1_1767415"/>
      <w:bookmarkEnd w:id="492"/>
    </w:p>
    <w:bookmarkStart w:id="493" w:name="_ETM_Q1_1768256" w:displacedByCustomXml="next"/>
    <w:bookmarkEnd w:id="493" w:displacedByCustomXml="next"/>
    <w:bookmarkStart w:id="494" w:name="_ETM_Q1_1767766" w:displacedByCustomXml="next"/>
    <w:bookmarkEnd w:id="494" w:displacedByCustomXml="next"/>
    <w:customXml w:uri="ETWord" w:element="דובר">
      <w:customXmlPr>
        <w:attr w:uri="ETWord" w:name="ID" w:val="0"/>
        <w:attr w:uri="ETWord" w:name="MemberID" w:val=""/>
      </w:customXmlPr>
      <w:p w:rsidR="003425B4" w:rsidRDefault="003425B4" w:rsidP="003425B4">
        <w:pPr>
          <w:pStyle w:val="a4"/>
          <w:keepNext/>
          <w:rPr>
            <w:rFonts w:hint="cs"/>
            <w:rtl/>
          </w:rPr>
        </w:pPr>
        <w:r>
          <w:rPr>
            <w:rtl/>
          </w:rPr>
          <w:t>איתי עצמון:</w:t>
        </w:r>
      </w:p>
    </w:customXml>
    <w:p w:rsidR="003425B4" w:rsidRDefault="003425B4" w:rsidP="003425B4">
      <w:pPr>
        <w:pStyle w:val="KeepWithNext"/>
        <w:rPr>
          <w:rFonts w:hint="cs"/>
          <w:rtl/>
        </w:rPr>
      </w:pPr>
    </w:p>
    <w:p w:rsidR="003425B4" w:rsidRDefault="003425B4" w:rsidP="00F54C33">
      <w:pPr>
        <w:rPr>
          <w:rFonts w:hint="cs"/>
          <w:rtl/>
        </w:rPr>
      </w:pPr>
      <w:r>
        <w:rPr>
          <w:rFonts w:hint="cs"/>
          <w:rtl/>
        </w:rPr>
        <w:t>אני רוצה לשאול איזושהי שאלת ביניים לגבי ההשל</w:t>
      </w:r>
      <w:bookmarkStart w:id="495" w:name="_ETM_Q1_1770981"/>
      <w:bookmarkEnd w:id="495"/>
      <w:r>
        <w:rPr>
          <w:rFonts w:hint="cs"/>
          <w:rtl/>
        </w:rPr>
        <w:t xml:space="preserve">כות של ההגדרה הרחבה הזו. האם ההשלכות האלה חורגות מהעבירה הפלילית שאתם מציעים כאן? מה למשל קורה כאשר מגיעים </w:t>
      </w:r>
      <w:bookmarkStart w:id="496" w:name="_ETM_Q1_1782565"/>
      <w:bookmarkEnd w:id="496"/>
      <w:r>
        <w:rPr>
          <w:rFonts w:hint="cs"/>
          <w:rtl/>
        </w:rPr>
        <w:t xml:space="preserve">הצעצועים האלה לארץ ואמורים לעבור במכס? איך המכס </w:t>
      </w:r>
      <w:bookmarkStart w:id="497" w:name="_ETM_Q1_1784815"/>
      <w:bookmarkEnd w:id="497"/>
      <w:r>
        <w:rPr>
          <w:rFonts w:hint="cs"/>
          <w:rtl/>
        </w:rPr>
        <w:t xml:space="preserve">מתנהל מול מכולה כזאת? האם זה יבוא שאסור לפי </w:t>
      </w:r>
      <w:bookmarkStart w:id="498" w:name="_ETM_Q1_1789576"/>
      <w:bookmarkEnd w:id="498"/>
      <w:r>
        <w:rPr>
          <w:rFonts w:hint="cs"/>
          <w:rtl/>
        </w:rPr>
        <w:t xml:space="preserve">דין ואז יש בעיות בשחרור הסחורה? אני חושש שאנחנו </w:t>
      </w:r>
      <w:bookmarkStart w:id="499" w:name="_ETM_Q1_1794672"/>
      <w:bookmarkEnd w:id="499"/>
      <w:r>
        <w:rPr>
          <w:rFonts w:hint="cs"/>
          <w:rtl/>
        </w:rPr>
        <w:t xml:space="preserve">לא מדברים כאן רק על עצם ההגדרה לגבי עבירה פלילית, שאגב, אמורה להיות מדויקת בלי קשר למידת </w:t>
      </w:r>
      <w:bookmarkStart w:id="500" w:name="_ETM_Q1_1802513"/>
      <w:bookmarkEnd w:id="500"/>
      <w:r>
        <w:rPr>
          <w:rFonts w:hint="cs"/>
          <w:rtl/>
        </w:rPr>
        <w:t>האכיפה</w:t>
      </w:r>
      <w:r w:rsidR="00F54C33">
        <w:rPr>
          <w:rFonts w:hint="cs"/>
          <w:rtl/>
        </w:rPr>
        <w:t>,</w:t>
      </w:r>
      <w:r>
        <w:rPr>
          <w:rFonts w:hint="cs"/>
          <w:rtl/>
        </w:rPr>
        <w:t xml:space="preserve"> שהרי לפי עקרון החוקיות הציבור צריך לדעת מה </w:t>
      </w:r>
      <w:bookmarkStart w:id="501" w:name="_ETM_Q1_1804055"/>
      <w:bookmarkEnd w:id="501"/>
      <w:r>
        <w:rPr>
          <w:rFonts w:hint="cs"/>
          <w:rtl/>
        </w:rPr>
        <w:t>מותר ומה אסור בדין הפלילי</w:t>
      </w:r>
      <w:r w:rsidR="00F54C33">
        <w:rPr>
          <w:rFonts w:hint="cs"/>
          <w:rtl/>
        </w:rPr>
        <w:t>,</w:t>
      </w:r>
      <w:r>
        <w:rPr>
          <w:rFonts w:hint="cs"/>
          <w:rtl/>
        </w:rPr>
        <w:t xml:space="preserve"> וזה בכלל לא </w:t>
      </w:r>
      <w:bookmarkStart w:id="502" w:name="_ETM_Q1_1806073"/>
      <w:bookmarkEnd w:id="502"/>
      <w:r>
        <w:rPr>
          <w:rFonts w:hint="cs"/>
          <w:rtl/>
        </w:rPr>
        <w:t xml:space="preserve">רלוונטי אם כן יוגשו או לא יוגשו כתבי אישום. </w:t>
      </w:r>
    </w:p>
    <w:p w:rsidR="003425B4" w:rsidRDefault="003425B4" w:rsidP="003425B4">
      <w:pPr>
        <w:rPr>
          <w:rFonts w:hint="cs"/>
          <w:rtl/>
        </w:rPr>
      </w:pPr>
      <w:bookmarkStart w:id="503" w:name="_ETM_Q1_1810628"/>
      <w:bookmarkEnd w:id="503"/>
    </w:p>
    <w:bookmarkStart w:id="504" w:name="_ETM_Q1_1809390" w:displacedByCustomXml="next"/>
    <w:bookmarkEnd w:id="504" w:displacedByCustomXml="next"/>
    <w:customXml w:uri="ETWord" w:element="אורח">
      <w:customXmlPr>
        <w:attr w:uri="ETWord" w:name="ID" w:val="825310"/>
      </w:customXmlPr>
      <w:p w:rsidR="003425B4" w:rsidRDefault="003425B4" w:rsidP="003425B4">
        <w:pPr>
          <w:pStyle w:val="af9"/>
          <w:keepNext/>
          <w:rPr>
            <w:rFonts w:hint="cs"/>
            <w:rtl/>
          </w:rPr>
        </w:pPr>
        <w:r>
          <w:rPr>
            <w:rtl/>
          </w:rPr>
          <w:t>גלית יעקובוב:</w:t>
        </w:r>
      </w:p>
    </w:customXml>
    <w:p w:rsidR="003425B4" w:rsidRDefault="003425B4" w:rsidP="003425B4">
      <w:pPr>
        <w:pStyle w:val="KeepWithNext"/>
        <w:rPr>
          <w:rFonts w:hint="cs"/>
          <w:rtl/>
        </w:rPr>
      </w:pPr>
    </w:p>
    <w:p w:rsidR="003425B4" w:rsidRDefault="003425B4" w:rsidP="003425B4">
      <w:pPr>
        <w:rPr>
          <w:rFonts w:hint="cs"/>
          <w:rtl/>
        </w:rPr>
      </w:pPr>
      <w:r>
        <w:rPr>
          <w:rFonts w:hint="cs"/>
          <w:rtl/>
        </w:rPr>
        <w:t xml:space="preserve">תראה, </w:t>
      </w:r>
      <w:bookmarkStart w:id="505" w:name="_ETM_Q1_1811014"/>
      <w:bookmarkEnd w:id="505"/>
      <w:r>
        <w:rPr>
          <w:rFonts w:hint="cs"/>
          <w:rtl/>
        </w:rPr>
        <w:t xml:space="preserve">לגבי המכס יש לנו שאלה שאנחנו נדון בה בהמשך, כשאנחנו </w:t>
      </w:r>
      <w:bookmarkStart w:id="506" w:name="_ETM_Q1_1815098"/>
      <w:bookmarkEnd w:id="506"/>
      <w:r>
        <w:rPr>
          <w:rFonts w:hint="cs"/>
          <w:rtl/>
        </w:rPr>
        <w:t xml:space="preserve">נדבר על הנושא של יבוא אישי ולא יבוא אישי </w:t>
      </w:r>
      <w:bookmarkStart w:id="507" w:name="_ETM_Q1_1817652"/>
      <w:bookmarkEnd w:id="507"/>
      <w:r>
        <w:rPr>
          <w:rFonts w:hint="cs"/>
          <w:rtl/>
        </w:rPr>
        <w:t xml:space="preserve">ועל היכולת לעצור משהו שהוא מסוכן. </w:t>
      </w:r>
      <w:r w:rsidR="00957A7F">
        <w:rPr>
          <w:rFonts w:hint="cs"/>
          <w:rtl/>
        </w:rPr>
        <w:t>אנחנו הרי הכנסנו בתיקון</w:t>
      </w:r>
      <w:bookmarkStart w:id="508" w:name="_ETM_Q1_1824413"/>
      <w:bookmarkEnd w:id="508"/>
      <w:r w:rsidR="00957A7F">
        <w:rPr>
          <w:rFonts w:hint="cs"/>
          <w:rtl/>
        </w:rPr>
        <w:t xml:space="preserve"> שגם ביבוא אישי אסור להביא צעצוע מסוכן, אבל הגבלנו את </w:t>
      </w:r>
      <w:bookmarkStart w:id="509" w:name="_ETM_Q1_1829833"/>
      <w:bookmarkEnd w:id="509"/>
      <w:r w:rsidR="00957A7F">
        <w:rPr>
          <w:rFonts w:hint="cs"/>
          <w:rtl/>
        </w:rPr>
        <w:t xml:space="preserve">זה אך ורק לצעצוע שהוכרז כמסוכן או צעצוע שמנוי בתוספת. </w:t>
      </w:r>
      <w:bookmarkStart w:id="510" w:name="_ETM_Q1_1832375"/>
      <w:bookmarkEnd w:id="510"/>
      <w:r w:rsidR="00957A7F">
        <w:rPr>
          <w:rFonts w:hint="cs"/>
          <w:rtl/>
        </w:rPr>
        <w:t xml:space="preserve">זאת אומרת, כל החלופות האחרות ביבוא אישי לא </w:t>
      </w:r>
      <w:bookmarkStart w:id="511" w:name="_ETM_Q1_1833953"/>
      <w:bookmarkEnd w:id="511"/>
      <w:r w:rsidR="00957A7F">
        <w:rPr>
          <w:rFonts w:hint="cs"/>
          <w:rtl/>
        </w:rPr>
        <w:t xml:space="preserve">חלות. אנחנו לא דורשים מבן אדם פרטי לדעת </w:t>
      </w:r>
      <w:bookmarkStart w:id="512" w:name="_ETM_Q1_1838560"/>
      <w:bookmarkEnd w:id="512"/>
      <w:r w:rsidR="00957A7F">
        <w:rPr>
          <w:rFonts w:hint="cs"/>
          <w:rtl/>
        </w:rPr>
        <w:t xml:space="preserve">את כל הדברים שהם לא מדויקים. </w:t>
      </w:r>
    </w:p>
    <w:p w:rsidR="00957A7F" w:rsidRDefault="00957A7F" w:rsidP="003425B4">
      <w:pPr>
        <w:rPr>
          <w:rFonts w:hint="cs"/>
          <w:rtl/>
        </w:rPr>
      </w:pPr>
      <w:bookmarkStart w:id="513" w:name="_ETM_Q1_1840825"/>
      <w:bookmarkEnd w:id="513"/>
    </w:p>
    <w:bookmarkStart w:id="514" w:name="_ETM_Q1_1841348" w:displacedByCustomXml="next"/>
    <w:bookmarkEnd w:id="514" w:displacedByCustomXml="next"/>
    <w:customXml w:uri="ETWord" w:element="יור">
      <w:customXmlPr>
        <w:attr w:uri="ETWord" w:name="ID" w:val="5097"/>
      </w:customXmlPr>
      <w:p w:rsidR="00957A7F" w:rsidRDefault="00957A7F" w:rsidP="00957A7F">
        <w:pPr>
          <w:pStyle w:val="af6"/>
          <w:keepNext/>
          <w:rPr>
            <w:rFonts w:hint="cs"/>
            <w:rtl/>
          </w:rPr>
        </w:pPr>
        <w:r>
          <w:rPr>
            <w:rtl/>
          </w:rPr>
          <w:t>היו"ר יעקב פרי:</w:t>
        </w:r>
      </w:p>
    </w:customXml>
    <w:p w:rsidR="00957A7F" w:rsidRDefault="00957A7F" w:rsidP="00957A7F">
      <w:pPr>
        <w:pStyle w:val="KeepWithNext"/>
        <w:rPr>
          <w:rFonts w:hint="cs"/>
          <w:rtl/>
        </w:rPr>
      </w:pPr>
    </w:p>
    <w:p w:rsidR="00957A7F" w:rsidRDefault="00957A7F" w:rsidP="00F54C33">
      <w:pPr>
        <w:rPr>
          <w:rFonts w:hint="cs"/>
          <w:rtl/>
        </w:rPr>
      </w:pPr>
      <w:r>
        <w:rPr>
          <w:rFonts w:hint="cs"/>
          <w:rtl/>
        </w:rPr>
        <w:t xml:space="preserve">מה לגבי </w:t>
      </w:r>
      <w:bookmarkStart w:id="515" w:name="_ETM_Q1_1843738"/>
      <w:bookmarkEnd w:id="515"/>
      <w:r>
        <w:rPr>
          <w:rFonts w:hint="cs"/>
          <w:rtl/>
        </w:rPr>
        <w:t xml:space="preserve">ההצעה של עורך דין כץ להכניס או להוסיף </w:t>
      </w:r>
      <w:bookmarkStart w:id="516" w:name="_ETM_Q1_1847787"/>
      <w:bookmarkEnd w:id="516"/>
      <w:r>
        <w:rPr>
          <w:rFonts w:hint="cs"/>
          <w:rtl/>
        </w:rPr>
        <w:t xml:space="preserve">לסעיף (5) את העניין של כלי ספורט או </w:t>
      </w:r>
      <w:r w:rsidR="00F54C33">
        <w:rPr>
          <w:rFonts w:hint="cs"/>
          <w:rtl/>
        </w:rPr>
        <w:t>של "</w:t>
      </w:r>
      <w:r>
        <w:rPr>
          <w:rFonts w:hint="cs"/>
          <w:rtl/>
        </w:rPr>
        <w:t xml:space="preserve">במועדון </w:t>
      </w:r>
      <w:bookmarkStart w:id="517" w:name="_ETM_Q1_1853401"/>
      <w:bookmarkEnd w:id="517"/>
      <w:r>
        <w:rPr>
          <w:rFonts w:hint="cs"/>
          <w:rtl/>
        </w:rPr>
        <w:t>שמוכר כמועדון ספורט</w:t>
      </w:r>
      <w:r w:rsidR="00F54C33">
        <w:rPr>
          <w:rFonts w:hint="cs"/>
          <w:rtl/>
        </w:rPr>
        <w:t>"</w:t>
      </w:r>
      <w:r>
        <w:rPr>
          <w:rFonts w:hint="cs"/>
          <w:rtl/>
        </w:rPr>
        <w:t>?</w:t>
      </w:r>
    </w:p>
    <w:p w:rsidR="00957A7F" w:rsidRDefault="00957A7F" w:rsidP="00957A7F">
      <w:pPr>
        <w:rPr>
          <w:rFonts w:hint="cs"/>
          <w:rtl/>
        </w:rPr>
      </w:pPr>
      <w:bookmarkStart w:id="518" w:name="_ETM_Q1_1853209"/>
      <w:bookmarkEnd w:id="518"/>
    </w:p>
    <w:bookmarkStart w:id="519" w:name="_ETM_Q1_1853509" w:displacedByCustomXml="next"/>
    <w:bookmarkEnd w:id="519" w:displacedByCustomXml="next"/>
    <w:customXml w:uri="ETWord" w:element="דובר_המשך">
      <w:customXmlPr>
        <w:attr w:uri="ETWord" w:name="ID" w:val="825310"/>
      </w:customXmlPr>
      <w:p w:rsidR="00957A7F" w:rsidRDefault="00957A7F" w:rsidP="00957A7F">
        <w:pPr>
          <w:pStyle w:val="-"/>
          <w:keepNext/>
          <w:rPr>
            <w:rFonts w:hint="cs"/>
            <w:rtl/>
          </w:rPr>
        </w:pPr>
        <w:r>
          <w:rPr>
            <w:rtl/>
          </w:rPr>
          <w:t>גלית יעקובוב:</w:t>
        </w:r>
      </w:p>
    </w:customXml>
    <w:p w:rsidR="00957A7F" w:rsidRDefault="00957A7F" w:rsidP="00957A7F">
      <w:pPr>
        <w:pStyle w:val="KeepWithNext"/>
        <w:rPr>
          <w:rFonts w:hint="cs"/>
          <w:rtl/>
        </w:rPr>
      </w:pPr>
    </w:p>
    <w:p w:rsidR="00957A7F" w:rsidRDefault="00957A7F" w:rsidP="00957A7F">
      <w:pPr>
        <w:rPr>
          <w:rFonts w:hint="cs"/>
          <w:rtl/>
        </w:rPr>
      </w:pPr>
      <w:r>
        <w:rPr>
          <w:rFonts w:hint="cs"/>
          <w:rtl/>
        </w:rPr>
        <w:t>המקום שב</w:t>
      </w:r>
      <w:bookmarkStart w:id="520" w:name="_ETM_Q1_1856707"/>
      <w:bookmarkEnd w:id="520"/>
      <w:r>
        <w:rPr>
          <w:rFonts w:hint="cs"/>
          <w:rtl/>
        </w:rPr>
        <w:t xml:space="preserve">ו אנחנו מתכוונים להכניס את זה, כפי שמופיע </w:t>
      </w:r>
      <w:bookmarkStart w:id="521" w:name="_ETM_Q1_1858557"/>
      <w:bookmarkEnd w:id="521"/>
      <w:r>
        <w:rPr>
          <w:rFonts w:hint="cs"/>
          <w:rtl/>
        </w:rPr>
        <w:t xml:space="preserve">גם באתר של הוועדה, זה בתוספת שאומרת מה מותר </w:t>
      </w:r>
      <w:bookmarkStart w:id="522" w:name="_ETM_Q1_1862286"/>
      <w:bookmarkEnd w:id="522"/>
      <w:r>
        <w:rPr>
          <w:rFonts w:hint="cs"/>
          <w:rtl/>
        </w:rPr>
        <w:t xml:space="preserve">ומה התנאים שזה מותר. הרי יש פה תוספת שנייה, של מה מותר, ושם יהיה למשל חץ וקשת </w:t>
      </w:r>
      <w:bookmarkStart w:id="523" w:name="_ETM_Q1_1871020"/>
      <w:bookmarkEnd w:id="523"/>
      <w:r>
        <w:rPr>
          <w:rFonts w:hint="cs"/>
          <w:rtl/>
        </w:rPr>
        <w:t xml:space="preserve">למועדוני ספורט שקיבלו רישוי. </w:t>
      </w:r>
    </w:p>
    <w:p w:rsidR="00957A7F" w:rsidRDefault="00957A7F" w:rsidP="00957A7F">
      <w:pPr>
        <w:rPr>
          <w:rFonts w:hint="cs"/>
          <w:rtl/>
        </w:rPr>
      </w:pPr>
      <w:bookmarkStart w:id="524" w:name="_ETM_Q1_1876340"/>
      <w:bookmarkEnd w:id="524"/>
    </w:p>
    <w:bookmarkStart w:id="525" w:name="_ETM_Q1_1876639" w:displacedByCustomXml="next"/>
    <w:bookmarkEnd w:id="525" w:displacedByCustomXml="next"/>
    <w:customXml w:uri="ETWord" w:element="יור">
      <w:customXmlPr>
        <w:attr w:uri="ETWord" w:name="ID" w:val="5097"/>
      </w:customXmlPr>
      <w:p w:rsidR="00957A7F" w:rsidRDefault="00957A7F" w:rsidP="00957A7F">
        <w:pPr>
          <w:pStyle w:val="af6"/>
          <w:keepNext/>
          <w:rPr>
            <w:rFonts w:hint="cs"/>
            <w:rtl/>
          </w:rPr>
        </w:pPr>
        <w:r>
          <w:rPr>
            <w:rtl/>
          </w:rPr>
          <w:t>היו"ר יעקב פרי:</w:t>
        </w:r>
      </w:p>
    </w:customXml>
    <w:p w:rsidR="00957A7F" w:rsidRDefault="00957A7F" w:rsidP="00957A7F">
      <w:pPr>
        <w:pStyle w:val="KeepWithNext"/>
        <w:rPr>
          <w:rFonts w:hint="cs"/>
          <w:rtl/>
        </w:rPr>
      </w:pPr>
    </w:p>
    <w:p w:rsidR="00C34180" w:rsidRDefault="00957A7F" w:rsidP="00957A7F">
      <w:pPr>
        <w:rPr>
          <w:rFonts w:hint="cs"/>
          <w:rtl/>
        </w:rPr>
      </w:pPr>
      <w:r>
        <w:rPr>
          <w:rFonts w:hint="cs"/>
          <w:rtl/>
        </w:rPr>
        <w:t xml:space="preserve">איתי, בבקשה. </w:t>
      </w:r>
      <w:bookmarkStart w:id="526" w:name="_ETM_Q1_1690283"/>
      <w:bookmarkEnd w:id="526"/>
    </w:p>
    <w:p w:rsidR="00957A7F" w:rsidRDefault="00957A7F" w:rsidP="00957A7F">
      <w:pPr>
        <w:rPr>
          <w:rFonts w:hint="cs"/>
          <w:rtl/>
        </w:rPr>
      </w:pPr>
      <w:bookmarkStart w:id="527" w:name="_ETM_Q1_1878436"/>
      <w:bookmarkEnd w:id="527"/>
    </w:p>
    <w:bookmarkStart w:id="528" w:name="_ETM_Q1_1878774" w:displacedByCustomXml="next"/>
    <w:bookmarkEnd w:id="528" w:displacedByCustomXml="next"/>
    <w:customXml w:uri="ETWord" w:element="דובר">
      <w:customXmlPr>
        <w:attr w:uri="ETWord" w:name="ID" w:val="0"/>
        <w:attr w:uri="ETWord" w:name="MemberID" w:val=""/>
      </w:customXmlPr>
      <w:p w:rsidR="00957A7F" w:rsidRDefault="00957A7F" w:rsidP="00957A7F">
        <w:pPr>
          <w:pStyle w:val="a4"/>
          <w:keepNext/>
          <w:rPr>
            <w:rFonts w:hint="cs"/>
            <w:rtl/>
          </w:rPr>
        </w:pPr>
        <w:r>
          <w:rPr>
            <w:rtl/>
          </w:rPr>
          <w:t>איתי עצמון:</w:t>
        </w:r>
      </w:p>
    </w:customXml>
    <w:p w:rsidR="00957A7F" w:rsidRDefault="00957A7F" w:rsidP="00957A7F">
      <w:pPr>
        <w:pStyle w:val="KeepWithNext"/>
        <w:rPr>
          <w:rFonts w:hint="cs"/>
          <w:rtl/>
        </w:rPr>
      </w:pPr>
    </w:p>
    <w:p w:rsidR="00957A7F" w:rsidRDefault="00957A7F" w:rsidP="00957A7F">
      <w:pPr>
        <w:rPr>
          <w:rFonts w:hint="cs"/>
          <w:rtl/>
        </w:rPr>
      </w:pPr>
      <w:r>
        <w:rPr>
          <w:rFonts w:hint="cs"/>
          <w:rtl/>
        </w:rPr>
        <w:t>אנ</w:t>
      </w:r>
      <w:bookmarkStart w:id="529" w:name="_ETM_Q1_1880245"/>
      <w:bookmarkEnd w:id="529"/>
      <w:r>
        <w:rPr>
          <w:rFonts w:hint="cs"/>
          <w:rtl/>
        </w:rPr>
        <w:t xml:space="preserve">י רוצה </w:t>
      </w:r>
      <w:bookmarkStart w:id="530" w:name="_ETM_Q1_1881035"/>
      <w:bookmarkEnd w:id="530"/>
      <w:r>
        <w:rPr>
          <w:rFonts w:hint="cs"/>
          <w:rtl/>
        </w:rPr>
        <w:t xml:space="preserve">להתייחס לעוד נקודה שהזכרת, לגבי </w:t>
      </w:r>
      <w:bookmarkStart w:id="531" w:name="_ETM_Q1_1882088"/>
      <w:bookmarkEnd w:id="531"/>
      <w:r>
        <w:rPr>
          <w:rFonts w:hint="cs"/>
          <w:rtl/>
        </w:rPr>
        <w:t>הצו הקיים. אחת הסיבות שהכנסת דוחפת לביטול חקיקה לש</w:t>
      </w:r>
      <w:bookmarkStart w:id="532" w:name="_ETM_Q1_1884221"/>
      <w:bookmarkEnd w:id="532"/>
      <w:r>
        <w:rPr>
          <w:rFonts w:hint="cs"/>
          <w:rtl/>
        </w:rPr>
        <w:t xml:space="preserve">עת חירום היא בין היתר מכיוון שההסדרה וצווי הפיקוח על </w:t>
      </w:r>
      <w:bookmarkStart w:id="533" w:name="_ETM_Q1_1889910"/>
      <w:bookmarkEnd w:id="533"/>
      <w:r>
        <w:rPr>
          <w:rFonts w:hint="cs"/>
          <w:rtl/>
        </w:rPr>
        <w:t xml:space="preserve">מצרכים ושירותים היא הסדרה מאוד חסרה, מאוד ישנה, ארכאית, שכמוה </w:t>
      </w:r>
      <w:bookmarkStart w:id="534" w:name="_ETM_Q1_1893935"/>
      <w:bookmarkEnd w:id="534"/>
      <w:r>
        <w:rPr>
          <w:rFonts w:hint="cs"/>
          <w:rtl/>
        </w:rPr>
        <w:t xml:space="preserve">לא היו מחוקקים היום. ברור שהיום לא היו מחוקקים עבירה </w:t>
      </w:r>
      <w:bookmarkStart w:id="535" w:name="_ETM_Q1_1901158"/>
      <w:bookmarkEnd w:id="535"/>
      <w:r>
        <w:rPr>
          <w:rFonts w:hint="cs"/>
          <w:rtl/>
        </w:rPr>
        <w:t xml:space="preserve">פלילית כל כך רחבה באמצעות מונחי שסתום. אנחנו עוסקים כאן </w:t>
      </w:r>
      <w:bookmarkStart w:id="536" w:name="_ETM_Q1_1903834"/>
      <w:bookmarkEnd w:id="536"/>
      <w:r>
        <w:rPr>
          <w:rFonts w:hint="cs"/>
          <w:rtl/>
        </w:rPr>
        <w:t xml:space="preserve">בחוק שאמור להיות עדכני, שאמור לעלות בקנה אחד עם עקרונות </w:t>
      </w:r>
      <w:bookmarkStart w:id="537" w:name="_ETM_Q1_1908317"/>
      <w:bookmarkEnd w:id="537"/>
      <w:r>
        <w:rPr>
          <w:rFonts w:hint="cs"/>
          <w:rtl/>
        </w:rPr>
        <w:t>היסוד של השיטה</w:t>
      </w:r>
      <w:r w:rsidR="00507E52">
        <w:rPr>
          <w:rFonts w:hint="cs"/>
          <w:rtl/>
        </w:rPr>
        <w:t>,</w:t>
      </w:r>
      <w:r>
        <w:rPr>
          <w:rFonts w:hint="cs"/>
          <w:rtl/>
        </w:rPr>
        <w:t xml:space="preserve"> וזו אחת הסיבות שרוצים להחליף את </w:t>
      </w:r>
      <w:bookmarkStart w:id="538" w:name="_ETM_Q1_1908559"/>
      <w:bookmarkEnd w:id="538"/>
      <w:r>
        <w:rPr>
          <w:rFonts w:hint="cs"/>
          <w:rtl/>
        </w:rPr>
        <w:t xml:space="preserve">הצו הזה. ולכן העובדה שהיום קיימת הגדרה כזאת רחבה, אני </w:t>
      </w:r>
      <w:bookmarkStart w:id="539" w:name="_ETM_Q1_1912504"/>
      <w:bookmarkEnd w:id="539"/>
      <w:r>
        <w:rPr>
          <w:rFonts w:hint="cs"/>
          <w:rtl/>
        </w:rPr>
        <w:t xml:space="preserve">לא בטוח שזה טיעון טוב. </w:t>
      </w:r>
    </w:p>
    <w:p w:rsidR="00957A7F" w:rsidRDefault="00957A7F" w:rsidP="00957A7F">
      <w:pPr>
        <w:rPr>
          <w:rFonts w:hint="cs"/>
          <w:rtl/>
        </w:rPr>
      </w:pPr>
      <w:bookmarkStart w:id="540" w:name="_ETM_Q1_1914133"/>
      <w:bookmarkEnd w:id="540"/>
    </w:p>
    <w:p w:rsidR="00957A7F" w:rsidRDefault="00957A7F" w:rsidP="00957A7F">
      <w:pPr>
        <w:rPr>
          <w:rFonts w:hint="cs"/>
          <w:rtl/>
        </w:rPr>
      </w:pPr>
      <w:r>
        <w:rPr>
          <w:rFonts w:hint="cs"/>
          <w:rtl/>
        </w:rPr>
        <w:t>א</w:t>
      </w:r>
      <w:bookmarkStart w:id="541" w:name="_ETM_Q1_1914739"/>
      <w:bookmarkEnd w:id="541"/>
      <w:r>
        <w:rPr>
          <w:rFonts w:hint="cs"/>
          <w:rtl/>
        </w:rPr>
        <w:t xml:space="preserve">בל אדוני, אני חושב </w:t>
      </w:r>
      <w:bookmarkStart w:id="542" w:name="_ETM_Q1_1915046"/>
      <w:bookmarkEnd w:id="542"/>
      <w:r>
        <w:rPr>
          <w:rFonts w:hint="cs"/>
          <w:rtl/>
        </w:rPr>
        <w:t xml:space="preserve">שבכל זאת חשוב לשמוע התייחסות של המכס. </w:t>
      </w:r>
    </w:p>
    <w:p w:rsidR="00957A7F" w:rsidRDefault="00957A7F" w:rsidP="00957A7F">
      <w:pPr>
        <w:rPr>
          <w:rFonts w:hint="cs"/>
          <w:rtl/>
        </w:rPr>
      </w:pPr>
      <w:bookmarkStart w:id="543" w:name="_ETM_Q1_1919951"/>
      <w:bookmarkEnd w:id="543"/>
    </w:p>
    <w:bookmarkStart w:id="544" w:name="_ETM_Q1_1920288" w:displacedByCustomXml="next"/>
    <w:bookmarkEnd w:id="544" w:displacedByCustomXml="next"/>
    <w:customXml w:uri="ETWord" w:element="יור">
      <w:customXmlPr>
        <w:attr w:uri="ETWord" w:name="ID" w:val="5097"/>
      </w:customXmlPr>
      <w:p w:rsidR="00957A7F" w:rsidRDefault="00957A7F" w:rsidP="00957A7F">
        <w:pPr>
          <w:pStyle w:val="af6"/>
          <w:keepNext/>
          <w:rPr>
            <w:rFonts w:hint="cs"/>
            <w:rtl/>
          </w:rPr>
        </w:pPr>
        <w:r>
          <w:rPr>
            <w:rtl/>
          </w:rPr>
          <w:t>היו"ר יעקב פרי:</w:t>
        </w:r>
      </w:p>
    </w:customXml>
    <w:p w:rsidR="00957A7F" w:rsidRDefault="00957A7F" w:rsidP="00957A7F">
      <w:pPr>
        <w:pStyle w:val="KeepWithNext"/>
        <w:rPr>
          <w:rFonts w:hint="cs"/>
          <w:rtl/>
        </w:rPr>
      </w:pPr>
    </w:p>
    <w:p w:rsidR="00957A7F" w:rsidRDefault="00957A7F" w:rsidP="00957A7F">
      <w:pPr>
        <w:rPr>
          <w:rFonts w:hint="cs"/>
          <w:rtl/>
        </w:rPr>
      </w:pPr>
      <w:r>
        <w:rPr>
          <w:rFonts w:hint="cs"/>
          <w:rtl/>
        </w:rPr>
        <w:t xml:space="preserve">יש מכס? אז </w:t>
      </w:r>
      <w:bookmarkStart w:id="545" w:name="_ETM_Q1_1921565"/>
      <w:bookmarkEnd w:id="545"/>
      <w:r>
        <w:rPr>
          <w:rFonts w:hint="cs"/>
          <w:rtl/>
        </w:rPr>
        <w:t xml:space="preserve">בבקשה. </w:t>
      </w:r>
    </w:p>
    <w:p w:rsidR="00957A7F" w:rsidRDefault="00957A7F" w:rsidP="00957A7F">
      <w:pPr>
        <w:rPr>
          <w:rFonts w:hint="cs"/>
          <w:rtl/>
        </w:rPr>
      </w:pPr>
    </w:p>
    <w:bookmarkStart w:id="546" w:name="_ETM_Q1_1921237" w:displacedByCustomXml="next"/>
    <w:bookmarkEnd w:id="546" w:displacedByCustomXml="next"/>
    <w:bookmarkStart w:id="547" w:name="_ETM_Q1_1919826" w:displacedByCustomXml="next"/>
    <w:bookmarkEnd w:id="547" w:displacedByCustomXml="next"/>
    <w:bookmarkStart w:id="548" w:name="_ETM_Q1_1919804" w:displacedByCustomXml="next"/>
    <w:bookmarkEnd w:id="548" w:displacedByCustomXml="next"/>
    <w:customXml w:uri="ETWord" w:element="דובר">
      <w:customXmlPr>
        <w:attr w:uri="ETWord" w:name="ID" w:val="0"/>
        <w:attr w:uri="ETWord" w:name="MemberID" w:val=""/>
      </w:customXmlPr>
      <w:p w:rsidR="00957A7F" w:rsidRDefault="00957A7F" w:rsidP="00957A7F">
        <w:pPr>
          <w:pStyle w:val="a4"/>
          <w:keepNext/>
          <w:rPr>
            <w:rFonts w:hint="cs"/>
            <w:rtl/>
          </w:rPr>
        </w:pPr>
        <w:r>
          <w:rPr>
            <w:rtl/>
          </w:rPr>
          <w:t>איריס סעדון:</w:t>
        </w:r>
      </w:p>
    </w:customXml>
    <w:p w:rsidR="00957A7F" w:rsidRDefault="00957A7F" w:rsidP="00957A7F">
      <w:pPr>
        <w:pStyle w:val="KeepWithNext"/>
        <w:rPr>
          <w:rFonts w:hint="cs"/>
          <w:rtl/>
        </w:rPr>
      </w:pPr>
    </w:p>
    <w:p w:rsidR="00957A7F" w:rsidRDefault="00957A7F" w:rsidP="00957A7F">
      <w:pPr>
        <w:rPr>
          <w:rFonts w:hint="cs"/>
          <w:rtl/>
        </w:rPr>
      </w:pPr>
      <w:r>
        <w:rPr>
          <w:rFonts w:hint="cs"/>
          <w:rtl/>
        </w:rPr>
        <w:t xml:space="preserve">שמי איריס סעדון, אני אחראית על כל </w:t>
      </w:r>
      <w:bookmarkStart w:id="549" w:name="_ETM_Q1_1926309"/>
      <w:bookmarkEnd w:id="549"/>
      <w:r w:rsidR="00507E52">
        <w:rPr>
          <w:rFonts w:hint="cs"/>
          <w:rtl/>
        </w:rPr>
        <w:t>חוקיות היבוא בארץ מבחינת המכ</w:t>
      </w:r>
      <w:r>
        <w:rPr>
          <w:rFonts w:hint="cs"/>
          <w:rtl/>
        </w:rPr>
        <w:t xml:space="preserve">ס. זה נכון שהצו הזה </w:t>
      </w:r>
      <w:bookmarkStart w:id="550" w:name="_ETM_Q1_1934237"/>
      <w:bookmarkEnd w:id="550"/>
      <w:r>
        <w:rPr>
          <w:rFonts w:hint="cs"/>
          <w:rtl/>
        </w:rPr>
        <w:t xml:space="preserve">היה קיים כצו פיקוח, ואנחנו אכפנו אותו ככה, ובעזרת </w:t>
      </w:r>
      <w:bookmarkStart w:id="551" w:name="_ETM_Q1_1940207"/>
      <w:bookmarkEnd w:id="551"/>
      <w:r>
        <w:rPr>
          <w:rFonts w:hint="cs"/>
          <w:rtl/>
        </w:rPr>
        <w:t xml:space="preserve">סעיף (5) אנחנו באמת הצלחנו למנוע כניסה של... למשל ניתנה פה קודם הדוגמה של רובה חצים. </w:t>
      </w:r>
      <w:bookmarkStart w:id="552" w:name="_ETM_Q1_1946985"/>
      <w:bookmarkEnd w:id="552"/>
      <w:r>
        <w:rPr>
          <w:rFonts w:hint="cs"/>
          <w:rtl/>
        </w:rPr>
        <w:t xml:space="preserve">זה לא רובה חצים, זה היה מין קנה עם חצים. </w:t>
      </w:r>
      <w:bookmarkStart w:id="553" w:name="_ETM_Q1_1951207"/>
      <w:bookmarkEnd w:id="553"/>
      <w:r>
        <w:rPr>
          <w:rFonts w:hint="cs"/>
          <w:rtl/>
        </w:rPr>
        <w:t xml:space="preserve">ברגע שראינו את זה הפנינו את השאלה לוועדה המייעצת ועצרנו </w:t>
      </w:r>
      <w:bookmarkStart w:id="554" w:name="_ETM_Q1_1955660"/>
      <w:bookmarkEnd w:id="554"/>
      <w:r>
        <w:rPr>
          <w:rFonts w:hint="cs"/>
          <w:rtl/>
        </w:rPr>
        <w:t>את זה, בזמן היבוא. זה היה יבוא אישי</w:t>
      </w:r>
      <w:bookmarkStart w:id="555" w:name="_ETM_Q1_1959836"/>
      <w:bookmarkEnd w:id="555"/>
      <w:r>
        <w:rPr>
          <w:rFonts w:hint="cs"/>
          <w:rtl/>
        </w:rPr>
        <w:t xml:space="preserve">. </w:t>
      </w:r>
    </w:p>
    <w:p w:rsidR="00957A7F" w:rsidRDefault="00957A7F" w:rsidP="00957A7F">
      <w:pPr>
        <w:rPr>
          <w:rFonts w:hint="cs"/>
          <w:rtl/>
        </w:rPr>
      </w:pPr>
    </w:p>
    <w:bookmarkStart w:id="556" w:name="_ETM_Q1_1961544" w:displacedByCustomXml="next"/>
    <w:bookmarkEnd w:id="556" w:displacedByCustomXml="next"/>
    <w:customXml w:uri="ETWord" w:element="דובר">
      <w:customXmlPr>
        <w:attr w:uri="ETWord" w:name="ID" w:val="0"/>
        <w:attr w:uri="ETWord" w:name="MemberID" w:val=""/>
      </w:customXmlPr>
      <w:p w:rsidR="00957A7F" w:rsidRDefault="00957A7F" w:rsidP="00957A7F">
        <w:pPr>
          <w:pStyle w:val="a4"/>
          <w:keepNext/>
          <w:rPr>
            <w:rFonts w:hint="cs"/>
            <w:rtl/>
          </w:rPr>
        </w:pPr>
        <w:r>
          <w:rPr>
            <w:rtl/>
          </w:rPr>
          <w:t>איתי עצמון:</w:t>
        </w:r>
      </w:p>
    </w:customXml>
    <w:p w:rsidR="00957A7F" w:rsidRDefault="00957A7F" w:rsidP="00957A7F">
      <w:pPr>
        <w:pStyle w:val="KeepWithNext"/>
        <w:rPr>
          <w:rFonts w:hint="cs"/>
          <w:rtl/>
        </w:rPr>
      </w:pPr>
    </w:p>
    <w:p w:rsidR="00957A7F" w:rsidRDefault="00957A7F" w:rsidP="00957A7F">
      <w:pPr>
        <w:rPr>
          <w:rFonts w:hint="cs"/>
          <w:rtl/>
        </w:rPr>
      </w:pPr>
      <w:r>
        <w:rPr>
          <w:rFonts w:hint="cs"/>
          <w:rtl/>
        </w:rPr>
        <w:t>כלומר, כבר בשלב שצריך לשחרר את הסחורה מהמכס אתם השתמשתם בעילות האלה ועצרתם את זה?</w:t>
      </w:r>
    </w:p>
    <w:p w:rsidR="00957A7F" w:rsidRDefault="00957A7F" w:rsidP="00957A7F">
      <w:pPr>
        <w:rPr>
          <w:rFonts w:hint="cs"/>
          <w:rtl/>
        </w:rPr>
      </w:pPr>
      <w:bookmarkStart w:id="557" w:name="_ETM_Q1_1965719"/>
      <w:bookmarkEnd w:id="557"/>
    </w:p>
    <w:bookmarkStart w:id="558" w:name="_ETM_Q1_1967703" w:displacedByCustomXml="next"/>
    <w:bookmarkEnd w:id="558" w:displacedByCustomXml="next"/>
    <w:bookmarkStart w:id="559" w:name="_ETM_Q1_1966089" w:displacedByCustomXml="next"/>
    <w:bookmarkEnd w:id="559" w:displacedByCustomXml="next"/>
    <w:customXml w:uri="ETWord" w:element="דובר">
      <w:customXmlPr>
        <w:attr w:uri="ETWord" w:name="ID" w:val="0"/>
        <w:attr w:uri="ETWord" w:name="MemberID" w:val=""/>
      </w:customXmlPr>
      <w:p w:rsidR="00957A7F" w:rsidRDefault="00957A7F" w:rsidP="00957A7F">
        <w:pPr>
          <w:pStyle w:val="a4"/>
          <w:keepNext/>
          <w:rPr>
            <w:rFonts w:hint="cs"/>
            <w:rtl/>
          </w:rPr>
        </w:pPr>
        <w:r>
          <w:rPr>
            <w:rtl/>
          </w:rPr>
          <w:t>איריס סעדון:</w:t>
        </w:r>
      </w:p>
    </w:customXml>
    <w:p w:rsidR="00957A7F" w:rsidRDefault="00957A7F" w:rsidP="00957A7F">
      <w:pPr>
        <w:pStyle w:val="KeepWithNext"/>
        <w:rPr>
          <w:rFonts w:hint="cs"/>
          <w:rtl/>
        </w:rPr>
      </w:pPr>
    </w:p>
    <w:p w:rsidR="00957A7F" w:rsidRDefault="00957A7F" w:rsidP="00957A7F">
      <w:pPr>
        <w:rPr>
          <w:rFonts w:hint="cs"/>
          <w:rtl/>
        </w:rPr>
      </w:pPr>
      <w:r>
        <w:rPr>
          <w:rFonts w:hint="cs"/>
          <w:rtl/>
        </w:rPr>
        <w:t xml:space="preserve">נכון. וזה יכול גם </w:t>
      </w:r>
      <w:bookmarkStart w:id="560" w:name="_ETM_Q1_1967624"/>
      <w:bookmarkEnd w:id="560"/>
      <w:r>
        <w:rPr>
          <w:rFonts w:hint="cs"/>
          <w:rtl/>
        </w:rPr>
        <w:t xml:space="preserve">למנוע בעתיד. </w:t>
      </w:r>
    </w:p>
    <w:p w:rsidR="00957A7F" w:rsidRDefault="00957A7F" w:rsidP="00957A7F">
      <w:pPr>
        <w:rPr>
          <w:rFonts w:hint="cs"/>
          <w:rtl/>
        </w:rPr>
      </w:pPr>
      <w:bookmarkStart w:id="561" w:name="_ETM_Q1_1972128"/>
      <w:bookmarkEnd w:id="561"/>
    </w:p>
    <w:p w:rsidR="00957A7F" w:rsidRDefault="00957A7F" w:rsidP="00957A7F">
      <w:pPr>
        <w:rPr>
          <w:rFonts w:hint="cs"/>
          <w:rtl/>
        </w:rPr>
      </w:pPr>
      <w:r>
        <w:rPr>
          <w:rFonts w:hint="cs"/>
          <w:rtl/>
        </w:rPr>
        <w:t xml:space="preserve">אפשר לומר שכל מה שאנחנו עוצרים זה </w:t>
      </w:r>
      <w:bookmarkStart w:id="562" w:name="_ETM_Q1_1973439"/>
      <w:bookmarkEnd w:id="562"/>
      <w:r>
        <w:rPr>
          <w:rFonts w:hint="cs"/>
          <w:rtl/>
        </w:rPr>
        <w:t xml:space="preserve">דברים שנחשדים </w:t>
      </w:r>
      <w:r w:rsidR="00507E52">
        <w:rPr>
          <w:rFonts w:hint="cs"/>
          <w:rtl/>
        </w:rPr>
        <w:t>כ</w:t>
      </w:r>
      <w:r>
        <w:rPr>
          <w:rFonts w:hint="cs"/>
          <w:rtl/>
        </w:rPr>
        <w:t xml:space="preserve">מאוד מסוכנים ועלולים לגרום לחבלה. אין עצירה סתם </w:t>
      </w:r>
      <w:bookmarkStart w:id="563" w:name="_ETM_Q1_1981884"/>
      <w:bookmarkEnd w:id="563"/>
      <w:r>
        <w:rPr>
          <w:rFonts w:hint="cs"/>
          <w:rtl/>
        </w:rPr>
        <w:t>כי - - -</w:t>
      </w:r>
    </w:p>
    <w:p w:rsidR="00957A7F" w:rsidRDefault="00957A7F" w:rsidP="00957A7F">
      <w:pPr>
        <w:rPr>
          <w:rFonts w:hint="cs"/>
          <w:rtl/>
        </w:rPr>
      </w:pPr>
      <w:bookmarkStart w:id="564" w:name="_ETM_Q1_1980452"/>
      <w:bookmarkEnd w:id="564"/>
    </w:p>
    <w:bookmarkStart w:id="565" w:name="_ETM_Q1_1980836" w:displacedByCustomXml="next"/>
    <w:bookmarkEnd w:id="565" w:displacedByCustomXml="next"/>
    <w:customXml w:uri="ETWord" w:element="יור">
      <w:customXmlPr>
        <w:attr w:uri="ETWord" w:name="ID" w:val="5097"/>
      </w:customXmlPr>
      <w:p w:rsidR="00957A7F" w:rsidRDefault="00957A7F" w:rsidP="00957A7F">
        <w:pPr>
          <w:pStyle w:val="af6"/>
          <w:keepNext/>
          <w:rPr>
            <w:rFonts w:hint="cs"/>
            <w:rtl/>
          </w:rPr>
        </w:pPr>
        <w:r>
          <w:rPr>
            <w:rtl/>
          </w:rPr>
          <w:t>היו"ר יעקב פרי:</w:t>
        </w:r>
      </w:p>
    </w:customXml>
    <w:p w:rsidR="00957A7F" w:rsidRDefault="00957A7F" w:rsidP="00957A7F">
      <w:pPr>
        <w:pStyle w:val="KeepWithNext"/>
        <w:rPr>
          <w:rFonts w:hint="cs"/>
          <w:rtl/>
        </w:rPr>
      </w:pPr>
    </w:p>
    <w:p w:rsidR="00957A7F" w:rsidRDefault="00957A7F" w:rsidP="00957A7F">
      <w:pPr>
        <w:rPr>
          <w:rFonts w:hint="cs"/>
          <w:rtl/>
        </w:rPr>
      </w:pPr>
      <w:r>
        <w:rPr>
          <w:rFonts w:hint="cs"/>
          <w:rtl/>
        </w:rPr>
        <w:t xml:space="preserve">ברור. </w:t>
      </w:r>
      <w:r w:rsidR="00B267C7">
        <w:rPr>
          <w:rFonts w:hint="cs"/>
          <w:rtl/>
        </w:rPr>
        <w:t xml:space="preserve">אני מציע שהיות שהסעיף הזה עוד </w:t>
      </w:r>
      <w:bookmarkStart w:id="566" w:name="_ETM_Q1_1990007"/>
      <w:bookmarkEnd w:id="566"/>
      <w:r w:rsidR="00B267C7">
        <w:rPr>
          <w:rFonts w:hint="cs"/>
          <w:rtl/>
        </w:rPr>
        <w:t>לא מבושל, אני לא אצביע עליו אלא אעבור הלאה. ברג</w:t>
      </w:r>
      <w:bookmarkStart w:id="567" w:name="_ETM_Q1_1993966"/>
      <w:bookmarkEnd w:id="567"/>
      <w:r w:rsidR="00B267C7">
        <w:rPr>
          <w:rFonts w:hint="cs"/>
          <w:rtl/>
        </w:rPr>
        <w:t xml:space="preserve">ע שהוא יהיה שלם ומבושל אולי נידרש לאיזשהו שינוי </w:t>
      </w:r>
      <w:bookmarkStart w:id="568" w:name="_ETM_Q1_2004199"/>
      <w:bookmarkEnd w:id="568"/>
      <w:r w:rsidR="00B267C7">
        <w:rPr>
          <w:rFonts w:hint="cs"/>
          <w:rtl/>
        </w:rPr>
        <w:t xml:space="preserve">או תוספת. </w:t>
      </w:r>
    </w:p>
    <w:p w:rsidR="00B267C7" w:rsidRDefault="00B267C7" w:rsidP="00957A7F">
      <w:pPr>
        <w:rPr>
          <w:rFonts w:hint="cs"/>
          <w:rtl/>
        </w:rPr>
      </w:pPr>
      <w:bookmarkStart w:id="569" w:name="_ETM_Q1_2004574"/>
      <w:bookmarkEnd w:id="569"/>
    </w:p>
    <w:bookmarkStart w:id="570" w:name="_ETM_Q1_2005420" w:displacedByCustomXml="next"/>
    <w:bookmarkEnd w:id="570" w:displacedByCustomXml="next"/>
    <w:customXml w:uri="ETWord" w:element="דובר">
      <w:customXmlPr>
        <w:attr w:uri="ETWord" w:name="ID" w:val="0"/>
        <w:attr w:uri="ETWord" w:name="MemberID" w:val=""/>
      </w:customXmlPr>
      <w:p w:rsidR="00B267C7" w:rsidRDefault="00B267C7" w:rsidP="00B267C7">
        <w:pPr>
          <w:pStyle w:val="a4"/>
          <w:keepNext/>
          <w:rPr>
            <w:rFonts w:hint="cs"/>
            <w:rtl/>
          </w:rPr>
        </w:pPr>
        <w:r>
          <w:rPr>
            <w:rtl/>
          </w:rPr>
          <w:t>איתי עצמון:</w:t>
        </w:r>
      </w:p>
    </w:customXml>
    <w:p w:rsidR="00B267C7" w:rsidRDefault="00B267C7" w:rsidP="00B267C7">
      <w:pPr>
        <w:pStyle w:val="KeepWithNext"/>
        <w:rPr>
          <w:rFonts w:hint="cs"/>
          <w:rtl/>
        </w:rPr>
      </w:pPr>
    </w:p>
    <w:p w:rsidR="00B267C7" w:rsidRDefault="00B267C7" w:rsidP="00507E52">
      <w:pPr>
        <w:rPr>
          <w:rFonts w:hint="cs"/>
          <w:rtl/>
        </w:rPr>
      </w:pPr>
      <w:r>
        <w:rPr>
          <w:rFonts w:hint="cs"/>
          <w:rtl/>
        </w:rPr>
        <w:t xml:space="preserve">רגע, יש </w:t>
      </w:r>
      <w:r w:rsidR="00507E52">
        <w:rPr>
          <w:rFonts w:hint="cs"/>
          <w:rtl/>
        </w:rPr>
        <w:t>את</w:t>
      </w:r>
      <w:r>
        <w:rPr>
          <w:rFonts w:hint="cs"/>
          <w:rtl/>
        </w:rPr>
        <w:t xml:space="preserve"> אותה הצעה שאמרתי קודם</w:t>
      </w:r>
      <w:bookmarkStart w:id="571" w:name="_ETM_Q1_2009594"/>
      <w:bookmarkEnd w:id="571"/>
      <w:r>
        <w:rPr>
          <w:rFonts w:hint="cs"/>
          <w:rtl/>
        </w:rPr>
        <w:t xml:space="preserve">, לאפשר לשר איזושהי סמכות להכריז לתקופה קצובה, </w:t>
      </w:r>
      <w:bookmarkStart w:id="572" w:name="_ETM_Q1_2014705"/>
      <w:bookmarkEnd w:id="572"/>
      <w:r>
        <w:rPr>
          <w:rFonts w:hint="cs"/>
          <w:rtl/>
        </w:rPr>
        <w:t xml:space="preserve">כדי לתת מענה לאותם מקרים דחופים שבהם יש צורך בהכרזה </w:t>
      </w:r>
      <w:bookmarkStart w:id="573" w:name="_ETM_Q1_2019016"/>
      <w:bookmarkEnd w:id="573"/>
      <w:r>
        <w:rPr>
          <w:rFonts w:hint="cs"/>
          <w:rtl/>
        </w:rPr>
        <w:t xml:space="preserve">בלי הליך של הוועדה המייעצת. </w:t>
      </w:r>
    </w:p>
    <w:p w:rsidR="00B267C7" w:rsidRDefault="00B267C7" w:rsidP="00B267C7">
      <w:pPr>
        <w:rPr>
          <w:rFonts w:hint="cs"/>
          <w:rtl/>
        </w:rPr>
      </w:pPr>
      <w:bookmarkStart w:id="574" w:name="_ETM_Q1_2020304"/>
      <w:bookmarkEnd w:id="574"/>
    </w:p>
    <w:bookmarkStart w:id="575" w:name="_ETM_Q1_2020694" w:displacedByCustomXml="next"/>
    <w:bookmarkEnd w:id="575" w:displacedByCustomXml="next"/>
    <w:customXml w:uri="ETWord" w:element="יור">
      <w:customXmlPr>
        <w:attr w:uri="ETWord" w:name="ID" w:val="5097"/>
      </w:customXmlPr>
      <w:p w:rsidR="00B267C7" w:rsidRDefault="00B267C7" w:rsidP="00B267C7">
        <w:pPr>
          <w:pStyle w:val="af6"/>
          <w:keepNext/>
          <w:rPr>
            <w:rFonts w:hint="cs"/>
            <w:rtl/>
          </w:rPr>
        </w:pPr>
        <w:r>
          <w:rPr>
            <w:rtl/>
          </w:rPr>
          <w:t>היו"ר יעקב פרי:</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לא נראה לי שהם </w:t>
      </w:r>
      <w:bookmarkStart w:id="576" w:name="_ETM_Q1_2024050"/>
      <w:bookmarkEnd w:id="576"/>
      <w:r>
        <w:rPr>
          <w:rFonts w:hint="cs"/>
          <w:rtl/>
        </w:rPr>
        <w:t xml:space="preserve">אוהבים את זה. </w:t>
      </w:r>
    </w:p>
    <w:p w:rsidR="00B267C7" w:rsidRDefault="00B267C7" w:rsidP="00B267C7">
      <w:pPr>
        <w:rPr>
          <w:rFonts w:hint="cs"/>
          <w:rtl/>
        </w:rPr>
      </w:pPr>
      <w:bookmarkStart w:id="577" w:name="_ETM_Q1_2022388"/>
      <w:bookmarkEnd w:id="577"/>
    </w:p>
    <w:bookmarkStart w:id="578" w:name="_ETM_Q1_2020636" w:displacedByCustomXml="next"/>
    <w:bookmarkEnd w:id="578" w:displacedByCustomXml="next"/>
    <w:bookmarkStart w:id="579" w:name="_ETM_Q1_2022716" w:displacedByCustomXml="next"/>
    <w:bookmarkEnd w:id="579" w:displacedByCustomXml="next"/>
    <w:customXml w:uri="ETWord" w:element="אורח">
      <w:customXmlPr>
        <w:attr w:uri="ETWord" w:name="ID" w:val="825310"/>
      </w:customXmlPr>
      <w:p w:rsidR="00B267C7" w:rsidRPr="00B267C7" w:rsidRDefault="00B267C7" w:rsidP="00B267C7">
        <w:pPr>
          <w:pStyle w:val="af9"/>
          <w:keepNext/>
          <w:rPr>
            <w:rFonts w:hint="cs"/>
            <w:rtl/>
            <w:lang w:eastAsia="he-IL"/>
          </w:rPr>
        </w:pPr>
        <w:r>
          <w:rPr>
            <w:rtl/>
            <w:lang w:eastAsia="he-IL"/>
          </w:rPr>
          <w:t>גלית יעקובוב:</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האם יש יכולת, אגב ההכרזה הזאת שהיא </w:t>
      </w:r>
      <w:bookmarkStart w:id="580" w:name="_ETM_Q1_2023205"/>
      <w:bookmarkEnd w:id="580"/>
      <w:r>
        <w:rPr>
          <w:rFonts w:hint="cs"/>
          <w:rtl/>
        </w:rPr>
        <w:t>בדיעבד, להשית אחריות פלילית על מי שכבר עשה?</w:t>
      </w:r>
      <w:bookmarkStart w:id="581" w:name="_ETM_Q1_2027757"/>
      <w:bookmarkEnd w:id="581"/>
    </w:p>
    <w:p w:rsidR="00B267C7" w:rsidRDefault="00B267C7" w:rsidP="00B267C7">
      <w:pPr>
        <w:rPr>
          <w:rFonts w:hint="cs"/>
          <w:rtl/>
        </w:rPr>
      </w:pPr>
    </w:p>
    <w:bookmarkStart w:id="582" w:name="_ETM_Q1_2028573" w:displacedByCustomXml="next"/>
    <w:bookmarkEnd w:id="582" w:displacedByCustomXml="next"/>
    <w:bookmarkStart w:id="583" w:name="_ETM_Q1_2028107" w:displacedByCustomXml="next"/>
    <w:bookmarkEnd w:id="583" w:displacedByCustomXml="next"/>
    <w:customXml w:uri="ETWord" w:element="דובר">
      <w:customXmlPr>
        <w:attr w:uri="ETWord" w:name="ID" w:val="0"/>
        <w:attr w:uri="ETWord" w:name="MemberID" w:val=""/>
      </w:customXmlPr>
      <w:p w:rsidR="00B267C7" w:rsidRDefault="00B267C7" w:rsidP="00B267C7">
        <w:pPr>
          <w:pStyle w:val="a4"/>
          <w:keepNext/>
          <w:rPr>
            <w:rFonts w:hint="cs"/>
            <w:rtl/>
          </w:rPr>
        </w:pPr>
        <w:r>
          <w:rPr>
            <w:rtl/>
          </w:rPr>
          <w:t>איתי עצמון:</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ודאי שלא. אבל </w:t>
      </w:r>
      <w:bookmarkStart w:id="584" w:name="_ETM_Q1_2030685"/>
      <w:bookmarkEnd w:id="584"/>
      <w:r>
        <w:rPr>
          <w:rFonts w:hint="cs"/>
          <w:rtl/>
        </w:rPr>
        <w:t>זאת אחת הבעיות - - -</w:t>
      </w:r>
    </w:p>
    <w:p w:rsidR="00B267C7" w:rsidRDefault="00B267C7" w:rsidP="00B267C7">
      <w:pPr>
        <w:rPr>
          <w:rFonts w:hint="cs"/>
          <w:rtl/>
        </w:rPr>
      </w:pPr>
      <w:bookmarkStart w:id="585" w:name="_ETM_Q1_2031296"/>
      <w:bookmarkEnd w:id="585"/>
    </w:p>
    <w:bookmarkStart w:id="586" w:name="_ETM_Q1_2032904" w:displacedByCustomXml="next"/>
    <w:bookmarkEnd w:id="586" w:displacedByCustomXml="next"/>
    <w:bookmarkStart w:id="587" w:name="_ETM_Q1_2031644" w:displacedByCustomXml="next"/>
    <w:bookmarkEnd w:id="587" w:displacedByCustomXml="next"/>
    <w:customXml w:uri="ETWord" w:element="אורח">
      <w:customXmlPr>
        <w:attr w:uri="ETWord" w:name="ID" w:val="825310"/>
      </w:customXmlPr>
      <w:p w:rsidR="00B267C7" w:rsidRDefault="00B267C7" w:rsidP="00B267C7">
        <w:pPr>
          <w:pStyle w:val="af9"/>
          <w:keepNext/>
          <w:rPr>
            <w:rFonts w:hint="cs"/>
            <w:rtl/>
          </w:rPr>
        </w:pPr>
        <w:r>
          <w:rPr>
            <w:rtl/>
          </w:rPr>
          <w:t>גלית יעקובוב:</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זה בדיוק </w:t>
      </w:r>
      <w:bookmarkStart w:id="588" w:name="_ETM_Q1_2034271"/>
      <w:bookmarkEnd w:id="588"/>
      <w:r>
        <w:rPr>
          <w:rFonts w:hint="cs"/>
          <w:rtl/>
        </w:rPr>
        <w:t>החשש - - -</w:t>
      </w:r>
    </w:p>
    <w:p w:rsidR="00B267C7" w:rsidRDefault="00B267C7" w:rsidP="00B267C7">
      <w:pPr>
        <w:rPr>
          <w:rFonts w:hint="cs"/>
          <w:rtl/>
        </w:rPr>
      </w:pPr>
      <w:bookmarkStart w:id="589" w:name="_ETM_Q1_2030169"/>
      <w:bookmarkEnd w:id="589"/>
    </w:p>
    <w:bookmarkStart w:id="590" w:name="_ETM_Q1_2031432" w:displacedByCustomXml="next"/>
    <w:bookmarkEnd w:id="590" w:displacedByCustomXml="next"/>
    <w:bookmarkStart w:id="591" w:name="_ETM_Q1_2030492" w:displacedByCustomXml="next"/>
    <w:bookmarkEnd w:id="591" w:displacedByCustomXml="next"/>
    <w:customXml w:uri="ETWord" w:element="דובר">
      <w:customXmlPr>
        <w:attr w:uri="ETWord" w:name="ID" w:val="0"/>
        <w:attr w:uri="ETWord" w:name="MemberID" w:val=""/>
      </w:customXmlPr>
      <w:p w:rsidR="00B267C7" w:rsidRDefault="00B267C7" w:rsidP="00B267C7">
        <w:pPr>
          <w:pStyle w:val="a4"/>
          <w:keepNext/>
          <w:rPr>
            <w:rFonts w:hint="cs"/>
            <w:rtl/>
          </w:rPr>
        </w:pPr>
        <w:r>
          <w:rPr>
            <w:rtl/>
          </w:rPr>
          <w:t>איתי עצמון:</w:t>
        </w:r>
      </w:p>
    </w:customXml>
    <w:p w:rsidR="00B267C7" w:rsidRDefault="00B267C7" w:rsidP="00B267C7">
      <w:pPr>
        <w:pStyle w:val="KeepWithNext"/>
        <w:rPr>
          <w:rFonts w:hint="cs"/>
          <w:rtl/>
        </w:rPr>
      </w:pPr>
    </w:p>
    <w:p w:rsidR="00B267C7" w:rsidRDefault="00B267C7" w:rsidP="00587F6F">
      <w:pPr>
        <w:rPr>
          <w:rFonts w:hint="cs"/>
          <w:rtl/>
        </w:rPr>
      </w:pPr>
      <w:r>
        <w:rPr>
          <w:rFonts w:hint="cs"/>
          <w:rtl/>
        </w:rPr>
        <w:t xml:space="preserve">אני מכיר את זה גם מתחומים אחרים, </w:t>
      </w:r>
      <w:bookmarkStart w:id="592" w:name="_ETM_Q1_2037762"/>
      <w:bookmarkEnd w:id="592"/>
      <w:r>
        <w:rPr>
          <w:rFonts w:hint="cs"/>
          <w:rtl/>
        </w:rPr>
        <w:t xml:space="preserve">שרוצים לתת מענה לסיטואציות של סכנה מידית או כמעט </w:t>
      </w:r>
      <w:bookmarkStart w:id="593" w:name="_ETM_Q1_2042256"/>
      <w:bookmarkEnd w:id="593"/>
      <w:r>
        <w:rPr>
          <w:rFonts w:hint="cs"/>
          <w:rtl/>
        </w:rPr>
        <w:t>מידית</w:t>
      </w:r>
      <w:r w:rsidR="00587F6F">
        <w:rPr>
          <w:rFonts w:hint="cs"/>
          <w:rtl/>
        </w:rPr>
        <w:t>.</w:t>
      </w:r>
      <w:r>
        <w:rPr>
          <w:rFonts w:hint="cs"/>
          <w:rtl/>
        </w:rPr>
        <w:t xml:space="preserve"> אפשר למצוא לכך את המנגנונים המקובלים היום בחקי</w:t>
      </w:r>
      <w:bookmarkStart w:id="594" w:name="_ETM_Q1_2044246"/>
      <w:bookmarkEnd w:id="594"/>
      <w:r>
        <w:rPr>
          <w:rFonts w:hint="cs"/>
          <w:rtl/>
        </w:rPr>
        <w:t xml:space="preserve">קה. אני חושב שזה מנגנון שהוא מרחיק לכת, אבל זו </w:t>
      </w:r>
      <w:bookmarkStart w:id="595" w:name="_ETM_Q1_2048049"/>
      <w:bookmarkEnd w:id="595"/>
      <w:r>
        <w:rPr>
          <w:rFonts w:hint="cs"/>
          <w:rtl/>
        </w:rPr>
        <w:t xml:space="preserve">החלטה של הוועדה. </w:t>
      </w:r>
    </w:p>
    <w:p w:rsidR="00B267C7" w:rsidRDefault="00B267C7" w:rsidP="00B267C7">
      <w:pPr>
        <w:rPr>
          <w:rFonts w:hint="cs"/>
          <w:rtl/>
        </w:rPr>
      </w:pPr>
      <w:bookmarkStart w:id="596" w:name="_ETM_Q1_2046706"/>
      <w:bookmarkEnd w:id="596"/>
    </w:p>
    <w:bookmarkStart w:id="597" w:name="_ETM_Q1_2049040" w:displacedByCustomXml="next"/>
    <w:bookmarkEnd w:id="597" w:displacedByCustomXml="next"/>
    <w:bookmarkStart w:id="598" w:name="_ETM_Q1_2047000" w:displacedByCustomXml="next"/>
    <w:bookmarkEnd w:id="598" w:displacedByCustomXml="next"/>
    <w:customXml w:uri="ETWord" w:element="אורח">
      <w:customXmlPr>
        <w:attr w:uri="ETWord" w:name="ID" w:val="825310"/>
      </w:customXmlPr>
      <w:p w:rsidR="00B267C7" w:rsidRDefault="00B267C7" w:rsidP="00B267C7">
        <w:pPr>
          <w:pStyle w:val="af9"/>
          <w:keepNext/>
          <w:rPr>
            <w:rFonts w:hint="cs"/>
            <w:rtl/>
          </w:rPr>
        </w:pPr>
        <w:r>
          <w:rPr>
            <w:rtl/>
          </w:rPr>
          <w:t>גלית יעקובוב:</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אני חושבת שבמהות אתה מאוד צודק וככה </w:t>
      </w:r>
      <w:bookmarkStart w:id="599" w:name="_ETM_Q1_2051538"/>
      <w:bookmarkEnd w:id="599"/>
      <w:r>
        <w:rPr>
          <w:rFonts w:hint="cs"/>
          <w:rtl/>
        </w:rPr>
        <w:t xml:space="preserve">אכן צריך, אבל החשש הוא </w:t>
      </w:r>
      <w:r>
        <w:rPr>
          <w:rtl/>
        </w:rPr>
        <w:t>–</w:t>
      </w:r>
      <w:r>
        <w:rPr>
          <w:rFonts w:hint="cs"/>
          <w:rtl/>
        </w:rPr>
        <w:t xml:space="preserve"> כמו בדוגמה של </w:t>
      </w:r>
      <w:bookmarkStart w:id="600" w:name="_ETM_Q1_2057350"/>
      <w:bookmarkEnd w:id="600"/>
      <w:r>
        <w:rPr>
          <w:rFonts w:hint="cs"/>
          <w:rtl/>
        </w:rPr>
        <w:t xml:space="preserve">סמי הפיצוציות </w:t>
      </w:r>
      <w:r>
        <w:rPr>
          <w:rtl/>
        </w:rPr>
        <w:t>–</w:t>
      </w:r>
      <w:r>
        <w:rPr>
          <w:rFonts w:hint="cs"/>
          <w:rtl/>
        </w:rPr>
        <w:t xml:space="preserve"> מכך שהיכולת ללכת צעד אחד </w:t>
      </w:r>
      <w:bookmarkStart w:id="601" w:name="_ETM_Q1_2062435"/>
      <w:bookmarkEnd w:id="601"/>
      <w:r>
        <w:rPr>
          <w:rFonts w:hint="cs"/>
          <w:rtl/>
        </w:rPr>
        <w:t>קדימה לא קיימת, ועד שאתה הלכת להכרזה המהירה</w:t>
      </w:r>
      <w:r w:rsidR="00587F6F">
        <w:rPr>
          <w:rFonts w:hint="cs"/>
          <w:rtl/>
        </w:rPr>
        <w:t>,</w:t>
      </w:r>
      <w:r>
        <w:rPr>
          <w:rFonts w:hint="cs"/>
          <w:rtl/>
        </w:rPr>
        <w:t xml:space="preserve"> את הנוכחי כבר הפיצו, ועד שאתה תכריז עליו כבר יהיה</w:t>
      </w:r>
      <w:bookmarkStart w:id="602" w:name="_ETM_Q1_2072670"/>
      <w:bookmarkEnd w:id="602"/>
      <w:r>
        <w:rPr>
          <w:rFonts w:hint="cs"/>
          <w:rtl/>
        </w:rPr>
        <w:t xml:space="preserve"> נוכחי פלוס אחד וכו'. </w:t>
      </w:r>
    </w:p>
    <w:p w:rsidR="00B267C7" w:rsidRDefault="00B267C7" w:rsidP="00B267C7">
      <w:pPr>
        <w:rPr>
          <w:rFonts w:hint="cs"/>
          <w:rtl/>
        </w:rPr>
      </w:pPr>
      <w:bookmarkStart w:id="603" w:name="_ETM_Q1_2073918"/>
      <w:bookmarkEnd w:id="603"/>
    </w:p>
    <w:bookmarkStart w:id="604" w:name="_ETM_Q1_2074608" w:displacedByCustomXml="next"/>
    <w:bookmarkEnd w:id="604" w:displacedByCustomXml="next"/>
    <w:customXml w:uri="ETWord" w:element="יור">
      <w:customXmlPr>
        <w:attr w:uri="ETWord" w:name="ID" w:val="5097"/>
      </w:customXmlPr>
      <w:p w:rsidR="00B267C7" w:rsidRDefault="00B267C7" w:rsidP="00B267C7">
        <w:pPr>
          <w:pStyle w:val="af6"/>
          <w:keepNext/>
          <w:rPr>
            <w:rFonts w:hint="cs"/>
            <w:rtl/>
          </w:rPr>
        </w:pPr>
        <w:r>
          <w:rPr>
            <w:rtl/>
          </w:rPr>
          <w:t>היו"ר יעקב פרי:</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אנחנו לא מצביעים על הסעיף הזה, </w:t>
      </w:r>
      <w:bookmarkStart w:id="605" w:name="_ETM_Q1_2078891"/>
      <w:bookmarkEnd w:id="605"/>
      <w:r>
        <w:rPr>
          <w:rFonts w:hint="cs"/>
          <w:rtl/>
        </w:rPr>
        <w:t xml:space="preserve">נחזור אליו בדיון הבא. את יכולה להמשיך בהקראה. </w:t>
      </w:r>
      <w:bookmarkStart w:id="606" w:name="_ETM_Q1_2082547"/>
      <w:bookmarkEnd w:id="606"/>
    </w:p>
    <w:p w:rsidR="00B267C7" w:rsidRDefault="00B267C7" w:rsidP="00B267C7">
      <w:pPr>
        <w:rPr>
          <w:rFonts w:hint="cs"/>
          <w:rtl/>
        </w:rPr>
      </w:pPr>
    </w:p>
    <w:customXml w:uri="ETWord" w:element="דובר_המשך">
      <w:customXmlPr>
        <w:attr w:uri="ETWord" w:name="ID" w:val="825310"/>
      </w:customXmlPr>
      <w:p w:rsidR="00B267C7" w:rsidRDefault="00B267C7" w:rsidP="00B267C7">
        <w:pPr>
          <w:pStyle w:val="-"/>
          <w:keepNext/>
          <w:rPr>
            <w:rFonts w:hint="cs"/>
            <w:rtl/>
          </w:rPr>
        </w:pPr>
        <w:r>
          <w:rPr>
            <w:rtl/>
          </w:rPr>
          <w:t>גלית יעקובוב:</w:t>
        </w:r>
      </w:p>
    </w:customXml>
    <w:p w:rsidR="00B267C7" w:rsidRDefault="00B267C7" w:rsidP="00B267C7">
      <w:pPr>
        <w:pStyle w:val="KeepWithNext"/>
        <w:rPr>
          <w:rFonts w:hint="cs"/>
          <w:rtl/>
        </w:rPr>
      </w:pPr>
    </w:p>
    <w:tbl>
      <w:tblPr>
        <w:bidiVisual/>
        <w:tblW w:w="9522" w:type="dxa"/>
        <w:tblLayout w:type="fixed"/>
        <w:tblLook w:val="0000"/>
      </w:tblPr>
      <w:tblGrid>
        <w:gridCol w:w="1729"/>
        <w:gridCol w:w="591"/>
        <w:gridCol w:w="7202"/>
      </w:tblGrid>
      <w:tr w:rsidR="00B267C7" w:rsidTr="00587F6F">
        <w:tc>
          <w:tcPr>
            <w:tcW w:w="1729" w:type="dxa"/>
          </w:tcPr>
          <w:p w:rsidR="00B267C7" w:rsidRPr="00B267C7" w:rsidRDefault="00B267C7" w:rsidP="00B267C7">
            <w:pPr>
              <w:pStyle w:val="TableSideHeading"/>
              <w:spacing w:line="240" w:lineRule="auto"/>
              <w:rPr>
                <w:sz w:val="24"/>
                <w:szCs w:val="24"/>
              </w:rPr>
            </w:pPr>
          </w:p>
        </w:tc>
        <w:tc>
          <w:tcPr>
            <w:tcW w:w="591" w:type="dxa"/>
          </w:tcPr>
          <w:p w:rsidR="00B267C7" w:rsidRPr="00B267C7" w:rsidRDefault="00B267C7" w:rsidP="00B267C7">
            <w:pPr>
              <w:pStyle w:val="TableText"/>
              <w:spacing w:line="240" w:lineRule="auto"/>
              <w:rPr>
                <w:sz w:val="24"/>
                <w:szCs w:val="24"/>
              </w:rPr>
            </w:pPr>
          </w:p>
        </w:tc>
        <w:tc>
          <w:tcPr>
            <w:tcW w:w="7202" w:type="dxa"/>
          </w:tcPr>
          <w:p w:rsidR="00B267C7" w:rsidRPr="00B267C7" w:rsidRDefault="00B267C7" w:rsidP="00B267C7">
            <w:pPr>
              <w:pStyle w:val="TableBlock"/>
              <w:spacing w:line="240" w:lineRule="auto"/>
              <w:rPr>
                <w:sz w:val="24"/>
                <w:szCs w:val="24"/>
              </w:rPr>
            </w:pPr>
            <w:r w:rsidRPr="00B267C7">
              <w:rPr>
                <w:rFonts w:hint="cs"/>
                <w:sz w:val="24"/>
                <w:szCs w:val="24"/>
                <w:rtl/>
              </w:rPr>
              <w:t>"שימוש" – לרבות תחזוקה, התקנה, הפעלה או אחסנה;</w:t>
            </w:r>
          </w:p>
        </w:tc>
      </w:tr>
    </w:tbl>
    <w:p w:rsidR="00B267C7" w:rsidRDefault="00B267C7" w:rsidP="00B267C7">
      <w:pPr>
        <w:rPr>
          <w:rFonts w:hint="cs"/>
          <w:rtl/>
        </w:rPr>
      </w:pPr>
      <w:bookmarkStart w:id="607" w:name="_ETM_Q1_2086496"/>
      <w:bookmarkEnd w:id="607"/>
    </w:p>
    <w:bookmarkStart w:id="608" w:name="_ETM_Q1_2087248" w:displacedByCustomXml="next"/>
    <w:bookmarkEnd w:id="608" w:displacedByCustomXml="next"/>
    <w:customXml w:uri="ETWord" w:element="דובר">
      <w:customXmlPr>
        <w:attr w:uri="ETWord" w:name="ID" w:val="0"/>
        <w:attr w:uri="ETWord" w:name="MemberID" w:val=""/>
      </w:customXmlPr>
      <w:p w:rsidR="00B267C7" w:rsidRDefault="00B267C7" w:rsidP="00B267C7">
        <w:pPr>
          <w:pStyle w:val="a4"/>
          <w:keepNext/>
          <w:rPr>
            <w:rFonts w:hint="cs"/>
            <w:rtl/>
          </w:rPr>
        </w:pPr>
        <w:r>
          <w:rPr>
            <w:rtl/>
          </w:rPr>
          <w:t>איתי עצמון:</w:t>
        </w:r>
      </w:p>
    </w:customXml>
    <w:p w:rsidR="00B267C7" w:rsidRDefault="00B267C7" w:rsidP="00B267C7">
      <w:pPr>
        <w:pStyle w:val="KeepWithNext"/>
        <w:rPr>
          <w:rFonts w:hint="cs"/>
          <w:rtl/>
        </w:rPr>
      </w:pPr>
    </w:p>
    <w:p w:rsidR="00B267C7" w:rsidRDefault="00B267C7" w:rsidP="00B267C7">
      <w:pPr>
        <w:rPr>
          <w:rFonts w:hint="cs"/>
          <w:rtl/>
        </w:rPr>
      </w:pPr>
      <w:r>
        <w:rPr>
          <w:rFonts w:hint="cs"/>
          <w:rtl/>
        </w:rPr>
        <w:t>ההגדרות האלה כבר אושרו. אני מציע לעבור לסעיף 2.</w:t>
      </w:r>
    </w:p>
    <w:p w:rsidR="00B267C7" w:rsidRDefault="00B267C7" w:rsidP="00B267C7">
      <w:pPr>
        <w:rPr>
          <w:rFonts w:hint="cs"/>
          <w:rtl/>
        </w:rPr>
      </w:pPr>
      <w:bookmarkStart w:id="609" w:name="_ETM_Q1_2096803"/>
      <w:bookmarkEnd w:id="609"/>
    </w:p>
    <w:bookmarkStart w:id="610" w:name="_ETM_Q1_2096837" w:displacedByCustomXml="next"/>
    <w:bookmarkEnd w:id="610" w:displacedByCustomXml="next"/>
    <w:bookmarkStart w:id="611" w:name="_ETM_Q1_2094654" w:displacedByCustomXml="next"/>
    <w:bookmarkEnd w:id="611" w:displacedByCustomXml="next"/>
    <w:customXml w:uri="ETWord" w:element="אורח">
      <w:customXmlPr>
        <w:attr w:uri="ETWord" w:name="ID" w:val="825310"/>
      </w:customXmlPr>
      <w:p w:rsidR="00B267C7" w:rsidRDefault="00B267C7" w:rsidP="00B267C7">
        <w:pPr>
          <w:pStyle w:val="af9"/>
          <w:keepNext/>
          <w:rPr>
            <w:rFonts w:hint="cs"/>
            <w:rtl/>
          </w:rPr>
        </w:pPr>
        <w:r>
          <w:rPr>
            <w:rtl/>
          </w:rPr>
          <w:t>גלית יעקובוב:</w:t>
        </w:r>
      </w:p>
    </w:customXml>
    <w:p w:rsidR="00B267C7" w:rsidRDefault="00B267C7" w:rsidP="00B267C7">
      <w:pPr>
        <w:pStyle w:val="KeepWithNext"/>
        <w:rPr>
          <w:rFonts w:hint="cs"/>
          <w:rtl/>
        </w:rPr>
      </w:pPr>
    </w:p>
    <w:tbl>
      <w:tblPr>
        <w:bidiVisual/>
        <w:tblW w:w="9522" w:type="dxa"/>
        <w:tblLayout w:type="fixed"/>
        <w:tblLook w:val="0000"/>
      </w:tblPr>
      <w:tblGrid>
        <w:gridCol w:w="1729"/>
        <w:gridCol w:w="591"/>
        <w:gridCol w:w="7202"/>
      </w:tblGrid>
      <w:tr w:rsidR="00B267C7" w:rsidRPr="0019444F" w:rsidTr="00587F6F">
        <w:tc>
          <w:tcPr>
            <w:tcW w:w="1729" w:type="dxa"/>
          </w:tcPr>
          <w:p w:rsidR="00B267C7" w:rsidRPr="00B267C7" w:rsidRDefault="00B267C7" w:rsidP="00B267C7">
            <w:pPr>
              <w:pStyle w:val="TableSideHeading"/>
              <w:spacing w:line="240" w:lineRule="auto"/>
              <w:rPr>
                <w:sz w:val="24"/>
                <w:szCs w:val="24"/>
                <w:rtl/>
              </w:rPr>
            </w:pPr>
            <w:r w:rsidRPr="00B267C7">
              <w:rPr>
                <w:rFonts w:hint="cs"/>
                <w:sz w:val="24"/>
                <w:szCs w:val="24"/>
                <w:rtl/>
              </w:rPr>
              <w:t>הכרזה על צעצוע מסוכן</w:t>
            </w:r>
          </w:p>
          <w:p w:rsidR="00B267C7" w:rsidRPr="00B267C7" w:rsidRDefault="00B267C7" w:rsidP="00B267C7">
            <w:pPr>
              <w:pStyle w:val="TableSideHeading"/>
              <w:spacing w:line="240" w:lineRule="auto"/>
              <w:rPr>
                <w:sz w:val="24"/>
                <w:szCs w:val="24"/>
              </w:rPr>
            </w:pPr>
          </w:p>
        </w:tc>
        <w:tc>
          <w:tcPr>
            <w:tcW w:w="591" w:type="dxa"/>
          </w:tcPr>
          <w:p w:rsidR="00B267C7" w:rsidRPr="00B267C7" w:rsidRDefault="00B267C7" w:rsidP="00B267C7">
            <w:pPr>
              <w:pStyle w:val="TableText"/>
              <w:spacing w:line="240" w:lineRule="auto"/>
              <w:rPr>
                <w:sz w:val="24"/>
                <w:szCs w:val="24"/>
              </w:rPr>
            </w:pPr>
            <w:r w:rsidRPr="00B267C7">
              <w:rPr>
                <w:rFonts w:hint="cs"/>
                <w:sz w:val="24"/>
                <w:szCs w:val="24"/>
                <w:rtl/>
              </w:rPr>
              <w:t>2.</w:t>
            </w:r>
          </w:p>
        </w:tc>
        <w:tc>
          <w:tcPr>
            <w:tcW w:w="7202" w:type="dxa"/>
          </w:tcPr>
          <w:p w:rsidR="00B267C7" w:rsidRPr="00B267C7" w:rsidRDefault="00B267C7" w:rsidP="00B267C7">
            <w:pPr>
              <w:pStyle w:val="TableBlock"/>
              <w:numPr>
                <w:ilvl w:val="0"/>
                <w:numId w:val="4"/>
              </w:numPr>
              <w:tabs>
                <w:tab w:val="left" w:pos="624"/>
              </w:tabs>
              <w:spacing w:line="240" w:lineRule="auto"/>
              <w:rPr>
                <w:sz w:val="24"/>
                <w:szCs w:val="24"/>
              </w:rPr>
            </w:pPr>
            <w:r w:rsidRPr="00B267C7">
              <w:rPr>
                <w:rFonts w:hint="cs"/>
                <w:sz w:val="24"/>
                <w:szCs w:val="24"/>
                <w:rtl/>
              </w:rPr>
              <w:t xml:space="preserve">השר רשאי, על פי המלצת הוועדה המייעצת לעניין צעצועים מסוכנים לפי סעיף 4, לקבוע בהכרזה (בחוק זה – להכריז) כי צעצוע הוא צעצוע מסוכן (בפרק זה </w:t>
            </w:r>
            <w:r w:rsidRPr="00B267C7">
              <w:rPr>
                <w:rFonts w:hint="eastAsia"/>
                <w:sz w:val="24"/>
                <w:szCs w:val="24"/>
                <w:rtl/>
              </w:rPr>
              <w:t>–</w:t>
            </w:r>
            <w:r w:rsidRPr="00B267C7">
              <w:rPr>
                <w:rFonts w:hint="cs"/>
                <w:sz w:val="24"/>
                <w:szCs w:val="24"/>
                <w:rtl/>
              </w:rPr>
              <w:t xml:space="preserve"> הכרזה על צעצוע מסוכן).</w:t>
            </w:r>
          </w:p>
        </w:tc>
      </w:tr>
    </w:tbl>
    <w:p w:rsidR="00B267C7" w:rsidRPr="00B267C7" w:rsidRDefault="00B267C7" w:rsidP="00B267C7">
      <w:pPr>
        <w:rPr>
          <w:rFonts w:hint="cs"/>
          <w:rtl/>
        </w:rPr>
      </w:pPr>
    </w:p>
    <w:bookmarkStart w:id="612" w:name="_ETM_Q1_1690664" w:displacedByCustomXml="next"/>
    <w:bookmarkEnd w:id="612" w:displacedByCustomXml="next"/>
    <w:customXml w:uri="ETWord" w:element="יור">
      <w:customXmlPr>
        <w:attr w:uri="ETWord" w:name="ID" w:val="5097"/>
      </w:customXmlPr>
      <w:p w:rsidR="00C34180" w:rsidRDefault="00B267C7" w:rsidP="00B267C7">
        <w:pPr>
          <w:pStyle w:val="af6"/>
          <w:keepNext/>
          <w:rPr>
            <w:rFonts w:hint="cs"/>
            <w:rtl/>
          </w:rPr>
        </w:pPr>
        <w:r>
          <w:rPr>
            <w:rtl/>
          </w:rPr>
          <w:t>היו"ר יעקב פרי:</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יש </w:t>
      </w:r>
      <w:bookmarkStart w:id="613" w:name="_ETM_Q1_2114481"/>
      <w:bookmarkEnd w:id="613"/>
      <w:r>
        <w:rPr>
          <w:rFonts w:hint="cs"/>
          <w:rtl/>
        </w:rPr>
        <w:t>הערות? לי זה נראה סביר. מי בעד?</w:t>
      </w:r>
    </w:p>
    <w:p w:rsidR="00B267C7" w:rsidRDefault="00B267C7" w:rsidP="00B267C7">
      <w:pPr>
        <w:rPr>
          <w:rFonts w:hint="cs"/>
          <w:rtl/>
        </w:rPr>
      </w:pPr>
      <w:bookmarkStart w:id="614" w:name="_ETM_Q1_2114771"/>
      <w:bookmarkEnd w:id="614"/>
    </w:p>
    <w:p w:rsidR="00B267C7" w:rsidRDefault="00B267C7" w:rsidP="00B267C7">
      <w:pPr>
        <w:pStyle w:val="af1"/>
        <w:keepNext/>
        <w:rPr>
          <w:rFonts w:hint="eastAsia"/>
          <w:rtl/>
        </w:rPr>
      </w:pPr>
      <w:bookmarkStart w:id="615" w:name="_ETM_Q1_2115100"/>
      <w:bookmarkEnd w:id="615"/>
      <w:r>
        <w:rPr>
          <w:rFonts w:hint="eastAsia"/>
          <w:rtl/>
        </w:rPr>
        <w:t>הצבעה</w:t>
      </w:r>
    </w:p>
    <w:p w:rsidR="00B267C7" w:rsidRDefault="00B267C7" w:rsidP="00B267C7">
      <w:pPr>
        <w:pStyle w:val="--"/>
        <w:keepNext/>
        <w:rPr>
          <w:rFonts w:hint="cs"/>
          <w:rtl/>
        </w:rPr>
      </w:pPr>
    </w:p>
    <w:p w:rsidR="00B267C7" w:rsidRDefault="00B267C7" w:rsidP="00B267C7">
      <w:pPr>
        <w:pStyle w:val="--"/>
        <w:keepNext/>
        <w:rPr>
          <w:rtl/>
        </w:rPr>
      </w:pPr>
      <w:r>
        <w:rPr>
          <w:rFonts w:hint="eastAsia"/>
          <w:rtl/>
        </w:rPr>
        <w:t>בעד</w:t>
      </w:r>
      <w:r>
        <w:rPr>
          <w:rtl/>
        </w:rPr>
        <w:t xml:space="preserve"> </w:t>
      </w:r>
      <w:r>
        <w:rPr>
          <w:rFonts w:hint="cs"/>
          <w:rtl/>
        </w:rPr>
        <w:t>אישור הסעיף</w:t>
      </w:r>
      <w:r>
        <w:rPr>
          <w:rtl/>
        </w:rPr>
        <w:t xml:space="preserve"> –</w:t>
      </w:r>
      <w:r>
        <w:rPr>
          <w:rFonts w:hint="cs"/>
          <w:rtl/>
        </w:rPr>
        <w:t xml:space="preserve"> פה אחד</w:t>
      </w:r>
    </w:p>
    <w:p w:rsidR="00B267C7" w:rsidRDefault="00B267C7" w:rsidP="00B267C7">
      <w:pPr>
        <w:pStyle w:val="af2"/>
        <w:rPr>
          <w:rFonts w:hint="cs"/>
          <w:rtl/>
        </w:rPr>
      </w:pPr>
      <w:r>
        <w:rPr>
          <w:rFonts w:hint="cs"/>
          <w:rtl/>
        </w:rPr>
        <w:t xml:space="preserve">סעיף </w:t>
      </w:r>
      <w:r w:rsidR="00587F6F">
        <w:rPr>
          <w:rFonts w:hint="cs"/>
          <w:rtl/>
        </w:rPr>
        <w:t xml:space="preserve">קטן </w:t>
      </w:r>
      <w:r>
        <w:rPr>
          <w:rFonts w:hint="cs"/>
          <w:rtl/>
        </w:rPr>
        <w:t>2(א) אושר.</w:t>
      </w:r>
    </w:p>
    <w:p w:rsidR="00B267C7" w:rsidRDefault="00B267C7" w:rsidP="00B267C7">
      <w:pPr>
        <w:rPr>
          <w:rFonts w:hint="cs"/>
          <w:rtl/>
        </w:rPr>
      </w:pPr>
      <w:bookmarkStart w:id="616" w:name="_ETM_Q1_2114415"/>
      <w:bookmarkEnd w:id="616"/>
    </w:p>
    <w:bookmarkStart w:id="617" w:name="_ETM_Q1_2114730" w:displacedByCustomXml="next"/>
    <w:bookmarkEnd w:id="617" w:displacedByCustomXml="next"/>
    <w:customXml w:uri="ETWord" w:element="יור">
      <w:customXmlPr>
        <w:attr w:uri="ETWord" w:name="ID" w:val="5097"/>
      </w:customXmlPr>
      <w:p w:rsidR="00B267C7" w:rsidRDefault="00B267C7" w:rsidP="00B267C7">
        <w:pPr>
          <w:pStyle w:val="af6"/>
          <w:keepNext/>
          <w:rPr>
            <w:rFonts w:hint="cs"/>
            <w:rtl/>
          </w:rPr>
        </w:pPr>
        <w:r>
          <w:rPr>
            <w:rtl/>
          </w:rPr>
          <w:t>היו"ר יעקב פרי:</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אושר. </w:t>
      </w:r>
    </w:p>
    <w:p w:rsidR="00B267C7" w:rsidRDefault="00B267C7" w:rsidP="00B267C7">
      <w:pPr>
        <w:rPr>
          <w:rFonts w:hint="cs"/>
          <w:rtl/>
        </w:rPr>
      </w:pPr>
      <w:bookmarkStart w:id="618" w:name="_ETM_Q1_2117702"/>
      <w:bookmarkEnd w:id="618"/>
    </w:p>
    <w:bookmarkStart w:id="619" w:name="_ETM_Q1_2119231" w:displacedByCustomXml="next"/>
    <w:bookmarkEnd w:id="619" w:displacedByCustomXml="next"/>
    <w:bookmarkStart w:id="620" w:name="_ETM_Q1_2118111" w:displacedByCustomXml="next"/>
    <w:bookmarkEnd w:id="620" w:displacedByCustomXml="next"/>
    <w:customXml w:uri="ETWord" w:element="אורח">
      <w:customXmlPr>
        <w:attr w:uri="ETWord" w:name="ID" w:val="825310"/>
      </w:customXmlPr>
      <w:p w:rsidR="00B267C7" w:rsidRDefault="00B267C7" w:rsidP="00B267C7">
        <w:pPr>
          <w:pStyle w:val="af9"/>
          <w:keepNext/>
          <w:rPr>
            <w:rFonts w:hint="cs"/>
            <w:rtl/>
          </w:rPr>
        </w:pPr>
        <w:r>
          <w:rPr>
            <w:rtl/>
          </w:rPr>
          <w:t>גלית יעקובוב:</w:t>
        </w:r>
      </w:p>
    </w:customXml>
    <w:p w:rsidR="00B267C7" w:rsidRDefault="00B267C7" w:rsidP="00B267C7">
      <w:pPr>
        <w:pStyle w:val="KeepWithNext"/>
        <w:rPr>
          <w:rFonts w:hint="cs"/>
          <w:rtl/>
        </w:rPr>
      </w:pPr>
    </w:p>
    <w:tbl>
      <w:tblPr>
        <w:bidiVisual/>
        <w:tblW w:w="9522" w:type="dxa"/>
        <w:tblLayout w:type="fixed"/>
        <w:tblLook w:val="0000"/>
      </w:tblPr>
      <w:tblGrid>
        <w:gridCol w:w="1729"/>
        <w:gridCol w:w="591"/>
        <w:gridCol w:w="7202"/>
      </w:tblGrid>
      <w:tr w:rsidR="00B267C7" w:rsidTr="00587F6F">
        <w:tc>
          <w:tcPr>
            <w:tcW w:w="1729" w:type="dxa"/>
          </w:tcPr>
          <w:p w:rsidR="00B267C7" w:rsidRPr="00B267C7" w:rsidRDefault="00B267C7" w:rsidP="00B267C7">
            <w:pPr>
              <w:pStyle w:val="TableSideHeading"/>
              <w:spacing w:line="240" w:lineRule="auto"/>
              <w:rPr>
                <w:sz w:val="24"/>
                <w:szCs w:val="24"/>
              </w:rPr>
            </w:pPr>
          </w:p>
        </w:tc>
        <w:tc>
          <w:tcPr>
            <w:tcW w:w="591" w:type="dxa"/>
          </w:tcPr>
          <w:p w:rsidR="00B267C7" w:rsidRPr="00B267C7" w:rsidRDefault="00B267C7" w:rsidP="00B267C7">
            <w:pPr>
              <w:pStyle w:val="TableText"/>
              <w:spacing w:line="240" w:lineRule="auto"/>
              <w:rPr>
                <w:sz w:val="24"/>
                <w:szCs w:val="24"/>
              </w:rPr>
            </w:pPr>
          </w:p>
        </w:tc>
        <w:tc>
          <w:tcPr>
            <w:tcW w:w="7202" w:type="dxa"/>
          </w:tcPr>
          <w:p w:rsidR="00B267C7" w:rsidRPr="00B267C7" w:rsidRDefault="00B267C7" w:rsidP="00B267C7">
            <w:pPr>
              <w:pStyle w:val="TableBlock"/>
              <w:numPr>
                <w:ilvl w:val="0"/>
                <w:numId w:val="4"/>
              </w:numPr>
              <w:tabs>
                <w:tab w:val="left" w:pos="624"/>
              </w:tabs>
              <w:spacing w:line="240" w:lineRule="auto"/>
              <w:rPr>
                <w:sz w:val="24"/>
                <w:szCs w:val="24"/>
              </w:rPr>
            </w:pPr>
            <w:r w:rsidRPr="00B267C7">
              <w:rPr>
                <w:rFonts w:hint="cs"/>
                <w:sz w:val="24"/>
                <w:szCs w:val="24"/>
                <w:rtl/>
              </w:rPr>
              <w:t>השר רשאי לקבוע כי הכרזה על צעצוע מסוכן, כולה או חלקה, תיכנס לתוקפה במועד מאוחר יותר מיום פרסומה ברשומות.</w:t>
            </w:r>
          </w:p>
        </w:tc>
      </w:tr>
    </w:tbl>
    <w:p w:rsidR="00B267C7" w:rsidRPr="00B267C7" w:rsidRDefault="00B267C7" w:rsidP="00B267C7">
      <w:pPr>
        <w:rPr>
          <w:rFonts w:hint="cs"/>
          <w:rtl/>
        </w:rPr>
      </w:pPr>
    </w:p>
    <w:bookmarkStart w:id="621" w:name="_ETM_Q1_963056" w:displacedByCustomXml="next"/>
    <w:bookmarkEnd w:id="621" w:displacedByCustomXml="next"/>
    <w:customXml w:uri="ETWord" w:element="יור">
      <w:customXmlPr>
        <w:attr w:uri="ETWord" w:name="ID" w:val="5097"/>
      </w:customXmlPr>
      <w:p w:rsidR="00561FB6" w:rsidRDefault="00B267C7" w:rsidP="00B267C7">
        <w:pPr>
          <w:pStyle w:val="af6"/>
          <w:keepNext/>
          <w:rPr>
            <w:rFonts w:hint="cs"/>
            <w:rtl/>
          </w:rPr>
        </w:pPr>
        <w:r>
          <w:rPr>
            <w:rtl/>
          </w:rPr>
          <w:t>היו"ר יעקב פרי:</w:t>
        </w:r>
      </w:p>
    </w:customXml>
    <w:p w:rsidR="00B267C7" w:rsidRDefault="00B267C7" w:rsidP="00B267C7">
      <w:pPr>
        <w:pStyle w:val="KeepWithNext"/>
        <w:rPr>
          <w:rFonts w:hint="cs"/>
          <w:rtl/>
        </w:rPr>
      </w:pPr>
    </w:p>
    <w:p w:rsidR="00B267C7" w:rsidRDefault="00B267C7" w:rsidP="00B267C7">
      <w:pPr>
        <w:rPr>
          <w:rFonts w:hint="cs"/>
          <w:rtl/>
        </w:rPr>
      </w:pPr>
      <w:r>
        <w:rPr>
          <w:rFonts w:hint="cs"/>
          <w:rtl/>
        </w:rPr>
        <w:t>גם עם זה אין בעיה. מי בעד?</w:t>
      </w:r>
    </w:p>
    <w:p w:rsidR="00B267C7" w:rsidRDefault="00B267C7" w:rsidP="00B267C7">
      <w:pPr>
        <w:rPr>
          <w:rFonts w:hint="cs"/>
          <w:rtl/>
        </w:rPr>
      </w:pPr>
      <w:bookmarkStart w:id="622" w:name="_ETM_Q1_2128469"/>
      <w:bookmarkEnd w:id="622"/>
    </w:p>
    <w:p w:rsidR="00B267C7" w:rsidRDefault="00B267C7" w:rsidP="00B267C7">
      <w:pPr>
        <w:pStyle w:val="af1"/>
        <w:keepNext/>
        <w:rPr>
          <w:rFonts w:hint="eastAsia"/>
          <w:rtl/>
        </w:rPr>
      </w:pPr>
      <w:bookmarkStart w:id="623" w:name="_ETM_Q1_2128821"/>
      <w:bookmarkEnd w:id="623"/>
      <w:r>
        <w:rPr>
          <w:rFonts w:hint="eastAsia"/>
          <w:rtl/>
        </w:rPr>
        <w:t>הצבעה</w:t>
      </w:r>
    </w:p>
    <w:p w:rsidR="00B267C7" w:rsidRDefault="00B267C7" w:rsidP="00B267C7">
      <w:pPr>
        <w:pStyle w:val="--"/>
        <w:keepNext/>
        <w:rPr>
          <w:rFonts w:hint="cs"/>
          <w:rtl/>
        </w:rPr>
      </w:pPr>
    </w:p>
    <w:p w:rsidR="00B267C7" w:rsidRDefault="00B267C7" w:rsidP="00B267C7">
      <w:pPr>
        <w:pStyle w:val="--"/>
        <w:keepNext/>
        <w:rPr>
          <w:rtl/>
        </w:rPr>
      </w:pPr>
      <w:r>
        <w:rPr>
          <w:rFonts w:hint="eastAsia"/>
          <w:rtl/>
        </w:rPr>
        <w:t>בעד</w:t>
      </w:r>
      <w:r>
        <w:rPr>
          <w:rtl/>
        </w:rPr>
        <w:t xml:space="preserve"> </w:t>
      </w:r>
      <w:r>
        <w:rPr>
          <w:rFonts w:hint="cs"/>
          <w:rtl/>
        </w:rPr>
        <w:t>אישור הסעיף</w:t>
      </w:r>
      <w:r>
        <w:rPr>
          <w:rtl/>
        </w:rPr>
        <w:t xml:space="preserve"> –</w:t>
      </w:r>
      <w:r>
        <w:rPr>
          <w:rFonts w:hint="cs"/>
          <w:rtl/>
        </w:rPr>
        <w:t xml:space="preserve"> פה אחד</w:t>
      </w:r>
    </w:p>
    <w:p w:rsidR="00B267C7" w:rsidRDefault="00B267C7" w:rsidP="00B267C7">
      <w:pPr>
        <w:pStyle w:val="af2"/>
        <w:rPr>
          <w:rFonts w:hint="cs"/>
          <w:rtl/>
        </w:rPr>
      </w:pPr>
      <w:r>
        <w:rPr>
          <w:rFonts w:hint="cs"/>
          <w:rtl/>
        </w:rPr>
        <w:t>סעיף</w:t>
      </w:r>
      <w:r w:rsidR="00587F6F">
        <w:rPr>
          <w:rFonts w:hint="cs"/>
          <w:rtl/>
        </w:rPr>
        <w:t xml:space="preserve"> קטן</w:t>
      </w:r>
      <w:r>
        <w:rPr>
          <w:rFonts w:hint="cs"/>
          <w:rtl/>
        </w:rPr>
        <w:t xml:space="preserve"> 2(ב) אושר.</w:t>
      </w:r>
    </w:p>
    <w:p w:rsidR="00B267C7" w:rsidRDefault="00B267C7" w:rsidP="00B267C7">
      <w:pPr>
        <w:rPr>
          <w:rFonts w:hint="cs"/>
          <w:rtl/>
        </w:rPr>
      </w:pPr>
    </w:p>
    <w:customXml w:uri="ETWord" w:element="יור">
      <w:customXmlPr>
        <w:attr w:uri="ETWord" w:name="ID" w:val="5097"/>
      </w:customXmlPr>
      <w:p w:rsidR="00B267C7" w:rsidRDefault="00B267C7" w:rsidP="00B267C7">
        <w:pPr>
          <w:pStyle w:val="af6"/>
          <w:keepNext/>
          <w:rPr>
            <w:rFonts w:hint="cs"/>
            <w:rtl/>
          </w:rPr>
        </w:pPr>
        <w:r>
          <w:rPr>
            <w:rtl/>
          </w:rPr>
          <w:t>היו"ר יעקב פרי:</w:t>
        </w:r>
      </w:p>
    </w:customXml>
    <w:p w:rsidR="00B267C7" w:rsidRDefault="00B267C7" w:rsidP="00B267C7">
      <w:pPr>
        <w:pStyle w:val="KeepWithNext"/>
        <w:rPr>
          <w:rFonts w:hint="cs"/>
          <w:rtl/>
        </w:rPr>
      </w:pPr>
    </w:p>
    <w:p w:rsidR="00B267C7" w:rsidRDefault="00B267C7" w:rsidP="00B267C7">
      <w:pPr>
        <w:rPr>
          <w:rFonts w:hint="cs"/>
          <w:rtl/>
        </w:rPr>
      </w:pPr>
      <w:r>
        <w:rPr>
          <w:rFonts w:hint="cs"/>
          <w:rtl/>
        </w:rPr>
        <w:t xml:space="preserve">אושר. סעיפים </w:t>
      </w:r>
      <w:bookmarkStart w:id="624" w:name="_ETM_Q1_2127556"/>
      <w:bookmarkEnd w:id="624"/>
      <w:r>
        <w:rPr>
          <w:rFonts w:hint="cs"/>
          <w:rtl/>
        </w:rPr>
        <w:t xml:space="preserve">2(א) ו-(ב) אושרו. סעיף 3 אושר בישיבה הקודמת, אפשר לעבור </w:t>
      </w:r>
      <w:bookmarkStart w:id="625" w:name="_ETM_Q1_2135220"/>
      <w:bookmarkEnd w:id="625"/>
      <w:r>
        <w:rPr>
          <w:rFonts w:hint="cs"/>
          <w:rtl/>
        </w:rPr>
        <w:t>ל-4.</w:t>
      </w:r>
    </w:p>
    <w:p w:rsidR="00B267C7" w:rsidRDefault="00B267C7" w:rsidP="00B267C7">
      <w:pPr>
        <w:rPr>
          <w:rFonts w:hint="cs"/>
          <w:rtl/>
        </w:rPr>
      </w:pPr>
      <w:bookmarkStart w:id="626" w:name="_ETM_Q1_2135789"/>
      <w:bookmarkEnd w:id="626"/>
    </w:p>
    <w:bookmarkStart w:id="627" w:name="_ETM_Q1_2137837" w:displacedByCustomXml="next"/>
    <w:bookmarkEnd w:id="627" w:displacedByCustomXml="next"/>
    <w:bookmarkStart w:id="628" w:name="_ETM_Q1_2136180" w:displacedByCustomXml="next"/>
    <w:bookmarkEnd w:id="628" w:displacedByCustomXml="next"/>
    <w:customXml w:uri="ETWord" w:element="אורח">
      <w:customXmlPr>
        <w:attr w:uri="ETWord" w:name="ID" w:val="825310"/>
      </w:customXmlPr>
      <w:p w:rsidR="00B267C7" w:rsidRDefault="00B267C7" w:rsidP="00B267C7">
        <w:pPr>
          <w:pStyle w:val="af9"/>
          <w:keepNext/>
          <w:rPr>
            <w:rFonts w:hint="cs"/>
            <w:rtl/>
          </w:rPr>
        </w:pPr>
        <w:r>
          <w:rPr>
            <w:rtl/>
          </w:rPr>
          <w:t>גלית יעקובוב:</w:t>
        </w:r>
      </w:p>
    </w:customXml>
    <w:p w:rsidR="00B267C7" w:rsidRDefault="00B267C7" w:rsidP="00B267C7">
      <w:pPr>
        <w:pStyle w:val="KeepWithNext"/>
        <w:rPr>
          <w:rFonts w:hint="cs"/>
          <w:rtl/>
        </w:rPr>
      </w:pPr>
    </w:p>
    <w:tbl>
      <w:tblPr>
        <w:bidiVisual/>
        <w:tblW w:w="9522" w:type="dxa"/>
        <w:tblLayout w:type="fixed"/>
        <w:tblLook w:val="0000"/>
      </w:tblPr>
      <w:tblGrid>
        <w:gridCol w:w="1729"/>
        <w:gridCol w:w="591"/>
        <w:gridCol w:w="7202"/>
      </w:tblGrid>
      <w:tr w:rsidR="00BA134B" w:rsidTr="00500520">
        <w:tc>
          <w:tcPr>
            <w:tcW w:w="1729" w:type="dxa"/>
          </w:tcPr>
          <w:p w:rsidR="00BA134B" w:rsidRPr="00BA134B" w:rsidRDefault="00BA134B" w:rsidP="00BA134B">
            <w:pPr>
              <w:pStyle w:val="TableSideHeading"/>
              <w:spacing w:line="240" w:lineRule="auto"/>
              <w:ind w:right="0"/>
              <w:rPr>
                <w:sz w:val="24"/>
                <w:szCs w:val="24"/>
                <w:rtl/>
              </w:rPr>
            </w:pPr>
            <w:r w:rsidRPr="00BA134B">
              <w:rPr>
                <w:rFonts w:hint="cs"/>
                <w:sz w:val="24"/>
                <w:szCs w:val="24"/>
                <w:rtl/>
              </w:rPr>
              <w:t xml:space="preserve">המלצת הוועדה המייעצת לעניין צעצועים מסוכנים </w:t>
            </w:r>
          </w:p>
          <w:p w:rsidR="00BA134B" w:rsidRPr="00BA134B" w:rsidRDefault="00BA134B" w:rsidP="00BA134B">
            <w:pPr>
              <w:pStyle w:val="TableSideHeading"/>
              <w:spacing w:line="240" w:lineRule="auto"/>
              <w:ind w:right="0"/>
              <w:rPr>
                <w:sz w:val="24"/>
                <w:szCs w:val="24"/>
              </w:rPr>
            </w:pPr>
          </w:p>
        </w:tc>
        <w:tc>
          <w:tcPr>
            <w:tcW w:w="591" w:type="dxa"/>
          </w:tcPr>
          <w:p w:rsidR="00BA134B" w:rsidRPr="00BA134B" w:rsidRDefault="00BA134B" w:rsidP="00BA134B">
            <w:pPr>
              <w:pStyle w:val="TableText"/>
              <w:spacing w:line="240" w:lineRule="auto"/>
              <w:rPr>
                <w:sz w:val="24"/>
                <w:szCs w:val="24"/>
              </w:rPr>
            </w:pPr>
            <w:r w:rsidRPr="00BA134B">
              <w:rPr>
                <w:rFonts w:hint="cs"/>
                <w:sz w:val="24"/>
                <w:szCs w:val="24"/>
                <w:rtl/>
              </w:rPr>
              <w:t>4.</w:t>
            </w:r>
          </w:p>
        </w:tc>
        <w:tc>
          <w:tcPr>
            <w:tcW w:w="7202" w:type="dxa"/>
          </w:tcPr>
          <w:p w:rsidR="00BA134B" w:rsidRPr="00BA134B" w:rsidRDefault="00BA134B" w:rsidP="00BA134B">
            <w:pPr>
              <w:pStyle w:val="TableBlock"/>
              <w:numPr>
                <w:ilvl w:val="0"/>
                <w:numId w:val="5"/>
              </w:numPr>
              <w:tabs>
                <w:tab w:val="left" w:pos="624"/>
              </w:tabs>
              <w:spacing w:line="240" w:lineRule="auto"/>
              <w:rPr>
                <w:i/>
                <w:iCs/>
                <w:sz w:val="24"/>
                <w:szCs w:val="24"/>
              </w:rPr>
            </w:pPr>
            <w:r w:rsidRPr="00BA134B">
              <w:rPr>
                <w:rFonts w:hint="cs"/>
                <w:sz w:val="24"/>
                <w:szCs w:val="24"/>
                <w:rtl/>
              </w:rPr>
              <w:t>הוועדה המייעצת לעניין צעצועים מסוכנים רשאית להמליץ לשר להכריז כי צעצוע הוא צעצוע מסוכן, אם ראתה כי יש בצעצוע כדי לסכן את שלומו, בריאותו או בטיחותו של המשתמש בו או של אדם אחר, לרבות בשל היותו גורם לפחד או לבהלה וזאת לאחר שקיימה את הפעולות המנויות בסעיף קטן (ב</w:t>
            </w:r>
            <w:r>
              <w:rPr>
                <w:rFonts w:hint="cs"/>
                <w:sz w:val="24"/>
                <w:szCs w:val="24"/>
                <w:rtl/>
              </w:rPr>
              <w:t>);</w:t>
            </w:r>
          </w:p>
          <w:p w:rsidR="00BA134B" w:rsidRPr="00BA134B" w:rsidRDefault="00BA134B" w:rsidP="00BA134B">
            <w:pPr>
              <w:pStyle w:val="TableBlock"/>
              <w:spacing w:line="240" w:lineRule="auto"/>
              <w:rPr>
                <w:sz w:val="24"/>
                <w:szCs w:val="24"/>
              </w:rPr>
            </w:pPr>
            <w:r w:rsidRPr="00BA134B">
              <w:rPr>
                <w:rFonts w:hint="eastAsia"/>
                <w:sz w:val="24"/>
                <w:szCs w:val="24"/>
                <w:rtl/>
              </w:rPr>
              <w:t>הוועדה</w:t>
            </w:r>
            <w:r w:rsidRPr="00BA134B">
              <w:rPr>
                <w:sz w:val="24"/>
                <w:szCs w:val="24"/>
                <w:rtl/>
              </w:rPr>
              <w:t xml:space="preserve"> </w:t>
            </w:r>
            <w:r w:rsidRPr="00BA134B">
              <w:rPr>
                <w:rFonts w:hint="eastAsia"/>
                <w:sz w:val="24"/>
                <w:szCs w:val="24"/>
                <w:rtl/>
              </w:rPr>
              <w:t>רשאית</w:t>
            </w:r>
            <w:r w:rsidRPr="00BA134B">
              <w:rPr>
                <w:sz w:val="24"/>
                <w:szCs w:val="24"/>
                <w:rtl/>
              </w:rPr>
              <w:t xml:space="preserve">, </w:t>
            </w:r>
            <w:r w:rsidRPr="00BA134B">
              <w:rPr>
                <w:rFonts w:hint="eastAsia"/>
                <w:sz w:val="24"/>
                <w:szCs w:val="24"/>
                <w:rtl/>
              </w:rPr>
              <w:t>להחליט</w:t>
            </w:r>
            <w:r w:rsidRPr="00BA134B">
              <w:rPr>
                <w:sz w:val="24"/>
                <w:szCs w:val="24"/>
                <w:rtl/>
              </w:rPr>
              <w:t xml:space="preserve"> כי</w:t>
            </w:r>
            <w:r w:rsidRPr="00BA134B">
              <w:rPr>
                <w:rFonts w:hint="cs"/>
                <w:sz w:val="24"/>
                <w:szCs w:val="24"/>
                <w:rtl/>
              </w:rPr>
              <w:t xml:space="preserve"> </w:t>
            </w:r>
            <w:r w:rsidRPr="00BA134B">
              <w:rPr>
                <w:rFonts w:hint="eastAsia"/>
                <w:sz w:val="24"/>
                <w:szCs w:val="24"/>
                <w:rtl/>
              </w:rPr>
              <w:t>צעצוע</w:t>
            </w:r>
            <w:r w:rsidRPr="00BA134B">
              <w:rPr>
                <w:sz w:val="24"/>
                <w:szCs w:val="24"/>
                <w:rtl/>
              </w:rPr>
              <w:t xml:space="preserve"> אינו צעצוע מסוכן גם אם </w:t>
            </w:r>
            <w:r w:rsidRPr="00BA134B">
              <w:rPr>
                <w:rFonts w:hint="eastAsia"/>
                <w:sz w:val="24"/>
                <w:szCs w:val="24"/>
                <w:rtl/>
              </w:rPr>
              <w:t>הוא</w:t>
            </w:r>
            <w:r w:rsidRPr="00BA134B">
              <w:rPr>
                <w:sz w:val="24"/>
                <w:szCs w:val="24"/>
                <w:rtl/>
              </w:rPr>
              <w:t xml:space="preserve"> </w:t>
            </w:r>
            <w:r w:rsidRPr="00BA134B">
              <w:rPr>
                <w:rFonts w:hint="eastAsia"/>
                <w:sz w:val="24"/>
                <w:szCs w:val="24"/>
                <w:rtl/>
              </w:rPr>
              <w:t>עונה</w:t>
            </w:r>
            <w:r w:rsidRPr="00BA134B">
              <w:rPr>
                <w:sz w:val="24"/>
                <w:szCs w:val="24"/>
                <w:rtl/>
              </w:rPr>
              <w:t xml:space="preserve"> לאמור </w:t>
            </w:r>
            <w:r w:rsidRPr="00BA134B">
              <w:rPr>
                <w:rFonts w:hint="cs"/>
                <w:sz w:val="24"/>
                <w:szCs w:val="24"/>
                <w:rtl/>
              </w:rPr>
              <w:t>בפסקאות</w:t>
            </w:r>
            <w:r w:rsidRPr="00BA134B">
              <w:rPr>
                <w:sz w:val="24"/>
                <w:szCs w:val="24"/>
                <w:rtl/>
              </w:rPr>
              <w:t xml:space="preserve"> (1), (2) או (5) </w:t>
            </w:r>
            <w:r w:rsidRPr="00BA134B">
              <w:rPr>
                <w:rFonts w:hint="eastAsia"/>
                <w:sz w:val="24"/>
                <w:szCs w:val="24"/>
                <w:rtl/>
              </w:rPr>
              <w:t>להגדרת</w:t>
            </w:r>
            <w:r w:rsidRPr="00BA134B">
              <w:rPr>
                <w:sz w:val="24"/>
                <w:szCs w:val="24"/>
                <w:rtl/>
              </w:rPr>
              <w:t xml:space="preserve"> צעצוע מסוכן </w:t>
            </w:r>
            <w:r w:rsidRPr="00BA134B">
              <w:rPr>
                <w:rFonts w:hint="eastAsia"/>
                <w:sz w:val="24"/>
                <w:szCs w:val="24"/>
                <w:rtl/>
              </w:rPr>
              <w:t>אם</w:t>
            </w:r>
            <w:r w:rsidRPr="00BA134B">
              <w:rPr>
                <w:sz w:val="24"/>
                <w:szCs w:val="24"/>
                <w:rtl/>
              </w:rPr>
              <w:t xml:space="preserve"> השתכנעה כי </w:t>
            </w:r>
            <w:r w:rsidRPr="00BA134B">
              <w:rPr>
                <w:rFonts w:hint="eastAsia"/>
                <w:sz w:val="24"/>
                <w:szCs w:val="24"/>
                <w:rtl/>
              </w:rPr>
              <w:t>אין</w:t>
            </w:r>
            <w:r w:rsidRPr="00BA134B">
              <w:rPr>
                <w:sz w:val="24"/>
                <w:szCs w:val="24"/>
                <w:rtl/>
              </w:rPr>
              <w:t xml:space="preserve"> בו מידת מסוכנות כאמור,</w:t>
            </w:r>
            <w:r w:rsidRPr="00BA134B">
              <w:rPr>
                <w:rFonts w:hint="cs"/>
                <w:sz w:val="24"/>
                <w:szCs w:val="24"/>
                <w:rtl/>
              </w:rPr>
              <w:t xml:space="preserve"> אולם אם מדובר בצעצוע שהוכרז כצעצוע מסוכן עליה להעביר את המלצתה לביטול ההכרזה לאישור השר. </w:t>
            </w:r>
          </w:p>
        </w:tc>
      </w:tr>
    </w:tbl>
    <w:p w:rsidR="00B267C7" w:rsidRPr="00BA134B" w:rsidRDefault="00B267C7" w:rsidP="00B267C7">
      <w:pPr>
        <w:rPr>
          <w:rFonts w:hint="cs"/>
          <w:rtl/>
        </w:rPr>
      </w:pPr>
    </w:p>
    <w:customXml w:uri="ETWord" w:element="יור">
      <w:customXmlPr>
        <w:attr w:uri="ETWord" w:name="ID" w:val="5097"/>
      </w:customXmlPr>
      <w:p w:rsidR="00B267C7" w:rsidRDefault="00BA134B" w:rsidP="00BA134B">
        <w:pPr>
          <w:pStyle w:val="af6"/>
          <w:keepNext/>
          <w:rPr>
            <w:rFonts w:hint="cs"/>
            <w:rtl/>
          </w:rPr>
        </w:pPr>
        <w:r>
          <w:rPr>
            <w:rtl/>
          </w:rPr>
          <w:t>היו"ר יעקב פרי:</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תסבירי. </w:t>
      </w:r>
    </w:p>
    <w:p w:rsidR="00BA134B" w:rsidRDefault="00BA134B" w:rsidP="00BA134B">
      <w:pPr>
        <w:rPr>
          <w:rFonts w:hint="cs"/>
          <w:rtl/>
        </w:rPr>
      </w:pPr>
      <w:bookmarkStart w:id="629" w:name="_ETM_Q1_2177285"/>
      <w:bookmarkEnd w:id="629"/>
    </w:p>
    <w:bookmarkStart w:id="630" w:name="_ETM_Q1_2177596" w:displacedByCustomXml="next"/>
    <w:bookmarkEnd w:id="630" w:displacedByCustomXml="next"/>
    <w:customXml w:uri="ETWord" w:element="דובר_המשך">
      <w:customXmlPr>
        <w:attr w:uri="ETWord" w:name="ID" w:val="825310"/>
      </w:customXmlPr>
      <w:p w:rsidR="00BA134B" w:rsidRDefault="00BA134B" w:rsidP="00BA134B">
        <w:pPr>
          <w:pStyle w:val="-"/>
          <w:keepNext/>
          <w:rPr>
            <w:rFonts w:hint="cs"/>
            <w:rtl/>
          </w:rPr>
        </w:pPr>
        <w:r>
          <w:rPr>
            <w:rtl/>
          </w:rPr>
          <w:t>גלית יעקובוב:</w:t>
        </w:r>
      </w:p>
    </w:customXml>
    <w:p w:rsidR="00BA134B" w:rsidRDefault="00BA134B" w:rsidP="00BA134B">
      <w:pPr>
        <w:pStyle w:val="KeepWithNext"/>
        <w:rPr>
          <w:rFonts w:hint="cs"/>
          <w:rtl/>
        </w:rPr>
      </w:pPr>
    </w:p>
    <w:p w:rsidR="00BA134B" w:rsidRDefault="00BA134B" w:rsidP="00693B8B">
      <w:pPr>
        <w:rPr>
          <w:rFonts w:hint="cs"/>
          <w:rtl/>
        </w:rPr>
      </w:pPr>
      <w:r>
        <w:rPr>
          <w:rFonts w:hint="cs"/>
          <w:rtl/>
        </w:rPr>
        <w:t>דבר ראשון, בסעיף</w:t>
      </w:r>
      <w:r w:rsidR="00693B8B">
        <w:rPr>
          <w:rFonts w:hint="cs"/>
          <w:rtl/>
        </w:rPr>
        <w:t xml:space="preserve"> קטן</w:t>
      </w:r>
      <w:r>
        <w:rPr>
          <w:rFonts w:hint="cs"/>
          <w:rtl/>
        </w:rPr>
        <w:t xml:space="preserve"> (א) הכנסנו למעשה את כל </w:t>
      </w:r>
      <w:bookmarkStart w:id="631" w:name="_ETM_Q1_2182297"/>
      <w:bookmarkEnd w:id="631"/>
      <w:r>
        <w:rPr>
          <w:rFonts w:hint="cs"/>
          <w:rtl/>
        </w:rPr>
        <w:t xml:space="preserve">הדברים שדיברנו עליהם בדיון הקודם; שהוועדה רשאית </w:t>
      </w:r>
      <w:bookmarkStart w:id="632" w:name="_ETM_Q1_2188592"/>
      <w:bookmarkEnd w:id="632"/>
      <w:r>
        <w:rPr>
          <w:rFonts w:hint="cs"/>
          <w:rtl/>
        </w:rPr>
        <w:t>להמליץ, אם היא בוחנת את הצעצוע ומוצאת שיש חשש לשלומו, בריאות ובטיחותו</w:t>
      </w:r>
      <w:r w:rsidR="00693B8B">
        <w:rPr>
          <w:rFonts w:hint="cs"/>
          <w:rtl/>
        </w:rPr>
        <w:t>.</w:t>
      </w:r>
      <w:r>
        <w:rPr>
          <w:rFonts w:hint="cs"/>
          <w:rtl/>
        </w:rPr>
        <w:t xml:space="preserve"> גם עניין הבהלה נכנס </w:t>
      </w:r>
      <w:bookmarkStart w:id="633" w:name="_ETM_Q1_2194016"/>
      <w:bookmarkEnd w:id="633"/>
      <w:r>
        <w:rPr>
          <w:rFonts w:hint="cs"/>
          <w:rtl/>
        </w:rPr>
        <w:t>כאן</w:t>
      </w:r>
      <w:r w:rsidR="00693B8B">
        <w:rPr>
          <w:rFonts w:hint="cs"/>
          <w:rtl/>
        </w:rPr>
        <w:t>,</w:t>
      </w:r>
      <w:r>
        <w:rPr>
          <w:rFonts w:hint="cs"/>
          <w:rtl/>
        </w:rPr>
        <w:t xml:space="preserve"> זאת אומרת, </w:t>
      </w:r>
      <w:r w:rsidR="00693B8B">
        <w:rPr>
          <w:rFonts w:hint="cs"/>
          <w:rtl/>
        </w:rPr>
        <w:t>שהוועדה רשאית לשקול</w:t>
      </w:r>
      <w:r w:rsidR="009823C6">
        <w:rPr>
          <w:rFonts w:hint="cs"/>
          <w:rtl/>
        </w:rPr>
        <w:t xml:space="preserve"> גם מה</w:t>
      </w:r>
      <w:r w:rsidR="00693B8B">
        <w:rPr>
          <w:rFonts w:hint="cs"/>
          <w:rtl/>
        </w:rPr>
        <w:t xml:space="preserve"> שהוא </w:t>
      </w:r>
      <w:bookmarkStart w:id="634" w:name="_ETM_Q1_2197386"/>
      <w:bookmarkEnd w:id="634"/>
      <w:r w:rsidR="00693B8B">
        <w:rPr>
          <w:rFonts w:hint="cs"/>
          <w:rtl/>
        </w:rPr>
        <w:t>לא ב</w:t>
      </w:r>
      <w:r>
        <w:rPr>
          <w:rFonts w:hint="cs"/>
          <w:rtl/>
        </w:rPr>
        <w:t xml:space="preserve">הגדרה. </w:t>
      </w:r>
      <w:bookmarkStart w:id="635" w:name="_ETM_Q1_2195053"/>
      <w:bookmarkEnd w:id="635"/>
    </w:p>
    <w:p w:rsidR="00BA134B" w:rsidRDefault="00BA134B" w:rsidP="00BA134B">
      <w:pPr>
        <w:rPr>
          <w:rFonts w:hint="cs"/>
          <w:rtl/>
        </w:rPr>
      </w:pPr>
      <w:bookmarkStart w:id="636" w:name="_ETM_Q1_2195389"/>
      <w:bookmarkEnd w:id="636"/>
    </w:p>
    <w:p w:rsidR="00BA134B" w:rsidRDefault="00BA134B" w:rsidP="009823C6">
      <w:pPr>
        <w:rPr>
          <w:rFonts w:hint="cs"/>
          <w:rtl/>
        </w:rPr>
      </w:pPr>
      <w:bookmarkStart w:id="637" w:name="_ETM_Q1_2196316"/>
      <w:bookmarkEnd w:id="637"/>
      <w:r>
        <w:rPr>
          <w:rFonts w:hint="cs"/>
          <w:rtl/>
        </w:rPr>
        <w:t xml:space="preserve">וגם, מה שהכנסנו בפסקה השנייה זה למעשה את האפשרות </w:t>
      </w:r>
      <w:bookmarkStart w:id="638" w:name="_ETM_Q1_2202876"/>
      <w:bookmarkEnd w:id="638"/>
      <w:r>
        <w:rPr>
          <w:rFonts w:hint="cs"/>
          <w:rtl/>
        </w:rPr>
        <w:t>להכריז ההפך. הרי כמו שיש חשיבות שהו</w:t>
      </w:r>
      <w:bookmarkStart w:id="639" w:name="_ETM_Q1_2206139"/>
      <w:bookmarkEnd w:id="639"/>
      <w:r>
        <w:rPr>
          <w:rFonts w:hint="cs"/>
          <w:rtl/>
        </w:rPr>
        <w:t xml:space="preserve">ועדה מכריזה </w:t>
      </w:r>
      <w:r w:rsidR="009823C6">
        <w:rPr>
          <w:rFonts w:hint="cs"/>
          <w:rtl/>
        </w:rPr>
        <w:t xml:space="preserve">על משהו </w:t>
      </w:r>
      <w:r>
        <w:rPr>
          <w:rFonts w:hint="cs"/>
          <w:rtl/>
        </w:rPr>
        <w:t xml:space="preserve">כמסוכן, יש גם חשיבות אם מביאים אליה משהו והיא מצאה שהוא איננו מסוכן. חשוב לבוא </w:t>
      </w:r>
      <w:bookmarkStart w:id="640" w:name="_ETM_Q1_2209619"/>
      <w:bookmarkEnd w:id="640"/>
      <w:r>
        <w:rPr>
          <w:rFonts w:hint="cs"/>
          <w:rtl/>
        </w:rPr>
        <w:t>ולהגיד שעל זה דנו והוא איננו מסוכן. למשל, חץ וקש</w:t>
      </w:r>
      <w:bookmarkStart w:id="641" w:name="_ETM_Q1_2213256"/>
      <w:bookmarkEnd w:id="641"/>
      <w:r>
        <w:rPr>
          <w:rFonts w:hint="cs"/>
          <w:rtl/>
        </w:rPr>
        <w:t xml:space="preserve">ת הוא מסוכן בהגדרה, אבל הוא לא מסוכן אם הוא במועדוני ספורט בעלי רישוי. </w:t>
      </w:r>
    </w:p>
    <w:p w:rsidR="00BA134B" w:rsidRDefault="00BA134B" w:rsidP="00BA134B">
      <w:pPr>
        <w:rPr>
          <w:rFonts w:hint="cs"/>
          <w:rtl/>
        </w:rPr>
      </w:pPr>
      <w:bookmarkStart w:id="642" w:name="_ETM_Q1_2219458"/>
      <w:bookmarkEnd w:id="642"/>
    </w:p>
    <w:bookmarkStart w:id="643" w:name="_ETM_Q1_2219915" w:displacedByCustomXml="next"/>
    <w:bookmarkEnd w:id="643" w:displacedByCustomXml="next"/>
    <w:customXml w:uri="ETWord" w:element="יור">
      <w:customXmlPr>
        <w:attr w:uri="ETWord" w:name="ID" w:val="5097"/>
      </w:customXmlPr>
      <w:p w:rsidR="00BA134B" w:rsidRDefault="00BA134B" w:rsidP="00BA134B">
        <w:pPr>
          <w:pStyle w:val="af6"/>
          <w:keepNext/>
          <w:rPr>
            <w:rFonts w:hint="cs"/>
            <w:rtl/>
          </w:rPr>
        </w:pPr>
        <w:r>
          <w:rPr>
            <w:rtl/>
          </w:rPr>
          <w:t>היו"ר יעקב פרי:</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אפשר להחריג אותו </w:t>
      </w:r>
      <w:bookmarkStart w:id="644" w:name="_ETM_Q1_2220577"/>
      <w:bookmarkEnd w:id="644"/>
      <w:r>
        <w:rPr>
          <w:rFonts w:hint="cs"/>
          <w:rtl/>
        </w:rPr>
        <w:t xml:space="preserve">במצבים מסוימים. </w:t>
      </w:r>
    </w:p>
    <w:p w:rsidR="00BA134B" w:rsidRDefault="00BA134B" w:rsidP="00BA134B">
      <w:pPr>
        <w:rPr>
          <w:rFonts w:hint="cs"/>
          <w:rtl/>
        </w:rPr>
      </w:pPr>
      <w:bookmarkStart w:id="645" w:name="_ETM_Q1_2223044"/>
      <w:bookmarkEnd w:id="645"/>
    </w:p>
    <w:bookmarkStart w:id="646" w:name="_ETM_Q1_2223346" w:displacedByCustomXml="next"/>
    <w:bookmarkEnd w:id="646" w:displacedByCustomXml="next"/>
    <w:customXml w:uri="ETWord" w:element="דובר_המשך">
      <w:customXmlPr>
        <w:attr w:uri="ETWord" w:name="ID" w:val="825310"/>
      </w:customXmlPr>
      <w:p w:rsidR="00BA134B" w:rsidRDefault="00BA134B" w:rsidP="00BA134B">
        <w:pPr>
          <w:pStyle w:val="-"/>
          <w:keepNext/>
          <w:rPr>
            <w:rFonts w:hint="cs"/>
            <w:rtl/>
          </w:rPr>
        </w:pPr>
        <w:r>
          <w:rPr>
            <w:rtl/>
          </w:rPr>
          <w:t>גלית יעקובוב:</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בדיוק. או למשל נפצים קטנים של פיקות, שלמרות </w:t>
      </w:r>
      <w:bookmarkStart w:id="647" w:name="_ETM_Q1_2228622"/>
      <w:bookmarkEnd w:id="647"/>
      <w:r>
        <w:rPr>
          <w:rFonts w:hint="cs"/>
          <w:rtl/>
        </w:rPr>
        <w:t xml:space="preserve">שיש בהם חומר נפץ אנחנו כן רוצים להגיד שהם </w:t>
      </w:r>
      <w:bookmarkStart w:id="648" w:name="_ETM_Q1_2233640"/>
      <w:bookmarkEnd w:id="648"/>
      <w:r>
        <w:rPr>
          <w:rFonts w:hint="cs"/>
          <w:rtl/>
        </w:rPr>
        <w:t xml:space="preserve">לא מספיק מסוכנים וכן אפשר לשחק בהם. </w:t>
      </w:r>
    </w:p>
    <w:p w:rsidR="00BA134B" w:rsidRDefault="00BA134B" w:rsidP="00BA134B">
      <w:pPr>
        <w:rPr>
          <w:rFonts w:hint="cs"/>
          <w:rtl/>
        </w:rPr>
      </w:pPr>
    </w:p>
    <w:bookmarkStart w:id="649" w:name="_ETM_Q1_2237057" w:displacedByCustomXml="next"/>
    <w:bookmarkEnd w:id="649" w:displacedByCustomXml="next"/>
    <w:bookmarkStart w:id="650" w:name="_ETM_Q1_2236391" w:displacedByCustomXml="next"/>
    <w:bookmarkEnd w:id="650" w:displacedByCustomXml="next"/>
    <w:bookmarkStart w:id="651" w:name="_ETM_Q1_2236364" w:displacedByCustomXml="next"/>
    <w:bookmarkEnd w:id="651" w:displacedByCustomXml="next"/>
    <w:customXml w:uri="ETWord" w:element="דובר">
      <w:customXmlPr>
        <w:attr w:uri="ETWord" w:name="ID" w:val="0"/>
        <w:attr w:uri="ETWord" w:name="MemberID" w:val=""/>
      </w:customXmlPr>
      <w:p w:rsidR="00BA134B" w:rsidRDefault="00BA134B" w:rsidP="00BA134B">
        <w:pPr>
          <w:pStyle w:val="a4"/>
          <w:keepNext/>
          <w:rPr>
            <w:rFonts w:hint="cs"/>
            <w:rtl/>
          </w:rPr>
        </w:pPr>
        <w:r>
          <w:rPr>
            <w:rtl/>
          </w:rPr>
          <w:t>איתי עצמון:</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יש לי הערה שאני </w:t>
      </w:r>
      <w:bookmarkStart w:id="652" w:name="_ETM_Q1_2239658"/>
      <w:bookmarkEnd w:id="652"/>
      <w:r>
        <w:rPr>
          <w:rFonts w:hint="cs"/>
          <w:rtl/>
        </w:rPr>
        <w:t xml:space="preserve">חושב שעלתה גם בדיון שהתקיים בכנסת הקודמת בהצעת החוק. </w:t>
      </w:r>
      <w:bookmarkStart w:id="653" w:name="_ETM_Q1_2245071"/>
      <w:bookmarkEnd w:id="653"/>
      <w:r>
        <w:rPr>
          <w:rFonts w:hint="cs"/>
          <w:rtl/>
        </w:rPr>
        <w:t xml:space="preserve">בסעיף קטן (א) אתם מבקשים לקבוע כי הוועדה תוכל </w:t>
      </w:r>
      <w:bookmarkStart w:id="654" w:name="_ETM_Q1_2247065"/>
      <w:bookmarkEnd w:id="654"/>
      <w:r>
        <w:rPr>
          <w:rFonts w:hint="cs"/>
          <w:rtl/>
        </w:rPr>
        <w:t xml:space="preserve">להמליץ לשר להכריז כי צעצוע הוא צעצוע מסוכן, אבל לא </w:t>
      </w:r>
      <w:bookmarkStart w:id="655" w:name="_ETM_Q1_2251305"/>
      <w:bookmarkEnd w:id="655"/>
      <w:r>
        <w:rPr>
          <w:rFonts w:hint="cs"/>
          <w:rtl/>
        </w:rPr>
        <w:t xml:space="preserve">ברור מה מניע את התהליך בוועדה. האם הוועדה רשאית לעשות </w:t>
      </w:r>
      <w:bookmarkStart w:id="656" w:name="_ETM_Q1_2256205"/>
      <w:bookmarkEnd w:id="656"/>
      <w:r>
        <w:rPr>
          <w:rFonts w:hint="cs"/>
          <w:rtl/>
        </w:rPr>
        <w:t xml:space="preserve">זאת מיוזמתה, או רק לפי פניות מהציבור, או גם </w:t>
      </w:r>
      <w:bookmarkStart w:id="657" w:name="_ETM_Q1_2258540"/>
      <w:bookmarkEnd w:id="657"/>
      <w:r>
        <w:rPr>
          <w:rFonts w:hint="cs"/>
          <w:rtl/>
        </w:rPr>
        <w:t xml:space="preserve">וגם. אם זה גם וגם, אני חושב שכדאי להבהיר </w:t>
      </w:r>
      <w:bookmarkStart w:id="658" w:name="_ETM_Q1_2261414"/>
      <w:bookmarkEnd w:id="658"/>
      <w:r>
        <w:rPr>
          <w:rFonts w:hint="cs"/>
          <w:rtl/>
        </w:rPr>
        <w:t xml:space="preserve">שהיא רשאית מיוזמתה או לפי פניות מהציבור להמליץ לשר על </w:t>
      </w:r>
      <w:bookmarkStart w:id="659" w:name="_ETM_Q1_2266994"/>
      <w:bookmarkEnd w:id="659"/>
      <w:r>
        <w:rPr>
          <w:rFonts w:hint="cs"/>
          <w:rtl/>
        </w:rPr>
        <w:t xml:space="preserve">הצעצוע כמסוכן. </w:t>
      </w:r>
    </w:p>
    <w:p w:rsidR="00BA134B" w:rsidRDefault="00BA134B" w:rsidP="00BA134B">
      <w:pPr>
        <w:rPr>
          <w:rFonts w:hint="cs"/>
          <w:rtl/>
        </w:rPr>
      </w:pPr>
      <w:bookmarkStart w:id="660" w:name="_ETM_Q1_2264904"/>
      <w:bookmarkEnd w:id="660"/>
    </w:p>
    <w:bookmarkStart w:id="661" w:name="_ETM_Q1_2265413" w:displacedByCustomXml="next"/>
    <w:bookmarkEnd w:id="661" w:displacedByCustomXml="next"/>
    <w:customXml w:uri="ETWord" w:element="יור">
      <w:customXmlPr>
        <w:attr w:uri="ETWord" w:name="ID" w:val="5097"/>
      </w:customXmlPr>
      <w:p w:rsidR="00BA134B" w:rsidRDefault="00BA134B" w:rsidP="00BA134B">
        <w:pPr>
          <w:pStyle w:val="af6"/>
          <w:keepNext/>
          <w:rPr>
            <w:rFonts w:hint="cs"/>
            <w:rtl/>
          </w:rPr>
        </w:pPr>
        <w:r>
          <w:rPr>
            <w:rtl/>
          </w:rPr>
          <w:t>היו"ר יעקב פרי:</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אני לא חשוב שצריכה להיות בעיה עם </w:t>
      </w:r>
      <w:bookmarkStart w:id="662" w:name="_ETM_Q1_2265196"/>
      <w:bookmarkEnd w:id="662"/>
      <w:r>
        <w:rPr>
          <w:rFonts w:hint="cs"/>
          <w:rtl/>
        </w:rPr>
        <w:t>תיקון כזה, נכון?</w:t>
      </w:r>
    </w:p>
    <w:p w:rsidR="00BA134B" w:rsidRDefault="00BA134B" w:rsidP="00BA134B">
      <w:pPr>
        <w:rPr>
          <w:rFonts w:hint="cs"/>
          <w:rtl/>
        </w:rPr>
      </w:pPr>
      <w:bookmarkStart w:id="663" w:name="_ETM_Q1_2267753"/>
      <w:bookmarkEnd w:id="663"/>
    </w:p>
    <w:bookmarkStart w:id="664" w:name="_ETM_Q1_2268080" w:displacedByCustomXml="next"/>
    <w:bookmarkEnd w:id="664" w:displacedByCustomXml="next"/>
    <w:customXml w:uri="ETWord" w:element="אורח">
      <w:customXmlPr>
        <w:attr w:uri="ETWord" w:name="ID" w:val="825310"/>
      </w:customXmlPr>
      <w:p w:rsidR="00BA134B" w:rsidRDefault="00BA134B" w:rsidP="00BA134B">
        <w:pPr>
          <w:pStyle w:val="af9"/>
          <w:keepNext/>
          <w:rPr>
            <w:rFonts w:hint="cs"/>
            <w:rtl/>
          </w:rPr>
        </w:pPr>
        <w:r>
          <w:rPr>
            <w:rtl/>
          </w:rPr>
          <w:t>גלית יעקובוב:</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בכלל לא. זאת הכוונה. </w:t>
      </w:r>
    </w:p>
    <w:p w:rsidR="00BA134B" w:rsidRDefault="00BA134B" w:rsidP="00BA134B">
      <w:pPr>
        <w:rPr>
          <w:rFonts w:hint="cs"/>
          <w:rtl/>
        </w:rPr>
      </w:pPr>
      <w:bookmarkStart w:id="665" w:name="_ETM_Q1_2269808"/>
      <w:bookmarkEnd w:id="665"/>
    </w:p>
    <w:bookmarkStart w:id="666" w:name="_ETM_Q1_2270115" w:displacedByCustomXml="next"/>
    <w:bookmarkEnd w:id="666" w:displacedByCustomXml="next"/>
    <w:customXml w:uri="ETWord" w:element="יור">
      <w:customXmlPr>
        <w:attr w:uri="ETWord" w:name="ID" w:val="5097"/>
      </w:customXmlPr>
      <w:p w:rsidR="00BA134B" w:rsidRDefault="00BA134B" w:rsidP="00BA134B">
        <w:pPr>
          <w:pStyle w:val="af6"/>
          <w:keepNext/>
          <w:rPr>
            <w:rFonts w:hint="cs"/>
            <w:rtl/>
          </w:rPr>
        </w:pPr>
        <w:r>
          <w:rPr>
            <w:rtl/>
          </w:rPr>
          <w:t>היו"ר יעקב פרי:</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אז כדאי להבהיר שזה גם מיוזמתה וגם מפניות הציבור. </w:t>
      </w:r>
    </w:p>
    <w:p w:rsidR="00BA134B" w:rsidRDefault="00BA134B" w:rsidP="00BA134B">
      <w:pPr>
        <w:rPr>
          <w:rFonts w:hint="cs"/>
          <w:rtl/>
        </w:rPr>
      </w:pPr>
      <w:bookmarkStart w:id="667" w:name="_ETM_Q1_2271858"/>
      <w:bookmarkEnd w:id="667"/>
    </w:p>
    <w:bookmarkStart w:id="668" w:name="_ETM_Q1_2270560" w:displacedByCustomXml="next"/>
    <w:bookmarkEnd w:id="668" w:displacedByCustomXml="next"/>
    <w:customXml w:uri="ETWord" w:element="דובר">
      <w:customXmlPr>
        <w:attr w:uri="ETWord" w:name="ID" w:val="5280"/>
        <w:attr w:uri="ETWord" w:name="MemberID" w:val="2575"/>
      </w:customXmlPr>
      <w:p w:rsidR="00BA134B" w:rsidRDefault="00BA134B" w:rsidP="00BA134B">
        <w:pPr>
          <w:pStyle w:val="a4"/>
          <w:keepNext/>
          <w:rPr>
            <w:rFonts w:hint="cs"/>
            <w:rtl/>
          </w:rPr>
        </w:pPr>
        <w:r>
          <w:rPr>
            <w:rtl/>
          </w:rPr>
          <w:t>עבד אל חכים חאג' יחיא (הרשימה המשותפת):</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אבל אם לא נרשם </w:t>
      </w:r>
      <w:bookmarkStart w:id="669" w:name="_ETM_Q1_2273249"/>
      <w:bookmarkEnd w:id="669"/>
      <w:r>
        <w:rPr>
          <w:rFonts w:hint="cs"/>
          <w:rtl/>
        </w:rPr>
        <w:t>כלום אז היא רשאית.</w:t>
      </w:r>
    </w:p>
    <w:p w:rsidR="00BA134B" w:rsidRDefault="00BA134B" w:rsidP="00BA134B">
      <w:pPr>
        <w:rPr>
          <w:rFonts w:hint="cs"/>
          <w:rtl/>
        </w:rPr>
      </w:pPr>
      <w:bookmarkStart w:id="670" w:name="_ETM_Q1_2280617"/>
      <w:bookmarkEnd w:id="670"/>
    </w:p>
    <w:bookmarkStart w:id="671" w:name="_ETM_Q1_2280959" w:displacedByCustomXml="next"/>
    <w:bookmarkEnd w:id="671" w:displacedByCustomXml="next"/>
    <w:customXml w:uri="ETWord" w:element="יור">
      <w:customXmlPr>
        <w:attr w:uri="ETWord" w:name="ID" w:val="5097"/>
      </w:customXmlPr>
      <w:p w:rsidR="00BA134B" w:rsidRDefault="00BA134B" w:rsidP="00BA134B">
        <w:pPr>
          <w:pStyle w:val="af6"/>
          <w:keepNext/>
          <w:rPr>
            <w:rFonts w:hint="cs"/>
            <w:rtl/>
          </w:rPr>
        </w:pPr>
        <w:r>
          <w:rPr>
            <w:rtl/>
          </w:rPr>
          <w:t>היו"ר יעקב פרי:</w:t>
        </w:r>
      </w:p>
    </w:customXml>
    <w:p w:rsidR="00BA134B" w:rsidRDefault="00BA134B" w:rsidP="00BA134B">
      <w:pPr>
        <w:pStyle w:val="KeepWithNext"/>
        <w:rPr>
          <w:rFonts w:hint="cs"/>
          <w:rtl/>
        </w:rPr>
      </w:pPr>
    </w:p>
    <w:p w:rsidR="00BA134B" w:rsidRDefault="00BA134B" w:rsidP="00BA134B">
      <w:pPr>
        <w:rPr>
          <w:rFonts w:hint="cs"/>
          <w:rtl/>
        </w:rPr>
      </w:pPr>
      <w:r>
        <w:rPr>
          <w:rFonts w:hint="cs"/>
          <w:rtl/>
        </w:rPr>
        <w:t>אבל אם אנחנו יכולים להבהיר,</w:t>
      </w:r>
      <w:bookmarkStart w:id="672" w:name="_ETM_Q1_2285423"/>
      <w:bookmarkEnd w:id="672"/>
      <w:r>
        <w:rPr>
          <w:rFonts w:hint="cs"/>
          <w:rtl/>
        </w:rPr>
        <w:t xml:space="preserve"> זה תמיד עדיף. אז אנחנו מוסיפים "מיוזמתה או לפ</w:t>
      </w:r>
      <w:bookmarkStart w:id="673" w:name="_ETM_Q1_2290751"/>
      <w:bookmarkEnd w:id="673"/>
      <w:r>
        <w:rPr>
          <w:rFonts w:hint="cs"/>
          <w:rtl/>
        </w:rPr>
        <w:t>י פניות הציבור".</w:t>
      </w:r>
      <w:bookmarkStart w:id="674" w:name="_ETM_Q1_2293564"/>
      <w:bookmarkEnd w:id="674"/>
    </w:p>
    <w:p w:rsidR="00BA134B" w:rsidRDefault="00BA134B" w:rsidP="00BA134B">
      <w:pPr>
        <w:rPr>
          <w:rFonts w:hint="cs"/>
          <w:rtl/>
        </w:rPr>
      </w:pPr>
    </w:p>
    <w:bookmarkStart w:id="675" w:name="_ETM_Q1_2294619" w:displacedByCustomXml="next"/>
    <w:bookmarkEnd w:id="675" w:displacedByCustomXml="next"/>
    <w:bookmarkStart w:id="676" w:name="_ETM_Q1_2293891" w:displacedByCustomXml="next"/>
    <w:bookmarkEnd w:id="676" w:displacedByCustomXml="next"/>
    <w:customXml w:uri="ETWord" w:element="אורח">
      <w:customXmlPr>
        <w:attr w:uri="ETWord" w:name="ID" w:val="825310"/>
      </w:customXmlPr>
      <w:p w:rsidR="00BA134B" w:rsidRDefault="00BA134B" w:rsidP="00BA134B">
        <w:pPr>
          <w:pStyle w:val="af9"/>
          <w:keepNext/>
          <w:rPr>
            <w:rFonts w:hint="cs"/>
            <w:rtl/>
          </w:rPr>
        </w:pPr>
        <w:r>
          <w:rPr>
            <w:rtl/>
          </w:rPr>
          <w:t>גלית יעקובוב:</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"פניות מהציבור" כולל גם משרדים </w:t>
      </w:r>
      <w:bookmarkStart w:id="677" w:name="_ETM_Q1_2295537"/>
      <w:bookmarkEnd w:id="677"/>
      <w:r>
        <w:rPr>
          <w:rFonts w:hint="cs"/>
          <w:rtl/>
        </w:rPr>
        <w:t>אחרים וגורמים אחרים, כן?</w:t>
      </w:r>
      <w:bookmarkStart w:id="678" w:name="_ETM_Q1_2297112"/>
      <w:bookmarkEnd w:id="678"/>
    </w:p>
    <w:p w:rsidR="00BA134B" w:rsidRDefault="00BA134B" w:rsidP="00BA134B">
      <w:pPr>
        <w:rPr>
          <w:rFonts w:hint="cs"/>
          <w:rtl/>
        </w:rPr>
      </w:pPr>
    </w:p>
    <w:bookmarkStart w:id="679" w:name="_ETM_Q1_2297445" w:displacedByCustomXml="next"/>
    <w:bookmarkEnd w:id="679" w:displacedByCustomXml="next"/>
    <w:customXml w:uri="ETWord" w:element="יור">
      <w:customXmlPr>
        <w:attr w:uri="ETWord" w:name="ID" w:val="5097"/>
      </w:customXmlPr>
      <w:p w:rsidR="00BA134B" w:rsidRDefault="00BA134B" w:rsidP="00BA134B">
        <w:pPr>
          <w:pStyle w:val="af6"/>
          <w:keepNext/>
          <w:rPr>
            <w:rFonts w:hint="cs"/>
            <w:rtl/>
          </w:rPr>
        </w:pPr>
        <w:r>
          <w:rPr>
            <w:rtl/>
          </w:rPr>
          <w:t>היו"ר יעקב פרי:</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כן. </w:t>
      </w:r>
    </w:p>
    <w:p w:rsidR="00BA134B" w:rsidRDefault="00BA134B" w:rsidP="00BA134B">
      <w:pPr>
        <w:rPr>
          <w:rFonts w:hint="cs"/>
          <w:rtl/>
        </w:rPr>
      </w:pPr>
      <w:bookmarkStart w:id="680" w:name="_ETM_Q1_2296200"/>
      <w:bookmarkEnd w:id="680"/>
    </w:p>
    <w:bookmarkStart w:id="681" w:name="_ETM_Q1_2297379" w:displacedByCustomXml="next"/>
    <w:bookmarkEnd w:id="681" w:displacedByCustomXml="next"/>
    <w:bookmarkStart w:id="682" w:name="_ETM_Q1_2296451" w:displacedByCustomXml="next"/>
    <w:bookmarkEnd w:id="682" w:displacedByCustomXml="next"/>
    <w:customXml w:uri="ETWord" w:element="דובר">
      <w:customXmlPr>
        <w:attr w:uri="ETWord" w:name="ID" w:val="0"/>
        <w:attr w:uri="ETWord" w:name="MemberID" w:val=""/>
      </w:customXmlPr>
      <w:p w:rsidR="00BA134B" w:rsidRDefault="00BA134B" w:rsidP="00BA134B">
        <w:pPr>
          <w:pStyle w:val="a4"/>
          <w:keepNext/>
          <w:rPr>
            <w:rFonts w:hint="cs"/>
            <w:rtl/>
          </w:rPr>
        </w:pPr>
        <w:r>
          <w:rPr>
            <w:rtl/>
          </w:rPr>
          <w:t>איתי עצמון:</w:t>
        </w:r>
      </w:p>
    </w:customXml>
    <w:p w:rsidR="00BA134B" w:rsidRDefault="00BA134B" w:rsidP="00BA134B">
      <w:pPr>
        <w:pStyle w:val="KeepWithNext"/>
        <w:rPr>
          <w:rFonts w:hint="cs"/>
          <w:rtl/>
        </w:rPr>
      </w:pPr>
    </w:p>
    <w:p w:rsidR="00BA134B" w:rsidRDefault="00BA134B" w:rsidP="00BA134B">
      <w:pPr>
        <w:rPr>
          <w:rFonts w:hint="cs"/>
          <w:rtl/>
        </w:rPr>
      </w:pPr>
      <w:r>
        <w:rPr>
          <w:rFonts w:hint="cs"/>
          <w:rtl/>
        </w:rPr>
        <w:t>"לפי פניות שתקבל".</w:t>
      </w:r>
    </w:p>
    <w:p w:rsidR="00BA134B" w:rsidRDefault="00BA134B" w:rsidP="00BA134B">
      <w:pPr>
        <w:rPr>
          <w:rFonts w:hint="cs"/>
          <w:rtl/>
        </w:rPr>
      </w:pPr>
      <w:bookmarkStart w:id="683" w:name="_ETM_Q1_2303674"/>
      <w:bookmarkEnd w:id="683"/>
    </w:p>
    <w:bookmarkStart w:id="684" w:name="_ETM_Q1_2304006" w:displacedByCustomXml="next"/>
    <w:bookmarkEnd w:id="684" w:displacedByCustomXml="next"/>
    <w:customXml w:uri="ETWord" w:element="יור">
      <w:customXmlPr>
        <w:attr w:uri="ETWord" w:name="ID" w:val="5097"/>
      </w:customXmlPr>
      <w:p w:rsidR="00BA134B" w:rsidRDefault="00BA134B" w:rsidP="00BA134B">
        <w:pPr>
          <w:pStyle w:val="af6"/>
          <w:keepNext/>
          <w:rPr>
            <w:rFonts w:hint="cs"/>
            <w:rtl/>
          </w:rPr>
        </w:pPr>
        <w:r>
          <w:rPr>
            <w:rtl/>
          </w:rPr>
          <w:t>היו"ר יעקב פרי:</w:t>
        </w:r>
      </w:p>
    </w:customXml>
    <w:p w:rsidR="00BA134B" w:rsidRDefault="00BA134B" w:rsidP="00BA134B">
      <w:pPr>
        <w:pStyle w:val="KeepWithNext"/>
        <w:rPr>
          <w:rFonts w:hint="cs"/>
          <w:rtl/>
        </w:rPr>
      </w:pPr>
    </w:p>
    <w:p w:rsidR="00BA134B" w:rsidRDefault="00BA134B" w:rsidP="00BA134B">
      <w:pPr>
        <w:rPr>
          <w:rFonts w:hint="cs"/>
          <w:rtl/>
        </w:rPr>
      </w:pPr>
      <w:r>
        <w:rPr>
          <w:rFonts w:hint="cs"/>
          <w:rtl/>
        </w:rPr>
        <w:t>אפשר לאשר את 4(א)? בבקשה, עורך דין כץ.</w:t>
      </w:r>
    </w:p>
    <w:p w:rsidR="00BA134B" w:rsidRDefault="00BA134B" w:rsidP="00BA134B">
      <w:pPr>
        <w:rPr>
          <w:rFonts w:hint="cs"/>
          <w:rtl/>
        </w:rPr>
      </w:pPr>
      <w:bookmarkStart w:id="685" w:name="_ETM_Q1_2311091"/>
      <w:bookmarkEnd w:id="685"/>
    </w:p>
    <w:bookmarkStart w:id="686" w:name="_ETM_Q1_2310918" w:displacedByCustomXml="next"/>
    <w:bookmarkEnd w:id="686" w:displacedByCustomXml="next"/>
    <w:bookmarkStart w:id="687" w:name="_ETM_Q1_2311444" w:displacedByCustomXml="next"/>
    <w:bookmarkEnd w:id="687" w:displacedByCustomXml="next"/>
    <w:customXml w:uri="ETWord" w:element="אורח">
      <w:customXmlPr>
        <w:attr w:uri="ETWord" w:name="ID" w:val="758809"/>
      </w:customXmlPr>
      <w:p w:rsidR="00BA134B" w:rsidRDefault="00BA134B" w:rsidP="00BA134B">
        <w:pPr>
          <w:pStyle w:val="af9"/>
          <w:keepNext/>
          <w:rPr>
            <w:rFonts w:hint="cs"/>
            <w:rtl/>
          </w:rPr>
        </w:pPr>
        <w:r>
          <w:rPr>
            <w:rtl/>
          </w:rPr>
          <w:t>אורן כץ:</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א', כל הנושא של פחד </w:t>
      </w:r>
      <w:bookmarkStart w:id="688" w:name="_ETM_Q1_2316589"/>
      <w:bookmarkEnd w:id="688"/>
      <w:r>
        <w:rPr>
          <w:rFonts w:hint="cs"/>
          <w:rtl/>
        </w:rPr>
        <w:t xml:space="preserve">או בהלה זה משהו שבעצם עוקף קצת את הסעיף שלא </w:t>
      </w:r>
      <w:bookmarkStart w:id="689" w:name="_ETM_Q1_2319116"/>
      <w:bookmarkEnd w:id="689"/>
      <w:r>
        <w:rPr>
          <w:rFonts w:hint="cs"/>
          <w:rtl/>
        </w:rPr>
        <w:t xml:space="preserve">הצביעו עליו קודם. השאלה אם יש מקום לעשות את </w:t>
      </w:r>
      <w:bookmarkStart w:id="690" w:name="_ETM_Q1_2325477"/>
      <w:bookmarkEnd w:id="690"/>
      <w:r>
        <w:rPr>
          <w:rFonts w:hint="cs"/>
          <w:rtl/>
        </w:rPr>
        <w:t>זה בצורה של פרוסות?</w:t>
      </w:r>
    </w:p>
    <w:p w:rsidR="00BA134B" w:rsidRDefault="00BA134B" w:rsidP="00BA134B">
      <w:pPr>
        <w:rPr>
          <w:rFonts w:hint="cs"/>
          <w:rtl/>
        </w:rPr>
      </w:pPr>
      <w:bookmarkStart w:id="691" w:name="_ETM_Q1_2325385"/>
      <w:bookmarkEnd w:id="691"/>
    </w:p>
    <w:p w:rsidR="00BA134B" w:rsidRDefault="00BA134B" w:rsidP="00BA134B">
      <w:pPr>
        <w:rPr>
          <w:rFonts w:hint="cs"/>
          <w:rtl/>
        </w:rPr>
      </w:pPr>
      <w:bookmarkStart w:id="692" w:name="_ETM_Q1_2325751"/>
      <w:bookmarkEnd w:id="692"/>
      <w:r>
        <w:rPr>
          <w:rFonts w:hint="cs"/>
          <w:rtl/>
        </w:rPr>
        <w:t xml:space="preserve">ב', לגופו של עניין, אני שמעתי את הגברת המלומדת אומרת פה שניתן יהיה להגדיר שצעצוע </w:t>
      </w:r>
      <w:bookmarkStart w:id="693" w:name="_ETM_Q1_2333808"/>
      <w:bookmarkEnd w:id="693"/>
      <w:r>
        <w:rPr>
          <w:rFonts w:hint="cs"/>
          <w:rtl/>
        </w:rPr>
        <w:t xml:space="preserve">שהוכרז כמסוכן הוא אינו מסוכן אם הוא נמצא במועדון ספורט </w:t>
      </w:r>
      <w:bookmarkStart w:id="694" w:name="_ETM_Q1_2337950"/>
      <w:bookmarkEnd w:id="694"/>
      <w:r>
        <w:rPr>
          <w:rFonts w:hint="cs"/>
          <w:rtl/>
        </w:rPr>
        <w:t xml:space="preserve">או משהו כזה, אבל אני לא רואה את זה כאן </w:t>
      </w:r>
      <w:bookmarkStart w:id="695" w:name="_ETM_Q1_2340871"/>
      <w:bookmarkEnd w:id="695"/>
      <w:r>
        <w:rPr>
          <w:rFonts w:hint="cs"/>
          <w:rtl/>
        </w:rPr>
        <w:t xml:space="preserve">בנוסח. לפי מה שמופיע בנוסח, זה עניין של פרשנות. השאלה </w:t>
      </w:r>
      <w:bookmarkStart w:id="696" w:name="_ETM_Q1_2346397"/>
      <w:bookmarkEnd w:id="696"/>
      <w:r>
        <w:rPr>
          <w:rFonts w:hint="cs"/>
          <w:rtl/>
        </w:rPr>
        <w:t xml:space="preserve">אם פרשנות כזאת לא צריך להכניס לכאן. </w:t>
      </w:r>
    </w:p>
    <w:p w:rsidR="00BA134B" w:rsidRDefault="00BA134B" w:rsidP="00BA134B">
      <w:pPr>
        <w:rPr>
          <w:rFonts w:hint="cs"/>
          <w:rtl/>
        </w:rPr>
      </w:pPr>
      <w:bookmarkStart w:id="697" w:name="_ETM_Q1_2345596"/>
      <w:bookmarkEnd w:id="697"/>
    </w:p>
    <w:bookmarkStart w:id="698" w:name="_ETM_Q1_2348077" w:displacedByCustomXml="next"/>
    <w:bookmarkEnd w:id="698" w:displacedByCustomXml="next"/>
    <w:bookmarkStart w:id="699" w:name="_ETM_Q1_2346090" w:displacedByCustomXml="next"/>
    <w:bookmarkEnd w:id="699" w:displacedByCustomXml="next"/>
    <w:customXml w:uri="ETWord" w:element="אורח">
      <w:customXmlPr>
        <w:attr w:uri="ETWord" w:name="ID" w:val="825310"/>
      </w:customXmlPr>
      <w:p w:rsidR="00BA134B" w:rsidRDefault="00BA134B" w:rsidP="00BA134B">
        <w:pPr>
          <w:pStyle w:val="af9"/>
          <w:keepNext/>
          <w:rPr>
            <w:rFonts w:hint="cs"/>
            <w:rtl/>
          </w:rPr>
        </w:pPr>
        <w:r>
          <w:rPr>
            <w:rtl/>
          </w:rPr>
          <w:t>גלית יעקובוב:</w:t>
        </w:r>
      </w:p>
    </w:customXml>
    <w:p w:rsidR="00BA134B" w:rsidRDefault="00BA134B" w:rsidP="00BA134B">
      <w:pPr>
        <w:pStyle w:val="KeepWithNext"/>
        <w:rPr>
          <w:rFonts w:hint="cs"/>
          <w:rtl/>
        </w:rPr>
      </w:pPr>
    </w:p>
    <w:p w:rsidR="00BA134B" w:rsidRDefault="00BA134B" w:rsidP="00BA134B">
      <w:pPr>
        <w:rPr>
          <w:rFonts w:hint="cs"/>
          <w:rtl/>
        </w:rPr>
      </w:pPr>
      <w:r>
        <w:rPr>
          <w:rFonts w:hint="cs"/>
          <w:rtl/>
        </w:rPr>
        <w:t xml:space="preserve">זה יופיע בתוספת. </w:t>
      </w:r>
      <w:bookmarkStart w:id="700" w:name="_ETM_Q1_2351581"/>
      <w:bookmarkEnd w:id="700"/>
    </w:p>
    <w:p w:rsidR="00BA134B" w:rsidRDefault="00BA134B" w:rsidP="00BA134B">
      <w:pPr>
        <w:rPr>
          <w:rFonts w:hint="cs"/>
          <w:rtl/>
        </w:rPr>
      </w:pPr>
      <w:bookmarkStart w:id="701" w:name="_ETM_Q1_2351877"/>
      <w:bookmarkEnd w:id="701"/>
    </w:p>
    <w:bookmarkStart w:id="702" w:name="_ETM_Q1_2352199" w:displacedByCustomXml="next"/>
    <w:bookmarkEnd w:id="702" w:displacedByCustomXml="next"/>
    <w:customXml w:uri="ETWord" w:element="יור">
      <w:customXmlPr>
        <w:attr w:uri="ETWord" w:name="ID" w:val="5097"/>
      </w:customXmlPr>
      <w:p w:rsidR="00BA134B" w:rsidRDefault="00BA134B" w:rsidP="00BA134B">
        <w:pPr>
          <w:pStyle w:val="af6"/>
          <w:keepNext/>
          <w:rPr>
            <w:rFonts w:hint="cs"/>
            <w:rtl/>
          </w:rPr>
        </w:pPr>
        <w:r>
          <w:rPr>
            <w:rtl/>
          </w:rPr>
          <w:t>היו"ר יעקב פרי:</w:t>
        </w:r>
      </w:p>
    </w:customXml>
    <w:p w:rsidR="00BA134B" w:rsidRDefault="00BA134B" w:rsidP="00BA134B">
      <w:pPr>
        <w:pStyle w:val="KeepWithNext"/>
        <w:rPr>
          <w:rFonts w:hint="cs"/>
          <w:rtl/>
        </w:rPr>
      </w:pPr>
    </w:p>
    <w:p w:rsidR="00BA134B" w:rsidRDefault="00BA134B" w:rsidP="00F23F84">
      <w:pPr>
        <w:rPr>
          <w:rFonts w:hint="cs"/>
          <w:rtl/>
        </w:rPr>
      </w:pPr>
      <w:r>
        <w:rPr>
          <w:rFonts w:hint="cs"/>
          <w:rtl/>
        </w:rPr>
        <w:t xml:space="preserve">אני לא הצבעתי על (5) כי יש שם תוספת ראשונה </w:t>
      </w:r>
      <w:bookmarkStart w:id="703" w:name="_ETM_Q1_2353563"/>
      <w:bookmarkEnd w:id="703"/>
      <w:r>
        <w:rPr>
          <w:rFonts w:hint="cs"/>
          <w:rtl/>
        </w:rPr>
        <w:t>ותוספת שנייה שלא הובאו עדיין לפני ה</w:t>
      </w:r>
      <w:r w:rsidR="00F23F84">
        <w:rPr>
          <w:rFonts w:hint="cs"/>
          <w:rtl/>
        </w:rPr>
        <w:t>וועד</w:t>
      </w:r>
      <w:r>
        <w:rPr>
          <w:rFonts w:hint="cs"/>
          <w:rtl/>
        </w:rPr>
        <w:t xml:space="preserve">ה. </w:t>
      </w:r>
      <w:bookmarkStart w:id="704" w:name="_ETM_Q1_2362754"/>
      <w:bookmarkEnd w:id="704"/>
      <w:r>
        <w:rPr>
          <w:rFonts w:hint="cs"/>
          <w:rtl/>
        </w:rPr>
        <w:t>התוספות האלה כנראה יובאו בתוספות, ואם לא, אנחנ</w:t>
      </w:r>
      <w:bookmarkStart w:id="705" w:name="_ETM_Q1_2367701"/>
      <w:bookmarkEnd w:id="705"/>
      <w:r>
        <w:rPr>
          <w:rFonts w:hint="cs"/>
          <w:rtl/>
        </w:rPr>
        <w:t xml:space="preserve">ו נעמוד על כך שהן יובאו. איתי, </w:t>
      </w:r>
      <w:bookmarkStart w:id="706" w:name="_ETM_Q1_2371189"/>
      <w:bookmarkEnd w:id="706"/>
      <w:r>
        <w:rPr>
          <w:rFonts w:hint="cs"/>
          <w:rtl/>
        </w:rPr>
        <w:t xml:space="preserve">בבקשה. </w:t>
      </w:r>
    </w:p>
    <w:p w:rsidR="00BA134B" w:rsidRDefault="00BA134B" w:rsidP="00BA134B">
      <w:pPr>
        <w:rPr>
          <w:rFonts w:hint="cs"/>
          <w:rtl/>
        </w:rPr>
      </w:pPr>
      <w:bookmarkStart w:id="707" w:name="_ETM_Q1_2372724"/>
      <w:bookmarkEnd w:id="707"/>
    </w:p>
    <w:bookmarkStart w:id="708" w:name="_ETM_Q1_2373676" w:displacedByCustomXml="next"/>
    <w:bookmarkEnd w:id="708" w:displacedByCustomXml="next"/>
    <w:bookmarkStart w:id="709" w:name="_ETM_Q1_2373108" w:displacedByCustomXml="next"/>
    <w:bookmarkEnd w:id="709" w:displacedByCustomXml="next"/>
    <w:customXml w:uri="ETWord" w:element="דובר">
      <w:customXmlPr>
        <w:attr w:uri="ETWord" w:name="ID" w:val="0"/>
        <w:attr w:uri="ETWord" w:name="MemberID" w:val=""/>
      </w:customXmlPr>
      <w:p w:rsidR="00BA134B" w:rsidRDefault="00BA134B" w:rsidP="00BA134B">
        <w:pPr>
          <w:pStyle w:val="a4"/>
          <w:keepNext/>
          <w:rPr>
            <w:rFonts w:hint="cs"/>
            <w:rtl/>
          </w:rPr>
        </w:pPr>
        <w:r>
          <w:rPr>
            <w:rtl/>
          </w:rPr>
          <w:t>איתי עצמון:</w:t>
        </w:r>
      </w:p>
    </w:customXml>
    <w:p w:rsidR="00BA134B" w:rsidRDefault="00BA134B" w:rsidP="00BA134B">
      <w:pPr>
        <w:pStyle w:val="KeepWithNext"/>
        <w:rPr>
          <w:rFonts w:hint="cs"/>
          <w:rtl/>
        </w:rPr>
      </w:pPr>
    </w:p>
    <w:p w:rsidR="00BA134B" w:rsidRDefault="00BA134B" w:rsidP="001D00E1">
      <w:pPr>
        <w:rPr>
          <w:rFonts w:hint="cs"/>
          <w:rtl/>
        </w:rPr>
      </w:pPr>
      <w:r>
        <w:rPr>
          <w:rFonts w:hint="cs"/>
          <w:rtl/>
        </w:rPr>
        <w:t xml:space="preserve">אני רוצה להתייחס למה שאמרת, שלמעשה אותו קושי שמתעורר </w:t>
      </w:r>
      <w:bookmarkStart w:id="710" w:name="_ETM_Q1_2374386"/>
      <w:bookmarkEnd w:id="710"/>
      <w:r>
        <w:rPr>
          <w:rFonts w:hint="cs"/>
          <w:rtl/>
        </w:rPr>
        <w:t xml:space="preserve">לגבי פסקה (5) בהגדרת "צעצוע מסוכן" מתעורר </w:t>
      </w:r>
      <w:bookmarkStart w:id="711" w:name="_ETM_Q1_2379856"/>
      <w:bookmarkEnd w:id="711"/>
      <w:r>
        <w:rPr>
          <w:rFonts w:hint="cs"/>
          <w:rtl/>
        </w:rPr>
        <w:t xml:space="preserve">גם כאן. להבנתי זה לא כך, מכיוון </w:t>
      </w:r>
      <w:bookmarkStart w:id="712" w:name="_ETM_Q1_2379296"/>
      <w:bookmarkEnd w:id="712"/>
      <w:r>
        <w:rPr>
          <w:rFonts w:hint="cs"/>
          <w:rtl/>
        </w:rPr>
        <w:t>שכאן בכל זאת יש איזושהי ודאות; יש הכרזה והיא מתפרס</w:t>
      </w:r>
      <w:bookmarkStart w:id="713" w:name="_ETM_Q1_2385625"/>
      <w:bookmarkEnd w:id="713"/>
      <w:r>
        <w:rPr>
          <w:rFonts w:hint="cs"/>
          <w:rtl/>
        </w:rPr>
        <w:t xml:space="preserve">מת ברשומות. </w:t>
      </w:r>
      <w:r w:rsidR="00365551">
        <w:rPr>
          <w:rFonts w:hint="cs"/>
          <w:rtl/>
        </w:rPr>
        <w:t xml:space="preserve">בעצם מה שכתוב בסעיף 4(א) זה הבניית שיקול </w:t>
      </w:r>
      <w:bookmarkStart w:id="714" w:name="_ETM_Q1_2387907"/>
      <w:bookmarkEnd w:id="714"/>
      <w:r w:rsidR="00365551">
        <w:rPr>
          <w:rFonts w:hint="cs"/>
          <w:rtl/>
        </w:rPr>
        <w:t xml:space="preserve">הדעת של הוועדה המייעצת בבואה להמליץ לשר. כך שזה לא </w:t>
      </w:r>
      <w:bookmarkStart w:id="715" w:name="_ETM_Q1_2392015"/>
      <w:bookmarkEnd w:id="715"/>
      <w:r w:rsidR="00365551">
        <w:rPr>
          <w:rFonts w:hint="cs"/>
          <w:rtl/>
        </w:rPr>
        <w:t xml:space="preserve">אותו דבר, כי כאן יש איזושהי ודאות לגבי מה </w:t>
      </w:r>
      <w:bookmarkStart w:id="716" w:name="_ETM_Q1_2396157"/>
      <w:bookmarkEnd w:id="716"/>
      <w:r w:rsidR="00365551">
        <w:rPr>
          <w:rFonts w:hint="cs"/>
          <w:rtl/>
        </w:rPr>
        <w:t>מותר ומה אסור</w:t>
      </w:r>
      <w:r w:rsidR="00F23F84">
        <w:rPr>
          <w:rFonts w:hint="cs"/>
          <w:rtl/>
        </w:rPr>
        <w:t>,</w:t>
      </w:r>
      <w:r w:rsidR="00365551">
        <w:rPr>
          <w:rFonts w:hint="cs"/>
          <w:rtl/>
        </w:rPr>
        <w:t xml:space="preserve"> בעוד שהבעיה בפסקה (5) היא </w:t>
      </w:r>
      <w:bookmarkStart w:id="717" w:name="_ETM_Q1_2396341"/>
      <w:bookmarkEnd w:id="717"/>
      <w:r w:rsidR="00365551">
        <w:rPr>
          <w:rFonts w:hint="cs"/>
          <w:rtl/>
        </w:rPr>
        <w:t xml:space="preserve">שימוש במונחים מאוד עמומים, שללא קשר להכרזה של </w:t>
      </w:r>
      <w:bookmarkStart w:id="718" w:name="_ETM_Q1_2402066"/>
      <w:bookmarkEnd w:id="718"/>
      <w:r w:rsidR="00365551">
        <w:rPr>
          <w:rFonts w:hint="cs"/>
          <w:rtl/>
        </w:rPr>
        <w:t xml:space="preserve">הוועדה הם מביאים להגדרה של צעצוע כצעצוע מסוכן. </w:t>
      </w:r>
      <w:bookmarkStart w:id="719" w:name="_ETM_Q1_2405995"/>
      <w:bookmarkEnd w:id="719"/>
    </w:p>
    <w:p w:rsidR="004B752E" w:rsidRDefault="004B752E" w:rsidP="00BA134B">
      <w:pPr>
        <w:rPr>
          <w:rFonts w:hint="cs"/>
          <w:rtl/>
        </w:rPr>
      </w:pPr>
      <w:bookmarkStart w:id="720" w:name="_ETM_Q1_2404572"/>
      <w:bookmarkEnd w:id="720"/>
    </w:p>
    <w:bookmarkStart w:id="721" w:name="_ETM_Q1_2404966" w:displacedByCustomXml="next"/>
    <w:bookmarkEnd w:id="721" w:displacedByCustomXml="next"/>
    <w:customXml w:uri="ETWord" w:element="יור">
      <w:customXmlPr>
        <w:attr w:uri="ETWord" w:name="ID" w:val="5097"/>
      </w:customXmlPr>
      <w:p w:rsidR="004B752E" w:rsidRDefault="004B752E" w:rsidP="004B752E">
        <w:pPr>
          <w:pStyle w:val="af6"/>
          <w:keepNext/>
          <w:rPr>
            <w:rFonts w:hint="cs"/>
            <w:rtl/>
          </w:rPr>
        </w:pPr>
        <w:r>
          <w:rPr>
            <w:rtl/>
          </w:rPr>
          <w:t>היו"ר יעקב פרי:</w:t>
        </w:r>
      </w:p>
    </w:customXml>
    <w:p w:rsidR="004B752E" w:rsidRDefault="004B752E" w:rsidP="004B752E">
      <w:pPr>
        <w:pStyle w:val="KeepWithNext"/>
        <w:rPr>
          <w:rFonts w:hint="cs"/>
          <w:rtl/>
        </w:rPr>
      </w:pPr>
    </w:p>
    <w:p w:rsidR="004B752E" w:rsidRDefault="004B752E" w:rsidP="004B752E">
      <w:pPr>
        <w:rPr>
          <w:rFonts w:hint="cs"/>
          <w:rtl/>
        </w:rPr>
      </w:pPr>
      <w:r>
        <w:rPr>
          <w:rFonts w:hint="cs"/>
          <w:rtl/>
        </w:rPr>
        <w:t xml:space="preserve">מה שאומר איתי זה שברגע שאנחנו נבהיר או נמקד </w:t>
      </w:r>
      <w:bookmarkStart w:id="722" w:name="_ETM_Q1_2408472"/>
      <w:bookmarkEnd w:id="722"/>
      <w:r>
        <w:rPr>
          <w:rFonts w:hint="cs"/>
          <w:rtl/>
        </w:rPr>
        <w:t>את סעיף (5) זה גם יהיה ברור לחלוטין לג</w:t>
      </w:r>
      <w:bookmarkStart w:id="723" w:name="_ETM_Q1_2413556"/>
      <w:bookmarkEnd w:id="723"/>
      <w:r>
        <w:rPr>
          <w:rFonts w:hint="cs"/>
          <w:rtl/>
        </w:rPr>
        <w:t xml:space="preserve">בי הסעיף הזה. זה מניח את </w:t>
      </w:r>
      <w:bookmarkStart w:id="724" w:name="_ETM_Q1_2417014"/>
      <w:bookmarkEnd w:id="724"/>
      <w:r>
        <w:rPr>
          <w:rFonts w:hint="cs"/>
          <w:rtl/>
        </w:rPr>
        <w:t xml:space="preserve">דעתי. </w:t>
      </w:r>
    </w:p>
    <w:p w:rsidR="004B752E" w:rsidRDefault="004B752E" w:rsidP="004B752E">
      <w:pPr>
        <w:rPr>
          <w:rFonts w:hint="cs"/>
          <w:rtl/>
        </w:rPr>
      </w:pPr>
      <w:bookmarkStart w:id="725" w:name="_ETM_Q1_2418102"/>
      <w:bookmarkEnd w:id="725"/>
    </w:p>
    <w:bookmarkStart w:id="726" w:name="_ETM_Q1_2418886" w:displacedByCustomXml="next"/>
    <w:bookmarkEnd w:id="726" w:displacedByCustomXml="next"/>
    <w:bookmarkStart w:id="727" w:name="_ETM_Q1_2418506" w:displacedByCustomXml="next"/>
    <w:bookmarkEnd w:id="727" w:displacedByCustomXml="next"/>
    <w:customXml w:uri="ETWord" w:element="דובר">
      <w:customXmlPr>
        <w:attr w:uri="ETWord" w:name="ID" w:val="0"/>
        <w:attr w:uri="ETWord" w:name="MemberID" w:val=""/>
      </w:customXmlPr>
      <w:p w:rsidR="004B752E" w:rsidRDefault="004B752E" w:rsidP="004B752E">
        <w:pPr>
          <w:pStyle w:val="a4"/>
          <w:keepNext/>
          <w:rPr>
            <w:rFonts w:hint="cs"/>
            <w:rtl/>
          </w:rPr>
        </w:pPr>
        <w:r>
          <w:rPr>
            <w:rtl/>
          </w:rPr>
          <w:t>איתי עצמון:</w:t>
        </w:r>
      </w:p>
    </w:customXml>
    <w:p w:rsidR="004B752E" w:rsidRDefault="004B752E" w:rsidP="004B752E">
      <w:pPr>
        <w:pStyle w:val="KeepWithNext"/>
        <w:rPr>
          <w:rFonts w:hint="cs"/>
          <w:rtl/>
        </w:rPr>
      </w:pPr>
    </w:p>
    <w:p w:rsidR="004B752E" w:rsidRDefault="004B752E" w:rsidP="004B752E">
      <w:pPr>
        <w:rPr>
          <w:rFonts w:hint="cs"/>
          <w:rtl/>
        </w:rPr>
      </w:pPr>
      <w:r>
        <w:rPr>
          <w:rFonts w:hint="cs"/>
          <w:rtl/>
        </w:rPr>
        <w:t xml:space="preserve">זה פשוט שתי עילות שונות. </w:t>
      </w:r>
    </w:p>
    <w:p w:rsidR="004B752E" w:rsidRDefault="004B752E" w:rsidP="004B752E">
      <w:pPr>
        <w:rPr>
          <w:rFonts w:hint="cs"/>
          <w:rtl/>
        </w:rPr>
      </w:pPr>
      <w:bookmarkStart w:id="728" w:name="_ETM_Q1_2419876"/>
      <w:bookmarkEnd w:id="728"/>
    </w:p>
    <w:bookmarkStart w:id="729" w:name="_ETM_Q1_2421980" w:displacedByCustomXml="next"/>
    <w:bookmarkEnd w:id="729" w:displacedByCustomXml="next"/>
    <w:bookmarkStart w:id="730" w:name="_ETM_Q1_2420220" w:displacedByCustomXml="next"/>
    <w:bookmarkEnd w:id="730" w:displacedByCustomXml="next"/>
    <w:customXml w:uri="ETWord" w:element="דובר">
      <w:customXmlPr>
        <w:attr w:uri="ETWord" w:name="ID" w:val="5280"/>
        <w:attr w:uri="ETWord" w:name="MemberID" w:val="2575"/>
      </w:customXmlPr>
      <w:p w:rsidR="004B752E" w:rsidRDefault="004B752E" w:rsidP="004B752E">
        <w:pPr>
          <w:pStyle w:val="a4"/>
          <w:keepNext/>
          <w:rPr>
            <w:rFonts w:hint="cs"/>
            <w:rtl/>
          </w:rPr>
        </w:pPr>
        <w:r>
          <w:rPr>
            <w:rtl/>
          </w:rPr>
          <w:t>עבד אל חכים חאג' יחיא (הרשימה המשותפת):</w:t>
        </w:r>
      </w:p>
    </w:customXml>
    <w:p w:rsidR="004B752E" w:rsidRDefault="004B752E" w:rsidP="004B752E">
      <w:pPr>
        <w:pStyle w:val="KeepWithNext"/>
        <w:rPr>
          <w:rFonts w:hint="cs"/>
          <w:rtl/>
        </w:rPr>
      </w:pPr>
    </w:p>
    <w:p w:rsidR="004B752E" w:rsidRDefault="004B752E" w:rsidP="004B752E">
      <w:pPr>
        <w:rPr>
          <w:rFonts w:hint="cs"/>
          <w:rtl/>
        </w:rPr>
      </w:pPr>
      <w:r>
        <w:rPr>
          <w:rFonts w:hint="cs"/>
          <w:rtl/>
        </w:rPr>
        <w:t xml:space="preserve">כי פה מדובר על </w:t>
      </w:r>
      <w:bookmarkStart w:id="731" w:name="_ETM_Q1_2424156"/>
      <w:bookmarkEnd w:id="731"/>
      <w:r>
        <w:rPr>
          <w:rFonts w:hint="cs"/>
          <w:rtl/>
        </w:rPr>
        <w:t xml:space="preserve">הוועדה שתמליץ. </w:t>
      </w:r>
    </w:p>
    <w:p w:rsidR="004B752E" w:rsidRDefault="004B752E" w:rsidP="004B752E">
      <w:pPr>
        <w:rPr>
          <w:rFonts w:hint="cs"/>
          <w:rtl/>
        </w:rPr>
      </w:pPr>
      <w:bookmarkStart w:id="732" w:name="_ETM_Q1_2421608"/>
      <w:bookmarkEnd w:id="732"/>
    </w:p>
    <w:bookmarkStart w:id="733" w:name="_ETM_Q1_2421913" w:displacedByCustomXml="next"/>
    <w:bookmarkEnd w:id="733" w:displacedByCustomXml="next"/>
    <w:customXml w:uri="ETWord" w:element="יור">
      <w:customXmlPr>
        <w:attr w:uri="ETWord" w:name="ID" w:val="5097"/>
      </w:customXmlPr>
      <w:p w:rsidR="004B752E" w:rsidRDefault="004B752E" w:rsidP="004B752E">
        <w:pPr>
          <w:pStyle w:val="af6"/>
          <w:keepNext/>
          <w:rPr>
            <w:rFonts w:hint="cs"/>
            <w:rtl/>
          </w:rPr>
        </w:pPr>
        <w:r>
          <w:rPr>
            <w:rtl/>
          </w:rPr>
          <w:t>היו"ר יעקב פרי:</w:t>
        </w:r>
      </w:p>
    </w:customXml>
    <w:p w:rsidR="004B752E" w:rsidRDefault="004B752E" w:rsidP="004B752E">
      <w:pPr>
        <w:pStyle w:val="KeepWithNext"/>
        <w:rPr>
          <w:rFonts w:hint="cs"/>
          <w:rtl/>
        </w:rPr>
      </w:pPr>
    </w:p>
    <w:p w:rsidR="004B752E" w:rsidRDefault="004B752E" w:rsidP="004B752E">
      <w:pPr>
        <w:rPr>
          <w:rFonts w:hint="cs"/>
          <w:rtl/>
        </w:rPr>
      </w:pPr>
      <w:r>
        <w:rPr>
          <w:rFonts w:hint="cs"/>
          <w:rtl/>
        </w:rPr>
        <w:t xml:space="preserve">נכון. ומה היא תמליץ </w:t>
      </w:r>
      <w:r>
        <w:rPr>
          <w:rtl/>
        </w:rPr>
        <w:t>–</w:t>
      </w:r>
      <w:r>
        <w:rPr>
          <w:rFonts w:hint="cs"/>
          <w:rtl/>
        </w:rPr>
        <w:t xml:space="preserve"> זה סיפור אחר. </w:t>
      </w:r>
      <w:bookmarkStart w:id="734" w:name="_ETM_Q1_2427757"/>
      <w:bookmarkEnd w:id="734"/>
    </w:p>
    <w:p w:rsidR="004B752E" w:rsidRDefault="004B752E" w:rsidP="004B752E">
      <w:pPr>
        <w:rPr>
          <w:rFonts w:hint="cs"/>
          <w:rtl/>
        </w:rPr>
      </w:pPr>
    </w:p>
    <w:bookmarkStart w:id="735" w:name="_ETM_Q1_2428890" w:displacedByCustomXml="next"/>
    <w:bookmarkEnd w:id="735" w:displacedByCustomXml="next"/>
    <w:bookmarkStart w:id="736" w:name="_ETM_Q1_2430491" w:displacedByCustomXml="next"/>
    <w:bookmarkEnd w:id="736" w:displacedByCustomXml="next"/>
    <w:bookmarkStart w:id="737" w:name="_ETM_Q1_2430461" w:displacedByCustomXml="next"/>
    <w:bookmarkEnd w:id="737" w:displacedByCustomXml="next"/>
    <w:customXml w:uri="ETWord" w:element="אורח">
      <w:customXmlPr>
        <w:attr w:uri="ETWord" w:name="ID" w:val="758809"/>
      </w:customXmlPr>
      <w:p w:rsidR="004B752E" w:rsidRDefault="004B752E" w:rsidP="004B752E">
        <w:pPr>
          <w:pStyle w:val="af9"/>
          <w:keepNext/>
          <w:rPr>
            <w:rFonts w:hint="cs"/>
            <w:rtl/>
          </w:rPr>
        </w:pPr>
        <w:r>
          <w:rPr>
            <w:rtl/>
          </w:rPr>
          <w:t>אורן כץ:</w:t>
        </w:r>
      </w:p>
    </w:customXml>
    <w:p w:rsidR="004B752E" w:rsidRDefault="004B752E" w:rsidP="004B752E">
      <w:pPr>
        <w:pStyle w:val="KeepWithNext"/>
        <w:rPr>
          <w:rFonts w:hint="cs"/>
          <w:rtl/>
        </w:rPr>
      </w:pPr>
    </w:p>
    <w:p w:rsidR="004B752E" w:rsidRDefault="004B752E" w:rsidP="004B752E">
      <w:pPr>
        <w:rPr>
          <w:rFonts w:hint="cs"/>
          <w:rtl/>
        </w:rPr>
      </w:pPr>
      <w:r>
        <w:rPr>
          <w:rFonts w:hint="cs"/>
          <w:rtl/>
        </w:rPr>
        <w:t>לגבי הדבר השני אני שומע שזה יהיה בתוספת השנייה - - -</w:t>
      </w:r>
    </w:p>
    <w:p w:rsidR="004B752E" w:rsidRDefault="004B752E" w:rsidP="004B752E">
      <w:pPr>
        <w:rPr>
          <w:rFonts w:hint="cs"/>
          <w:rtl/>
        </w:rPr>
      </w:pPr>
      <w:bookmarkStart w:id="738" w:name="_ETM_Q1_2432956"/>
      <w:bookmarkEnd w:id="738"/>
    </w:p>
    <w:bookmarkStart w:id="739" w:name="_ETM_Q1_2433263" w:displacedByCustomXml="next"/>
    <w:bookmarkEnd w:id="739" w:displacedByCustomXml="next"/>
    <w:customXml w:uri="ETWord" w:element="יור">
      <w:customXmlPr>
        <w:attr w:uri="ETWord" w:name="ID" w:val="5097"/>
      </w:customXmlPr>
      <w:p w:rsidR="004B752E" w:rsidRDefault="004B752E" w:rsidP="004B752E">
        <w:pPr>
          <w:pStyle w:val="af6"/>
          <w:keepNext/>
          <w:rPr>
            <w:rFonts w:hint="cs"/>
            <w:rtl/>
          </w:rPr>
        </w:pPr>
        <w:r>
          <w:rPr>
            <w:rtl/>
          </w:rPr>
          <w:t>היו"ר יעקב פרי:</w:t>
        </w:r>
      </w:p>
    </w:customXml>
    <w:p w:rsidR="004B752E" w:rsidRDefault="004B752E" w:rsidP="004B752E">
      <w:pPr>
        <w:pStyle w:val="KeepWithNext"/>
        <w:rPr>
          <w:rFonts w:hint="cs"/>
          <w:rtl/>
        </w:rPr>
      </w:pPr>
    </w:p>
    <w:p w:rsidR="004B752E" w:rsidRDefault="004B752E" w:rsidP="004B752E">
      <w:pPr>
        <w:rPr>
          <w:rFonts w:hint="cs"/>
          <w:rtl/>
        </w:rPr>
      </w:pPr>
      <w:r>
        <w:rPr>
          <w:rFonts w:hint="cs"/>
          <w:rtl/>
        </w:rPr>
        <w:t xml:space="preserve">נכון. </w:t>
      </w:r>
    </w:p>
    <w:p w:rsidR="004B752E" w:rsidRDefault="004B752E" w:rsidP="004B752E">
      <w:pPr>
        <w:rPr>
          <w:rFonts w:hint="cs"/>
          <w:rtl/>
        </w:rPr>
      </w:pPr>
      <w:bookmarkStart w:id="740" w:name="_ETM_Q1_2432391"/>
      <w:bookmarkEnd w:id="740"/>
    </w:p>
    <w:bookmarkStart w:id="741" w:name="_ETM_Q1_2432673" w:displacedByCustomXml="next"/>
    <w:bookmarkEnd w:id="741" w:displacedByCustomXml="next"/>
    <w:customXml w:uri="ETWord" w:element="דובר_המשך">
      <w:customXmlPr>
        <w:attr w:uri="ETWord" w:name="ID" w:val="758809"/>
      </w:customXmlPr>
      <w:p w:rsidR="004B752E" w:rsidRDefault="004B752E" w:rsidP="004B752E">
        <w:pPr>
          <w:pStyle w:val="-"/>
          <w:keepNext/>
          <w:rPr>
            <w:rFonts w:hint="cs"/>
            <w:rtl/>
          </w:rPr>
        </w:pPr>
        <w:r>
          <w:rPr>
            <w:rtl/>
          </w:rPr>
          <w:t>אורן כץ:</w:t>
        </w:r>
      </w:p>
    </w:customXml>
    <w:p w:rsidR="004B752E" w:rsidRDefault="004B752E" w:rsidP="004B752E">
      <w:pPr>
        <w:pStyle w:val="KeepWithNext"/>
        <w:rPr>
          <w:rFonts w:hint="cs"/>
          <w:rtl/>
        </w:rPr>
      </w:pPr>
    </w:p>
    <w:p w:rsidR="004B752E" w:rsidRDefault="004B752E" w:rsidP="004B752E">
      <w:pPr>
        <w:rPr>
          <w:rFonts w:hint="cs"/>
          <w:rtl/>
        </w:rPr>
      </w:pPr>
      <w:r>
        <w:rPr>
          <w:rFonts w:hint="cs"/>
          <w:rtl/>
        </w:rPr>
        <w:t xml:space="preserve">השאלה אם לא ראוי להבהיר כאן שהוועדה </w:t>
      </w:r>
      <w:bookmarkStart w:id="742" w:name="_ETM_Q1_2436468"/>
      <w:bookmarkEnd w:id="742"/>
      <w:r>
        <w:rPr>
          <w:rFonts w:hint="cs"/>
          <w:rtl/>
        </w:rPr>
        <w:t xml:space="preserve">גם רשאית להחליט שצעצוע מסוכן, לא יחולו עליו </w:t>
      </w:r>
      <w:bookmarkStart w:id="743" w:name="_ETM_Q1_2442931"/>
      <w:bookmarkEnd w:id="743"/>
      <w:r>
        <w:rPr>
          <w:rFonts w:hint="cs"/>
          <w:rtl/>
        </w:rPr>
        <w:t xml:space="preserve">המגבלות וניתן יהיה להחזיק אותו בתנאים שיהיו בתוספת. </w:t>
      </w:r>
      <w:bookmarkStart w:id="744" w:name="_ETM_Q1_2442986"/>
      <w:bookmarkEnd w:id="744"/>
      <w:r>
        <w:rPr>
          <w:rFonts w:hint="cs"/>
          <w:rtl/>
        </w:rPr>
        <w:t xml:space="preserve">פשוט זה לא כתוב. </w:t>
      </w:r>
    </w:p>
    <w:p w:rsidR="004B752E" w:rsidRDefault="004B752E" w:rsidP="004B752E">
      <w:pPr>
        <w:rPr>
          <w:rFonts w:hint="cs"/>
          <w:rtl/>
        </w:rPr>
      </w:pPr>
      <w:bookmarkStart w:id="745" w:name="_ETM_Q1_2446902"/>
      <w:bookmarkEnd w:id="745"/>
    </w:p>
    <w:bookmarkStart w:id="746" w:name="_ETM_Q1_2445313" w:displacedByCustomXml="next"/>
    <w:bookmarkEnd w:id="746" w:displacedByCustomXml="next"/>
    <w:bookmarkStart w:id="747" w:name="_ETM_Q1_2447265" w:displacedByCustomXml="next"/>
    <w:bookmarkEnd w:id="747" w:displacedByCustomXml="next"/>
    <w:customXml w:uri="ETWord" w:element="אורח">
      <w:customXmlPr>
        <w:attr w:uri="ETWord" w:name="ID" w:val="825310"/>
      </w:customXmlPr>
      <w:p w:rsidR="004B752E" w:rsidRDefault="004B752E" w:rsidP="004B752E">
        <w:pPr>
          <w:pStyle w:val="af9"/>
          <w:keepNext/>
          <w:rPr>
            <w:rFonts w:hint="cs"/>
            <w:rtl/>
          </w:rPr>
        </w:pPr>
        <w:r>
          <w:rPr>
            <w:rtl/>
          </w:rPr>
          <w:t>גלית יעקובוב:</w:t>
        </w:r>
      </w:p>
    </w:customXml>
    <w:p w:rsidR="004B752E" w:rsidRDefault="004B752E" w:rsidP="004B752E">
      <w:pPr>
        <w:pStyle w:val="KeepWithNext"/>
        <w:rPr>
          <w:rFonts w:hint="cs"/>
          <w:rtl/>
        </w:rPr>
      </w:pPr>
    </w:p>
    <w:p w:rsidR="004B752E" w:rsidRDefault="004B752E" w:rsidP="004B752E">
      <w:pPr>
        <w:rPr>
          <w:rFonts w:hint="cs"/>
          <w:rtl/>
        </w:rPr>
      </w:pPr>
      <w:r>
        <w:rPr>
          <w:rFonts w:hint="cs"/>
          <w:rtl/>
        </w:rPr>
        <w:t xml:space="preserve">אני לא אגיד </w:t>
      </w:r>
      <w:bookmarkStart w:id="748" w:name="_ETM_Q1_2444087"/>
      <w:bookmarkEnd w:id="748"/>
      <w:r>
        <w:rPr>
          <w:rFonts w:hint="cs"/>
          <w:rtl/>
        </w:rPr>
        <w:t xml:space="preserve">את זה לגבי כל צעצוע לפני שבחנתי את זה. אני </w:t>
      </w:r>
      <w:bookmarkStart w:id="749" w:name="_ETM_Q1_2449258"/>
      <w:bookmarkEnd w:id="749"/>
      <w:r>
        <w:rPr>
          <w:rFonts w:hint="cs"/>
          <w:rtl/>
        </w:rPr>
        <w:t>אגיד את זה - - -</w:t>
      </w:r>
    </w:p>
    <w:p w:rsidR="004B752E" w:rsidRDefault="004B752E" w:rsidP="004B752E">
      <w:pPr>
        <w:rPr>
          <w:rFonts w:hint="cs"/>
          <w:rtl/>
        </w:rPr>
      </w:pPr>
    </w:p>
    <w:bookmarkStart w:id="750" w:name="_ETM_Q1_2447272" w:displacedByCustomXml="next"/>
    <w:bookmarkEnd w:id="750" w:displacedByCustomXml="next"/>
    <w:bookmarkStart w:id="751" w:name="_ETM_Q1_2445378" w:displacedByCustomXml="next"/>
    <w:bookmarkEnd w:id="751" w:displacedByCustomXml="next"/>
    <w:customXml w:uri="ETWord" w:element="אורח">
      <w:customXmlPr>
        <w:attr w:uri="ETWord" w:name="ID" w:val="758809"/>
      </w:customXmlPr>
      <w:p w:rsidR="004B752E" w:rsidRDefault="004B752E" w:rsidP="004B752E">
        <w:pPr>
          <w:pStyle w:val="af9"/>
          <w:keepNext/>
          <w:rPr>
            <w:rFonts w:hint="cs"/>
            <w:rtl/>
          </w:rPr>
        </w:pPr>
        <w:r>
          <w:rPr>
            <w:rtl/>
          </w:rPr>
          <w:t>אורן כץ:</w:t>
        </w:r>
      </w:p>
    </w:customXml>
    <w:p w:rsidR="004B752E" w:rsidRDefault="004B752E" w:rsidP="004B752E">
      <w:pPr>
        <w:pStyle w:val="KeepWithNext"/>
        <w:rPr>
          <w:rFonts w:hint="cs"/>
          <w:rtl/>
        </w:rPr>
      </w:pPr>
    </w:p>
    <w:p w:rsidR="004B752E" w:rsidRDefault="004B752E" w:rsidP="004B752E">
      <w:pPr>
        <w:rPr>
          <w:rFonts w:hint="cs"/>
          <w:rtl/>
        </w:rPr>
      </w:pPr>
      <w:r>
        <w:rPr>
          <w:rFonts w:hint="cs"/>
          <w:rtl/>
        </w:rPr>
        <w:t>אבל "רשאית להחליט", "רשאית".</w:t>
      </w:r>
    </w:p>
    <w:p w:rsidR="004B752E" w:rsidRDefault="004B752E" w:rsidP="004B752E">
      <w:pPr>
        <w:rPr>
          <w:rFonts w:hint="cs"/>
          <w:rtl/>
        </w:rPr>
      </w:pPr>
      <w:bookmarkStart w:id="752" w:name="_ETM_Q1_2451774"/>
      <w:bookmarkEnd w:id="752"/>
    </w:p>
    <w:bookmarkStart w:id="753" w:name="_ETM_Q1_2452301" w:displacedByCustomXml="next"/>
    <w:bookmarkEnd w:id="753" w:displacedByCustomXml="next"/>
    <w:customXml w:uri="ETWord" w:element="יור">
      <w:customXmlPr>
        <w:attr w:uri="ETWord" w:name="ID" w:val="5097"/>
      </w:customXmlPr>
      <w:p w:rsidR="004B752E" w:rsidRDefault="004B752E" w:rsidP="004B752E">
        <w:pPr>
          <w:pStyle w:val="af6"/>
          <w:keepNext/>
          <w:rPr>
            <w:rFonts w:hint="cs"/>
            <w:rtl/>
          </w:rPr>
        </w:pPr>
        <w:r>
          <w:rPr>
            <w:rtl/>
          </w:rPr>
          <w:t>היו"ר יעקב פרי:</w:t>
        </w:r>
      </w:p>
    </w:customXml>
    <w:p w:rsidR="004B752E" w:rsidRDefault="004B752E" w:rsidP="004B752E">
      <w:pPr>
        <w:pStyle w:val="KeepWithNext"/>
        <w:rPr>
          <w:rFonts w:hint="cs"/>
          <w:rtl/>
        </w:rPr>
      </w:pPr>
    </w:p>
    <w:p w:rsidR="004B752E" w:rsidRDefault="004B752E" w:rsidP="004B752E">
      <w:pPr>
        <w:rPr>
          <w:rFonts w:hint="cs"/>
          <w:rtl/>
        </w:rPr>
      </w:pPr>
      <w:r>
        <w:rPr>
          <w:rFonts w:hint="cs"/>
          <w:rtl/>
        </w:rPr>
        <w:t xml:space="preserve">בוא נגיד </w:t>
      </w:r>
      <w:bookmarkStart w:id="754" w:name="_ETM_Q1_2454183"/>
      <w:bookmarkEnd w:id="754"/>
      <w:r w:rsidR="001D00E1">
        <w:rPr>
          <w:rFonts w:hint="cs"/>
          <w:rtl/>
        </w:rPr>
        <w:t>ככה, עו"ד כץ, אם אתה לא תג</w:t>
      </w:r>
      <w:r>
        <w:rPr>
          <w:rFonts w:hint="cs"/>
          <w:rtl/>
        </w:rPr>
        <w:t xml:space="preserve">יע לשביעות רצון לאחר שישונה מה שאנחנו מבקשים לשנות למעלה, אז יכול </w:t>
      </w:r>
      <w:bookmarkStart w:id="755" w:name="_ETM_Q1_2461011"/>
      <w:bookmarkEnd w:id="755"/>
      <w:r>
        <w:rPr>
          <w:rFonts w:hint="cs"/>
          <w:rtl/>
        </w:rPr>
        <w:t xml:space="preserve">להיות שנדרוש שם הבהרה יותר ממוקדת. </w:t>
      </w:r>
      <w:r w:rsidR="00595E73">
        <w:rPr>
          <w:rFonts w:hint="cs"/>
          <w:rtl/>
        </w:rPr>
        <w:t xml:space="preserve">כך שבכל מקרה זה </w:t>
      </w:r>
      <w:bookmarkStart w:id="756" w:name="_ETM_Q1_2465264"/>
      <w:bookmarkEnd w:id="756"/>
      <w:r w:rsidR="00595E73">
        <w:rPr>
          <w:rFonts w:hint="cs"/>
          <w:rtl/>
        </w:rPr>
        <w:t xml:space="preserve">יגיע. </w:t>
      </w:r>
    </w:p>
    <w:p w:rsidR="00595E73" w:rsidRDefault="00595E73" w:rsidP="004B752E">
      <w:pPr>
        <w:rPr>
          <w:rFonts w:hint="cs"/>
          <w:rtl/>
        </w:rPr>
      </w:pPr>
      <w:bookmarkStart w:id="757" w:name="_ETM_Q1_2466208"/>
      <w:bookmarkEnd w:id="757"/>
    </w:p>
    <w:bookmarkStart w:id="758" w:name="_ETM_Q1_2466575" w:displacedByCustomXml="next"/>
    <w:bookmarkEnd w:id="758" w:displacedByCustomXml="next"/>
    <w:customXml w:uri="ETWord" w:element="דובר_המשך">
      <w:customXmlPr>
        <w:attr w:uri="ETWord" w:name="ID" w:val="758809"/>
      </w:customXmlPr>
      <w:p w:rsidR="00595E73" w:rsidRDefault="00595E73" w:rsidP="00595E73">
        <w:pPr>
          <w:pStyle w:val="-"/>
          <w:keepNext/>
          <w:rPr>
            <w:rFonts w:hint="cs"/>
            <w:rtl/>
          </w:rPr>
        </w:pPr>
        <w:r>
          <w:rPr>
            <w:rtl/>
          </w:rPr>
          <w:t>אורן כץ:</w:t>
        </w:r>
      </w:p>
    </w:customXml>
    <w:p w:rsidR="00595E73" w:rsidRDefault="00595E73" w:rsidP="00595E73">
      <w:pPr>
        <w:pStyle w:val="KeepWithNext"/>
        <w:rPr>
          <w:rFonts w:hint="cs"/>
          <w:rtl/>
        </w:rPr>
      </w:pPr>
    </w:p>
    <w:p w:rsidR="00595E73" w:rsidRDefault="00595E73" w:rsidP="00595E73">
      <w:pPr>
        <w:rPr>
          <w:rFonts w:hint="cs"/>
          <w:rtl/>
        </w:rPr>
      </w:pPr>
      <w:r>
        <w:rPr>
          <w:rFonts w:hint="cs"/>
          <w:rtl/>
        </w:rPr>
        <w:t>הדבר</w:t>
      </w:r>
      <w:r w:rsidR="001D00E1">
        <w:rPr>
          <w:rFonts w:hint="cs"/>
          <w:rtl/>
        </w:rPr>
        <w:t>ים</w:t>
      </w:r>
      <w:r>
        <w:rPr>
          <w:rFonts w:hint="cs"/>
          <w:rtl/>
        </w:rPr>
        <w:t xml:space="preserve"> רשומים. תודה.</w:t>
      </w:r>
    </w:p>
    <w:p w:rsidR="00595E73" w:rsidRDefault="00595E73" w:rsidP="00595E73">
      <w:pPr>
        <w:rPr>
          <w:rFonts w:hint="cs"/>
          <w:rtl/>
        </w:rPr>
      </w:pPr>
      <w:bookmarkStart w:id="759" w:name="_ETM_Q1_2466036"/>
      <w:bookmarkEnd w:id="759"/>
    </w:p>
    <w:bookmarkStart w:id="760" w:name="_ETM_Q1_2466305" w:displacedByCustomXml="next"/>
    <w:bookmarkEnd w:id="760" w:displacedByCustomXml="next"/>
    <w:customXml w:uri="ETWord" w:element="יור">
      <w:customXmlPr>
        <w:attr w:uri="ETWord" w:name="ID" w:val="5097"/>
      </w:customXmlPr>
      <w:p w:rsidR="00595E73" w:rsidRDefault="00595E73" w:rsidP="00595E73">
        <w:pPr>
          <w:pStyle w:val="af6"/>
          <w:keepNext/>
          <w:rPr>
            <w:rFonts w:hint="cs"/>
            <w:rtl/>
          </w:rPr>
        </w:pPr>
        <w:r>
          <w:rPr>
            <w:rtl/>
          </w:rPr>
          <w:t>היו"ר יעקב פרי:</w:t>
        </w:r>
      </w:p>
    </w:customXml>
    <w:p w:rsidR="00595E73" w:rsidRDefault="00595E73" w:rsidP="00595E73">
      <w:pPr>
        <w:pStyle w:val="KeepWithNext"/>
        <w:rPr>
          <w:rFonts w:hint="cs"/>
          <w:rtl/>
        </w:rPr>
      </w:pPr>
    </w:p>
    <w:p w:rsidR="00595E73" w:rsidRDefault="00595E73" w:rsidP="00595E73">
      <w:pPr>
        <w:rPr>
          <w:rFonts w:hint="cs"/>
          <w:rtl/>
        </w:rPr>
      </w:pPr>
      <w:r>
        <w:rPr>
          <w:rFonts w:hint="cs"/>
          <w:rtl/>
        </w:rPr>
        <w:t xml:space="preserve">אני חושב שאפשר לאשר את 4(א) </w:t>
      </w:r>
      <w:bookmarkStart w:id="761" w:name="_ETM_Q1_2473975"/>
      <w:bookmarkEnd w:id="761"/>
      <w:r>
        <w:rPr>
          <w:rFonts w:hint="cs"/>
          <w:rtl/>
        </w:rPr>
        <w:t xml:space="preserve">בתיקונים, כולל התיקונים של </w:t>
      </w:r>
      <w:r w:rsidR="00BE3EB7">
        <w:rPr>
          <w:rFonts w:hint="cs"/>
          <w:rtl/>
        </w:rPr>
        <w:t>"</w:t>
      </w:r>
      <w:r>
        <w:rPr>
          <w:rFonts w:hint="cs"/>
          <w:rtl/>
        </w:rPr>
        <w:t>בהתייעצות או יזום</w:t>
      </w:r>
      <w:r w:rsidR="00BE3EB7">
        <w:rPr>
          <w:rFonts w:hint="cs"/>
          <w:rtl/>
        </w:rPr>
        <w:t>"</w:t>
      </w:r>
      <w:r>
        <w:rPr>
          <w:rFonts w:hint="cs"/>
          <w:rtl/>
        </w:rPr>
        <w:t>. מי בעד?</w:t>
      </w:r>
    </w:p>
    <w:p w:rsidR="00595E73" w:rsidRDefault="00595E73" w:rsidP="00595E73">
      <w:pPr>
        <w:rPr>
          <w:rFonts w:hint="cs"/>
          <w:rtl/>
        </w:rPr>
      </w:pPr>
      <w:bookmarkStart w:id="762" w:name="_ETM_Q1_2474456"/>
      <w:bookmarkEnd w:id="762"/>
    </w:p>
    <w:p w:rsidR="00595E73" w:rsidRDefault="00595E73" w:rsidP="00595E73">
      <w:pPr>
        <w:pStyle w:val="af1"/>
        <w:keepNext/>
        <w:rPr>
          <w:rFonts w:hint="eastAsia"/>
          <w:rtl/>
        </w:rPr>
      </w:pPr>
      <w:bookmarkStart w:id="763" w:name="_ETM_Q1_2474767"/>
      <w:bookmarkEnd w:id="763"/>
      <w:r>
        <w:rPr>
          <w:rFonts w:hint="eastAsia"/>
          <w:rtl/>
        </w:rPr>
        <w:t>הצבעה</w:t>
      </w:r>
    </w:p>
    <w:p w:rsidR="00595E73" w:rsidRDefault="00595E73" w:rsidP="00595E73">
      <w:pPr>
        <w:pStyle w:val="--"/>
        <w:keepNext/>
        <w:rPr>
          <w:rFonts w:hint="cs"/>
          <w:rtl/>
        </w:rPr>
      </w:pPr>
    </w:p>
    <w:p w:rsidR="00595E73" w:rsidRDefault="00595E73" w:rsidP="00595E73">
      <w:pPr>
        <w:pStyle w:val="--"/>
        <w:keepNext/>
        <w:rPr>
          <w:rtl/>
        </w:rPr>
      </w:pPr>
      <w:r>
        <w:rPr>
          <w:rFonts w:hint="eastAsia"/>
          <w:rtl/>
        </w:rPr>
        <w:t>בעד</w:t>
      </w:r>
      <w:r>
        <w:rPr>
          <w:rtl/>
        </w:rPr>
        <w:t xml:space="preserve"> </w:t>
      </w:r>
      <w:r>
        <w:rPr>
          <w:rFonts w:hint="cs"/>
          <w:rtl/>
        </w:rPr>
        <w:t>אישור הסעיף</w:t>
      </w:r>
      <w:r>
        <w:rPr>
          <w:rtl/>
        </w:rPr>
        <w:t xml:space="preserve"> –</w:t>
      </w:r>
      <w:r>
        <w:rPr>
          <w:rFonts w:hint="cs"/>
          <w:rtl/>
        </w:rPr>
        <w:t xml:space="preserve"> פה אחד</w:t>
      </w:r>
    </w:p>
    <w:p w:rsidR="00595E73" w:rsidRDefault="00595E73" w:rsidP="00595E73">
      <w:pPr>
        <w:pStyle w:val="af2"/>
        <w:rPr>
          <w:rFonts w:hint="cs"/>
          <w:rtl/>
        </w:rPr>
      </w:pPr>
      <w:r>
        <w:rPr>
          <w:rFonts w:hint="cs"/>
          <w:rtl/>
        </w:rPr>
        <w:t>סעיף</w:t>
      </w:r>
      <w:r w:rsidR="001E3B8E">
        <w:rPr>
          <w:rFonts w:hint="cs"/>
          <w:rtl/>
        </w:rPr>
        <w:t xml:space="preserve"> קטן</w:t>
      </w:r>
      <w:r>
        <w:rPr>
          <w:rFonts w:hint="cs"/>
          <w:rtl/>
        </w:rPr>
        <w:t xml:space="preserve"> 4(א) אושר. </w:t>
      </w:r>
    </w:p>
    <w:p w:rsidR="00595E73" w:rsidRDefault="00595E73" w:rsidP="00595E73">
      <w:pPr>
        <w:rPr>
          <w:rFonts w:hint="cs"/>
          <w:rtl/>
        </w:rPr>
      </w:pPr>
      <w:bookmarkStart w:id="764" w:name="_ETM_Q1_2477341"/>
      <w:bookmarkEnd w:id="764"/>
    </w:p>
    <w:bookmarkStart w:id="765" w:name="_ETM_Q1_2477658" w:displacedByCustomXml="next"/>
    <w:bookmarkEnd w:id="765" w:displacedByCustomXml="next"/>
    <w:customXml w:uri="ETWord" w:element="יור">
      <w:customXmlPr>
        <w:attr w:uri="ETWord" w:name="ID" w:val="5097"/>
      </w:customXmlPr>
      <w:p w:rsidR="00595E73" w:rsidRDefault="00595E73" w:rsidP="00595E73">
        <w:pPr>
          <w:pStyle w:val="af6"/>
          <w:keepNext/>
          <w:rPr>
            <w:rFonts w:hint="cs"/>
            <w:rtl/>
          </w:rPr>
        </w:pPr>
        <w:r>
          <w:rPr>
            <w:rtl/>
          </w:rPr>
          <w:t>היו"ר יעקב פרי:</w:t>
        </w:r>
      </w:p>
    </w:customXml>
    <w:p w:rsidR="00595E73" w:rsidRDefault="00595E73" w:rsidP="00595E73">
      <w:pPr>
        <w:pStyle w:val="KeepWithNext"/>
        <w:rPr>
          <w:rFonts w:hint="cs"/>
          <w:rtl/>
        </w:rPr>
      </w:pPr>
    </w:p>
    <w:p w:rsidR="00595E73" w:rsidRDefault="00595E73" w:rsidP="00595E73">
      <w:pPr>
        <w:rPr>
          <w:rFonts w:hint="cs"/>
          <w:rtl/>
        </w:rPr>
      </w:pPr>
      <w:r>
        <w:rPr>
          <w:rFonts w:hint="cs"/>
          <w:rtl/>
        </w:rPr>
        <w:t>אושר.</w:t>
      </w:r>
    </w:p>
    <w:p w:rsidR="00BE3EB7" w:rsidRDefault="00BE3EB7" w:rsidP="00595E73">
      <w:pPr>
        <w:rPr>
          <w:rFonts w:hint="cs"/>
          <w:rtl/>
        </w:rPr>
      </w:pPr>
      <w:bookmarkStart w:id="766" w:name="_ETM_Q1_2478017"/>
      <w:bookmarkEnd w:id="766"/>
    </w:p>
    <w:p w:rsidR="00BE3EB7" w:rsidRDefault="00BE3EB7" w:rsidP="00BE3EB7">
      <w:pPr>
        <w:rPr>
          <w:rFonts w:hint="cs"/>
          <w:rtl/>
        </w:rPr>
      </w:pPr>
      <w:bookmarkStart w:id="767" w:name="_ETM_Q1_2478178"/>
      <w:bookmarkEnd w:id="767"/>
      <w:r>
        <w:rPr>
          <w:rFonts w:hint="cs"/>
          <w:rtl/>
        </w:rPr>
        <w:t xml:space="preserve">אני רואה ש-(1), (2) </w:t>
      </w:r>
      <w:bookmarkStart w:id="768" w:name="_ETM_Q1_2480403"/>
      <w:bookmarkEnd w:id="768"/>
      <w:r>
        <w:rPr>
          <w:rFonts w:hint="cs"/>
          <w:rtl/>
        </w:rPr>
        <w:t xml:space="preserve">ו-(3) מחוקים? </w:t>
      </w:r>
    </w:p>
    <w:p w:rsidR="00BE3EB7" w:rsidRDefault="00BE3EB7" w:rsidP="00BE3EB7">
      <w:pPr>
        <w:rPr>
          <w:rFonts w:hint="cs"/>
          <w:rtl/>
        </w:rPr>
      </w:pPr>
      <w:bookmarkStart w:id="769" w:name="_ETM_Q1_2480957"/>
      <w:bookmarkEnd w:id="769"/>
    </w:p>
    <w:bookmarkStart w:id="770" w:name="_ETM_Q1_2481675" w:displacedByCustomXml="next"/>
    <w:bookmarkEnd w:id="770" w:displacedByCustomXml="next"/>
    <w:bookmarkStart w:id="771" w:name="_ETM_Q1_2481239" w:displacedByCustomXml="next"/>
    <w:bookmarkEnd w:id="771" w:displacedByCustomXml="next"/>
    <w:customXml w:uri="ETWord" w:element="אורח">
      <w:customXmlPr>
        <w:attr w:uri="ETWord" w:name="ID" w:val="825310"/>
      </w:customXmlPr>
      <w:p w:rsidR="00BE3EB7" w:rsidRDefault="00BE3EB7" w:rsidP="00BE3EB7">
        <w:pPr>
          <w:pStyle w:val="af9"/>
          <w:keepNext/>
          <w:rPr>
            <w:rFonts w:hint="cs"/>
            <w:rtl/>
          </w:rPr>
        </w:pPr>
        <w:r>
          <w:rPr>
            <w:rtl/>
          </w:rPr>
          <w:t>גלית יעקובוב:</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כן, כי חלק נכנסו למעשה לתוך ההגדרה של </w:t>
      </w:r>
      <w:bookmarkStart w:id="772" w:name="_ETM_Q1_2484208"/>
      <w:bookmarkEnd w:id="772"/>
      <w:r>
        <w:rPr>
          <w:rFonts w:hint="cs"/>
          <w:rtl/>
        </w:rPr>
        <w:t xml:space="preserve">מה זה צעצוע מסוכן וחלק נכנסו לסמכויות </w:t>
      </w:r>
      <w:bookmarkStart w:id="773" w:name="_ETM_Q1_2488458"/>
      <w:bookmarkEnd w:id="773"/>
      <w:r>
        <w:rPr>
          <w:rFonts w:hint="cs"/>
          <w:rtl/>
        </w:rPr>
        <w:t xml:space="preserve">של הוועדה לשקול בטרם הכרזה. </w:t>
      </w:r>
    </w:p>
    <w:p w:rsidR="00BE3EB7" w:rsidRDefault="00BE3EB7" w:rsidP="00BE3EB7">
      <w:pPr>
        <w:rPr>
          <w:rFonts w:hint="cs"/>
          <w:rtl/>
        </w:rPr>
      </w:pPr>
      <w:bookmarkStart w:id="774" w:name="_ETM_Q1_2489193"/>
      <w:bookmarkEnd w:id="774"/>
    </w:p>
    <w:bookmarkStart w:id="775" w:name="_ETM_Q1_2489558" w:displacedByCustomXml="next"/>
    <w:bookmarkEnd w:id="775" w:displacedByCustomXml="next"/>
    <w:customXml w:uri="ETWord" w:element="יור">
      <w:customXmlPr>
        <w:attr w:uri="ETWord" w:name="ID" w:val="5097"/>
      </w:customXmlPr>
      <w:p w:rsidR="00BE3EB7" w:rsidRDefault="00BE3EB7" w:rsidP="00BE3EB7">
        <w:pPr>
          <w:pStyle w:val="af6"/>
          <w:keepNext/>
          <w:rPr>
            <w:rFonts w:hint="cs"/>
            <w:rtl/>
          </w:rPr>
        </w:pPr>
        <w:r>
          <w:rPr>
            <w:rtl/>
          </w:rPr>
          <w:t>היו"ר יעקב פרי:</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מאה אחוז. </w:t>
      </w:r>
    </w:p>
    <w:p w:rsidR="00BE3EB7" w:rsidRDefault="00BE3EB7" w:rsidP="00BE3EB7">
      <w:pPr>
        <w:rPr>
          <w:rFonts w:hint="cs"/>
          <w:rtl/>
        </w:rPr>
      </w:pPr>
      <w:bookmarkStart w:id="776" w:name="_ETM_Q1_2494336"/>
      <w:bookmarkEnd w:id="776"/>
    </w:p>
    <w:bookmarkStart w:id="777" w:name="_ETM_Q1_2496024" w:displacedByCustomXml="next"/>
    <w:bookmarkEnd w:id="777" w:displacedByCustomXml="next"/>
    <w:bookmarkStart w:id="778" w:name="_ETM_Q1_2494636" w:displacedByCustomXml="next"/>
    <w:bookmarkEnd w:id="778" w:displacedByCustomXml="next"/>
    <w:customXml w:uri="ETWord" w:element="דובר">
      <w:customXmlPr>
        <w:attr w:uri="ETWord" w:name="ID" w:val="0"/>
        <w:attr w:uri="ETWord" w:name="MemberID" w:val=""/>
      </w:customXmlPr>
      <w:p w:rsidR="00BE3EB7" w:rsidRDefault="00BE3EB7" w:rsidP="00BE3EB7">
        <w:pPr>
          <w:pStyle w:val="a4"/>
          <w:keepNext/>
          <w:rPr>
            <w:rFonts w:hint="cs"/>
            <w:rtl/>
          </w:rPr>
        </w:pPr>
        <w:r>
          <w:rPr>
            <w:rtl/>
          </w:rPr>
          <w:t>איתי עצמון:</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הקראת גם את </w:t>
      </w:r>
      <w:bookmarkStart w:id="779" w:name="_ETM_Q1_2494617"/>
      <w:bookmarkEnd w:id="779"/>
      <w:r>
        <w:rPr>
          <w:rFonts w:hint="cs"/>
          <w:rtl/>
        </w:rPr>
        <w:t>החלק השני של סעיף קטן (א)?</w:t>
      </w:r>
      <w:bookmarkStart w:id="780" w:name="_ETM_Q1_2493810"/>
      <w:bookmarkEnd w:id="780"/>
    </w:p>
    <w:p w:rsidR="00BE3EB7" w:rsidRDefault="00BE3EB7" w:rsidP="00BE3EB7">
      <w:pPr>
        <w:rPr>
          <w:rFonts w:hint="cs"/>
          <w:rtl/>
        </w:rPr>
      </w:pPr>
    </w:p>
    <w:bookmarkStart w:id="781" w:name="_ETM_Q1_2494117" w:displacedByCustomXml="next"/>
    <w:bookmarkEnd w:id="781" w:displacedByCustomXml="next"/>
    <w:customXml w:uri="ETWord" w:element="יור">
      <w:customXmlPr>
        <w:attr w:uri="ETWord" w:name="ID" w:val="5097"/>
      </w:customXmlPr>
      <w:p w:rsidR="00BE3EB7" w:rsidRDefault="00BE3EB7" w:rsidP="00BE3EB7">
        <w:pPr>
          <w:pStyle w:val="af6"/>
          <w:keepNext/>
          <w:rPr>
            <w:rFonts w:hint="cs"/>
            <w:rtl/>
          </w:rPr>
        </w:pPr>
        <w:r>
          <w:rPr>
            <w:rtl/>
          </w:rPr>
          <w:t>היו"ר יעקב פרי:</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כן. </w:t>
      </w:r>
    </w:p>
    <w:p w:rsidR="00BE3EB7" w:rsidRDefault="00BE3EB7" w:rsidP="00BE3EB7">
      <w:pPr>
        <w:rPr>
          <w:rFonts w:hint="cs"/>
          <w:rtl/>
        </w:rPr>
      </w:pPr>
      <w:bookmarkStart w:id="782" w:name="_ETM_Q1_2497027"/>
      <w:bookmarkStart w:id="783" w:name="_ETM_Q1_2497327"/>
      <w:bookmarkEnd w:id="782"/>
      <w:bookmarkEnd w:id="783"/>
    </w:p>
    <w:bookmarkStart w:id="784" w:name="_ETM_Q1_2497714" w:displacedByCustomXml="next"/>
    <w:bookmarkEnd w:id="784" w:displacedByCustomXml="next"/>
    <w:customXml w:uri="ETWord" w:element="דובר">
      <w:customXmlPr>
        <w:attr w:uri="ETWord" w:name="ID" w:val="0"/>
        <w:attr w:uri="ETWord" w:name="MemberID" w:val=""/>
      </w:customXmlPr>
      <w:p w:rsidR="00BE3EB7" w:rsidRDefault="00BE3EB7" w:rsidP="00BE3EB7">
        <w:pPr>
          <w:pStyle w:val="a4"/>
          <w:keepNext/>
          <w:rPr>
            <w:rFonts w:hint="cs"/>
            <w:rtl/>
          </w:rPr>
        </w:pPr>
        <w:r>
          <w:rPr>
            <w:rtl/>
          </w:rPr>
          <w:t>איתי עצמון:</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אני רציתי להעיר </w:t>
      </w:r>
      <w:bookmarkStart w:id="785" w:name="_ETM_Q1_2500810"/>
      <w:bookmarkEnd w:id="785"/>
      <w:r>
        <w:rPr>
          <w:rFonts w:hint="cs"/>
          <w:rtl/>
        </w:rPr>
        <w:t xml:space="preserve">לגבי הסיפה שמתחילה ב"אולם אם מדובר </w:t>
      </w:r>
      <w:bookmarkStart w:id="786" w:name="_ETM_Q1_2501603"/>
      <w:bookmarkEnd w:id="786"/>
      <w:r>
        <w:rPr>
          <w:rFonts w:hint="cs"/>
          <w:rtl/>
        </w:rPr>
        <w:t xml:space="preserve">בצעצוע שהוכרז כצעצוע מסוכן, להעביר את המלצתה לביטול ההכרזה". </w:t>
      </w:r>
      <w:bookmarkStart w:id="787" w:name="_ETM_Q1_2507113"/>
      <w:bookmarkEnd w:id="787"/>
      <w:r>
        <w:rPr>
          <w:rFonts w:hint="cs"/>
          <w:rtl/>
        </w:rPr>
        <w:t xml:space="preserve">אני מבקש להבין, ביטול ההכרזה רלוונטי בעצם לכל המרכיבים </w:t>
      </w:r>
      <w:bookmarkStart w:id="788" w:name="_ETM_Q1_2510896"/>
      <w:bookmarkEnd w:id="788"/>
      <w:r>
        <w:rPr>
          <w:rFonts w:hint="cs"/>
          <w:rtl/>
        </w:rPr>
        <w:t xml:space="preserve">של הגדרת "צעצוע מסוכן". כי עלול להשתמע </w:t>
      </w:r>
      <w:bookmarkStart w:id="789" w:name="_ETM_Q1_2514790"/>
      <w:bookmarkEnd w:id="789"/>
      <w:r>
        <w:rPr>
          <w:rFonts w:hint="cs"/>
          <w:rtl/>
        </w:rPr>
        <w:t>מהנוסח שקשרתם את זה לפסקאות (1), (2) או (5).</w:t>
      </w:r>
    </w:p>
    <w:p w:rsidR="00BE3EB7" w:rsidRDefault="00BE3EB7" w:rsidP="00BE3EB7">
      <w:pPr>
        <w:rPr>
          <w:rFonts w:hint="cs"/>
          <w:rtl/>
        </w:rPr>
      </w:pPr>
      <w:bookmarkStart w:id="790" w:name="_ETM_Q1_2518328"/>
      <w:bookmarkEnd w:id="790"/>
    </w:p>
    <w:bookmarkStart w:id="791" w:name="_ETM_Q1_2520864" w:displacedByCustomXml="next"/>
    <w:bookmarkEnd w:id="791" w:displacedByCustomXml="next"/>
    <w:bookmarkStart w:id="792" w:name="_ETM_Q1_2518734" w:displacedByCustomXml="next"/>
    <w:bookmarkEnd w:id="792" w:displacedByCustomXml="next"/>
    <w:customXml w:uri="ETWord" w:element="אורח">
      <w:customXmlPr>
        <w:attr w:uri="ETWord" w:name="ID" w:val="825310"/>
      </w:customXmlPr>
      <w:p w:rsidR="00BE3EB7" w:rsidRDefault="00BE3EB7" w:rsidP="00BE3EB7">
        <w:pPr>
          <w:pStyle w:val="af9"/>
          <w:keepNext/>
          <w:rPr>
            <w:rFonts w:hint="cs"/>
            <w:rtl/>
          </w:rPr>
        </w:pPr>
        <w:r>
          <w:rPr>
            <w:rtl/>
          </w:rPr>
          <w:t>גלית יעקובוב:</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לא, </w:t>
      </w:r>
      <w:bookmarkStart w:id="793" w:name="_ETM_Q1_2521606"/>
      <w:bookmarkEnd w:id="793"/>
      <w:r>
        <w:rPr>
          <w:rFonts w:hint="cs"/>
          <w:rtl/>
        </w:rPr>
        <w:t xml:space="preserve">אנחנו אמרנו שאם היא רוצה להכריז על </w:t>
      </w:r>
      <w:bookmarkStart w:id="794" w:name="_ETM_Q1_2520532"/>
      <w:bookmarkEnd w:id="794"/>
      <w:r>
        <w:rPr>
          <w:rFonts w:hint="cs"/>
          <w:rtl/>
        </w:rPr>
        <w:t xml:space="preserve">משהו שאיננו מסוכן היא יכולה לעשות את זה </w:t>
      </w:r>
      <w:bookmarkStart w:id="795" w:name="_ETM_Q1_2520953"/>
      <w:bookmarkEnd w:id="795"/>
      <w:r>
        <w:rPr>
          <w:rFonts w:hint="cs"/>
          <w:rtl/>
        </w:rPr>
        <w:t xml:space="preserve">בעצמה, היא לא צריכה להגיע עד השר. </w:t>
      </w:r>
    </w:p>
    <w:p w:rsidR="00BE3EB7" w:rsidRDefault="00BE3EB7" w:rsidP="00BE3EB7">
      <w:pPr>
        <w:rPr>
          <w:rFonts w:hint="cs"/>
          <w:rtl/>
        </w:rPr>
      </w:pPr>
      <w:bookmarkStart w:id="796" w:name="_ETM_Q1_2523104"/>
      <w:bookmarkEnd w:id="796"/>
    </w:p>
    <w:bookmarkStart w:id="797" w:name="_ETM_Q1_2524129" w:displacedByCustomXml="next"/>
    <w:bookmarkEnd w:id="797" w:displacedByCustomXml="next"/>
    <w:bookmarkStart w:id="798" w:name="_ETM_Q1_2523479" w:displacedByCustomXml="next"/>
    <w:bookmarkEnd w:id="798" w:displacedByCustomXml="next"/>
    <w:customXml w:uri="ETWord" w:element="דובר">
      <w:customXmlPr>
        <w:attr w:uri="ETWord" w:name="ID" w:val="0"/>
        <w:attr w:uri="ETWord" w:name="MemberID" w:val=""/>
      </w:customXmlPr>
      <w:p w:rsidR="00BE3EB7" w:rsidRDefault="00BE3EB7" w:rsidP="00BE3EB7">
        <w:pPr>
          <w:pStyle w:val="a4"/>
          <w:keepNext/>
          <w:rPr>
            <w:rFonts w:hint="cs"/>
            <w:rtl/>
          </w:rPr>
        </w:pPr>
        <w:r>
          <w:rPr>
            <w:rtl/>
          </w:rPr>
          <w:t>איתי עצמון:</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נכון. </w:t>
      </w:r>
      <w:bookmarkStart w:id="799" w:name="_ETM_Q1_2525328"/>
      <w:bookmarkEnd w:id="799"/>
    </w:p>
    <w:p w:rsidR="00BE3EB7" w:rsidRDefault="00BE3EB7" w:rsidP="00BE3EB7">
      <w:pPr>
        <w:rPr>
          <w:rFonts w:hint="cs"/>
          <w:rtl/>
        </w:rPr>
      </w:pPr>
      <w:bookmarkStart w:id="800" w:name="_ETM_Q1_2525560"/>
      <w:bookmarkEnd w:id="800"/>
    </w:p>
    <w:bookmarkStart w:id="801" w:name="_ETM_Q1_2524153" w:displacedByCustomXml="next"/>
    <w:bookmarkEnd w:id="801" w:displacedByCustomXml="next"/>
    <w:bookmarkStart w:id="802" w:name="_ETM_Q1_2525870" w:displacedByCustomXml="next"/>
    <w:bookmarkEnd w:id="802" w:displacedByCustomXml="next"/>
    <w:customXml w:uri="ETWord" w:element="אורח">
      <w:customXmlPr>
        <w:attr w:uri="ETWord" w:name="ID" w:val="825310"/>
      </w:customXmlPr>
      <w:p w:rsidR="00BE3EB7" w:rsidRDefault="00BE3EB7" w:rsidP="00BE3EB7">
        <w:pPr>
          <w:pStyle w:val="af9"/>
          <w:keepNext/>
          <w:rPr>
            <w:rFonts w:hint="cs"/>
            <w:rtl/>
          </w:rPr>
        </w:pPr>
        <w:r>
          <w:rPr>
            <w:rtl/>
          </w:rPr>
          <w:t>גלית יעקובוב:</w:t>
        </w:r>
      </w:p>
    </w:customXml>
    <w:p w:rsidR="00BE3EB7" w:rsidRDefault="00BE3EB7" w:rsidP="00BE3EB7">
      <w:pPr>
        <w:pStyle w:val="KeepWithNext"/>
        <w:rPr>
          <w:rFonts w:hint="cs"/>
          <w:rtl/>
        </w:rPr>
      </w:pPr>
    </w:p>
    <w:p w:rsidR="00BE3EB7" w:rsidRDefault="00BE3EB7" w:rsidP="00BE3EB7">
      <w:pPr>
        <w:rPr>
          <w:rFonts w:hint="cs"/>
          <w:rtl/>
        </w:rPr>
      </w:pPr>
      <w:r>
        <w:rPr>
          <w:rFonts w:hint="cs"/>
          <w:rtl/>
        </w:rPr>
        <w:t>אבל אם זה כבר משהו שהוכרז - - -</w:t>
      </w:r>
    </w:p>
    <w:p w:rsidR="00BE3EB7" w:rsidRDefault="00BE3EB7" w:rsidP="00BE3EB7">
      <w:pPr>
        <w:rPr>
          <w:rFonts w:hint="cs"/>
          <w:rtl/>
        </w:rPr>
      </w:pPr>
      <w:bookmarkStart w:id="803" w:name="_ETM_Q1_2525278"/>
      <w:bookmarkEnd w:id="803"/>
    </w:p>
    <w:bookmarkStart w:id="804" w:name="_ETM_Q1_2526710" w:displacedByCustomXml="next"/>
    <w:bookmarkEnd w:id="804" w:displacedByCustomXml="next"/>
    <w:bookmarkStart w:id="805" w:name="_ETM_Q1_2525583" w:displacedByCustomXml="next"/>
    <w:bookmarkEnd w:id="805" w:displacedByCustomXml="next"/>
    <w:customXml w:uri="ETWord" w:element="דובר">
      <w:customXmlPr>
        <w:attr w:uri="ETWord" w:name="ID" w:val="0"/>
        <w:attr w:uri="ETWord" w:name="MemberID" w:val=""/>
      </w:customXmlPr>
      <w:p w:rsidR="00BE3EB7" w:rsidRDefault="00BE3EB7" w:rsidP="00BE3EB7">
        <w:pPr>
          <w:pStyle w:val="a4"/>
          <w:keepNext/>
          <w:rPr>
            <w:rFonts w:hint="cs"/>
            <w:rtl/>
          </w:rPr>
        </w:pPr>
        <w:r>
          <w:rPr>
            <w:rtl/>
          </w:rPr>
          <w:t>איתי עצמון:</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שהוכרז לפי כל עילה שהיא. </w:t>
      </w:r>
    </w:p>
    <w:p w:rsidR="00BE3EB7" w:rsidRDefault="00BE3EB7" w:rsidP="00BE3EB7">
      <w:pPr>
        <w:rPr>
          <w:rFonts w:hint="cs"/>
          <w:rtl/>
        </w:rPr>
      </w:pPr>
      <w:bookmarkStart w:id="806" w:name="_ETM_Q1_2528688"/>
      <w:bookmarkEnd w:id="806"/>
    </w:p>
    <w:bookmarkStart w:id="807" w:name="_ETM_Q1_2529641" w:displacedByCustomXml="next"/>
    <w:bookmarkEnd w:id="807" w:displacedByCustomXml="next"/>
    <w:bookmarkStart w:id="808" w:name="_ETM_Q1_2528999" w:displacedByCustomXml="next"/>
    <w:bookmarkEnd w:id="808" w:displacedByCustomXml="next"/>
    <w:customXml w:uri="ETWord" w:element="אורח">
      <w:customXmlPr>
        <w:attr w:uri="ETWord" w:name="ID" w:val="825310"/>
      </w:customXmlPr>
      <w:p w:rsidR="00BE3EB7" w:rsidRDefault="00BE3EB7" w:rsidP="00BE3EB7">
        <w:pPr>
          <w:pStyle w:val="af9"/>
          <w:keepNext/>
          <w:rPr>
            <w:rFonts w:hint="cs"/>
            <w:rtl/>
          </w:rPr>
        </w:pPr>
        <w:r>
          <w:rPr>
            <w:rtl/>
          </w:rPr>
          <w:t>גלית יעקובוב:</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בדיוק. לא משנה באיזו עילה. </w:t>
      </w:r>
    </w:p>
    <w:p w:rsidR="00BE3EB7" w:rsidRDefault="00BE3EB7" w:rsidP="00BE3EB7">
      <w:pPr>
        <w:rPr>
          <w:rFonts w:hint="cs"/>
          <w:rtl/>
        </w:rPr>
      </w:pPr>
      <w:bookmarkStart w:id="809" w:name="_ETM_Q1_2531658"/>
      <w:bookmarkEnd w:id="809"/>
    </w:p>
    <w:bookmarkStart w:id="810" w:name="_ETM_Q1_2530450" w:displacedByCustomXml="next"/>
    <w:bookmarkEnd w:id="810" w:displacedByCustomXml="next"/>
    <w:bookmarkStart w:id="811" w:name="_ETM_Q1_2531936" w:displacedByCustomXml="next"/>
    <w:bookmarkEnd w:id="811" w:displacedByCustomXml="next"/>
    <w:customXml w:uri="ETWord" w:element="דובר">
      <w:customXmlPr>
        <w:attr w:uri="ETWord" w:name="ID" w:val="0"/>
        <w:attr w:uri="ETWord" w:name="MemberID" w:val=""/>
      </w:customXmlPr>
      <w:p w:rsidR="00BE3EB7" w:rsidRDefault="00BE3EB7" w:rsidP="00BE3EB7">
        <w:pPr>
          <w:pStyle w:val="a4"/>
          <w:keepNext/>
          <w:rPr>
            <w:rFonts w:hint="cs"/>
            <w:rtl/>
          </w:rPr>
        </w:pPr>
        <w:r>
          <w:rPr>
            <w:rtl/>
          </w:rPr>
          <w:t>איתי עצמון:</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אז יכול </w:t>
      </w:r>
      <w:bookmarkStart w:id="812" w:name="_ETM_Q1_2531877"/>
      <w:bookmarkEnd w:id="812"/>
      <w:r>
        <w:rPr>
          <w:rFonts w:hint="cs"/>
          <w:rtl/>
        </w:rPr>
        <w:t xml:space="preserve">להיות שצריך לטייב קצת את הנוסח. </w:t>
      </w:r>
    </w:p>
    <w:p w:rsidR="00BE3EB7" w:rsidRDefault="00BE3EB7" w:rsidP="00BE3EB7">
      <w:pPr>
        <w:rPr>
          <w:rFonts w:hint="cs"/>
          <w:rtl/>
        </w:rPr>
      </w:pPr>
      <w:bookmarkStart w:id="813" w:name="_ETM_Q1_2535568"/>
      <w:bookmarkEnd w:id="813"/>
    </w:p>
    <w:bookmarkStart w:id="814" w:name="_ETM_Q1_2535896" w:displacedByCustomXml="next"/>
    <w:bookmarkEnd w:id="814" w:displacedByCustomXml="next"/>
    <w:customXml w:uri="ETWord" w:element="יור">
      <w:customXmlPr>
        <w:attr w:uri="ETWord" w:name="ID" w:val="5097"/>
      </w:customXmlPr>
      <w:p w:rsidR="00BE3EB7" w:rsidRDefault="00BE3EB7" w:rsidP="00BE3EB7">
        <w:pPr>
          <w:pStyle w:val="af6"/>
          <w:keepNext/>
          <w:rPr>
            <w:rFonts w:hint="cs"/>
            <w:rtl/>
          </w:rPr>
        </w:pPr>
        <w:r>
          <w:rPr>
            <w:rtl/>
          </w:rPr>
          <w:t>היו"ר יעקב פרי:</w:t>
        </w:r>
      </w:p>
    </w:customXml>
    <w:p w:rsidR="00BE3EB7" w:rsidRDefault="00BE3EB7" w:rsidP="00BE3EB7">
      <w:pPr>
        <w:pStyle w:val="KeepWithNext"/>
        <w:rPr>
          <w:rFonts w:hint="cs"/>
          <w:rtl/>
        </w:rPr>
      </w:pPr>
    </w:p>
    <w:p w:rsidR="00BE3EB7" w:rsidRDefault="00BE3EB7" w:rsidP="00BE3EB7">
      <w:pPr>
        <w:rPr>
          <w:rFonts w:hint="cs"/>
          <w:rtl/>
        </w:rPr>
      </w:pPr>
      <w:r>
        <w:rPr>
          <w:rFonts w:hint="cs"/>
          <w:rtl/>
        </w:rPr>
        <w:t xml:space="preserve">בסדר, קצת יותר </w:t>
      </w:r>
      <w:bookmarkStart w:id="815" w:name="_ETM_Q1_2537870"/>
      <w:bookmarkEnd w:id="815"/>
      <w:r>
        <w:rPr>
          <w:rFonts w:hint="cs"/>
          <w:rtl/>
        </w:rPr>
        <w:t xml:space="preserve">להבהיר זה תמיד טוב. </w:t>
      </w:r>
    </w:p>
    <w:p w:rsidR="00F2593A" w:rsidRDefault="00F2593A" w:rsidP="00BE3EB7">
      <w:pPr>
        <w:rPr>
          <w:rFonts w:hint="cs"/>
          <w:rtl/>
        </w:rPr>
      </w:pPr>
    </w:p>
    <w:p w:rsidR="00F2593A" w:rsidRDefault="00F2593A" w:rsidP="00BE3EB7">
      <w:pPr>
        <w:rPr>
          <w:rFonts w:hint="cs"/>
          <w:rtl/>
        </w:rPr>
      </w:pPr>
      <w:r>
        <w:rPr>
          <w:rFonts w:hint="cs"/>
          <w:rtl/>
        </w:rPr>
        <w:t>סעיף (ב).</w:t>
      </w:r>
    </w:p>
    <w:p w:rsidR="00F2593A" w:rsidRDefault="00F2593A" w:rsidP="00BE3EB7">
      <w:pPr>
        <w:rPr>
          <w:rFonts w:hint="cs"/>
          <w:rtl/>
        </w:rPr>
      </w:pPr>
      <w:bookmarkStart w:id="816" w:name="_ETM_Q1_2539360"/>
      <w:bookmarkEnd w:id="816"/>
    </w:p>
    <w:bookmarkStart w:id="817" w:name="_ETM_Q1_2539663" w:displacedByCustomXml="next"/>
    <w:bookmarkEnd w:id="817" w:displacedByCustomXml="next"/>
    <w:customXml w:uri="ETWord" w:element="אורח">
      <w:customXmlPr>
        <w:attr w:uri="ETWord" w:name="ID" w:val="825310"/>
      </w:customXmlPr>
      <w:p w:rsidR="00F2593A" w:rsidRDefault="00F2593A" w:rsidP="00F2593A">
        <w:pPr>
          <w:pStyle w:val="af9"/>
          <w:keepNext/>
          <w:rPr>
            <w:rFonts w:hint="cs"/>
            <w:rtl/>
          </w:rPr>
        </w:pPr>
        <w:r>
          <w:rPr>
            <w:rtl/>
          </w:rPr>
          <w:t>גלית יעקובוב:</w:t>
        </w:r>
      </w:p>
    </w:customXml>
    <w:p w:rsidR="00F2593A" w:rsidRDefault="00F2593A" w:rsidP="00F2593A">
      <w:pPr>
        <w:pStyle w:val="KeepWithNext"/>
        <w:rPr>
          <w:rFonts w:hint="cs"/>
          <w:rtl/>
        </w:rPr>
      </w:pPr>
    </w:p>
    <w:tbl>
      <w:tblPr>
        <w:bidiVisual/>
        <w:tblW w:w="9522" w:type="dxa"/>
        <w:tblLayout w:type="fixed"/>
        <w:tblLook w:val="0000"/>
      </w:tblPr>
      <w:tblGrid>
        <w:gridCol w:w="1729"/>
        <w:gridCol w:w="591"/>
        <w:gridCol w:w="1200"/>
        <w:gridCol w:w="16"/>
        <w:gridCol w:w="5964"/>
        <w:gridCol w:w="22"/>
      </w:tblGrid>
      <w:tr w:rsidR="00F2593A" w:rsidTr="0007711C">
        <w:tc>
          <w:tcPr>
            <w:tcW w:w="1729" w:type="dxa"/>
          </w:tcPr>
          <w:p w:rsidR="00F2593A" w:rsidRPr="00F2593A" w:rsidRDefault="00F2593A" w:rsidP="00F2593A">
            <w:pPr>
              <w:pStyle w:val="TableSideHeading"/>
              <w:spacing w:line="240" w:lineRule="auto"/>
              <w:rPr>
                <w:sz w:val="24"/>
                <w:szCs w:val="24"/>
              </w:rPr>
            </w:pPr>
          </w:p>
        </w:tc>
        <w:tc>
          <w:tcPr>
            <w:tcW w:w="591" w:type="dxa"/>
          </w:tcPr>
          <w:p w:rsidR="00F2593A" w:rsidRPr="00F2593A" w:rsidRDefault="00F2593A" w:rsidP="00F2593A">
            <w:pPr>
              <w:pStyle w:val="TableText"/>
              <w:spacing w:line="240" w:lineRule="auto"/>
              <w:rPr>
                <w:sz w:val="24"/>
                <w:szCs w:val="24"/>
              </w:rPr>
            </w:pPr>
          </w:p>
        </w:tc>
        <w:tc>
          <w:tcPr>
            <w:tcW w:w="7202" w:type="dxa"/>
            <w:gridSpan w:val="4"/>
          </w:tcPr>
          <w:p w:rsidR="00F2593A" w:rsidRPr="00F2593A" w:rsidRDefault="00F2593A" w:rsidP="00F2593A">
            <w:pPr>
              <w:pStyle w:val="TableBlock"/>
              <w:numPr>
                <w:ilvl w:val="0"/>
                <w:numId w:val="5"/>
              </w:numPr>
              <w:tabs>
                <w:tab w:val="left" w:pos="624"/>
              </w:tabs>
              <w:spacing w:line="240" w:lineRule="auto"/>
              <w:rPr>
                <w:sz w:val="24"/>
                <w:szCs w:val="24"/>
              </w:rPr>
            </w:pPr>
            <w:r w:rsidRPr="00F2593A">
              <w:rPr>
                <w:rFonts w:hint="cs"/>
                <w:sz w:val="24"/>
                <w:szCs w:val="24"/>
                <w:rtl/>
              </w:rPr>
              <w:t xml:space="preserve">בטרם תגיש הוועדה לשר את המלצתה לפי סעיף זה תפעל הוועדה בהתאם </w:t>
            </w:r>
            <w:r w:rsidRPr="00F2593A">
              <w:rPr>
                <w:rFonts w:hint="cs"/>
                <w:sz w:val="24"/>
                <w:szCs w:val="24"/>
                <w:rtl/>
              </w:rPr>
              <w:lastRenderedPageBreak/>
              <w:t>למפורט להלן, לפי העניין:</w:t>
            </w:r>
          </w:p>
        </w:tc>
      </w:tr>
      <w:tr w:rsidR="00F2593A" w:rsidRPr="00F2593A" w:rsidTr="0007711C">
        <w:trPr>
          <w:gridAfter w:val="1"/>
          <w:wAfter w:w="22" w:type="dxa"/>
          <w:trHeight w:val="60"/>
        </w:trPr>
        <w:tc>
          <w:tcPr>
            <w:tcW w:w="1729" w:type="dxa"/>
          </w:tcPr>
          <w:p w:rsidR="00F2593A" w:rsidRPr="00F2593A" w:rsidRDefault="00F2593A" w:rsidP="00F2593A">
            <w:pPr>
              <w:pStyle w:val="TableSideHeading"/>
              <w:spacing w:line="240" w:lineRule="auto"/>
              <w:rPr>
                <w:sz w:val="24"/>
                <w:szCs w:val="24"/>
              </w:rPr>
            </w:pPr>
          </w:p>
        </w:tc>
        <w:tc>
          <w:tcPr>
            <w:tcW w:w="591" w:type="dxa"/>
          </w:tcPr>
          <w:p w:rsidR="00F2593A" w:rsidRPr="00F2593A" w:rsidRDefault="00F2593A" w:rsidP="00F2593A">
            <w:pPr>
              <w:pStyle w:val="TableText"/>
              <w:spacing w:line="240" w:lineRule="auto"/>
              <w:rPr>
                <w:sz w:val="24"/>
                <w:szCs w:val="24"/>
              </w:rPr>
            </w:pPr>
          </w:p>
        </w:tc>
        <w:tc>
          <w:tcPr>
            <w:tcW w:w="1200" w:type="dxa"/>
          </w:tcPr>
          <w:p w:rsidR="00F2593A" w:rsidRPr="00F2593A" w:rsidRDefault="00F2593A" w:rsidP="00F2593A">
            <w:pPr>
              <w:pStyle w:val="TableText"/>
              <w:spacing w:line="240" w:lineRule="auto"/>
              <w:rPr>
                <w:sz w:val="24"/>
                <w:szCs w:val="24"/>
              </w:rPr>
            </w:pPr>
          </w:p>
        </w:tc>
        <w:tc>
          <w:tcPr>
            <w:tcW w:w="5980" w:type="dxa"/>
            <w:gridSpan w:val="2"/>
          </w:tcPr>
          <w:p w:rsidR="00F2593A" w:rsidRPr="00F2593A" w:rsidRDefault="00F2593A" w:rsidP="00F2593A">
            <w:pPr>
              <w:pStyle w:val="TableBlock"/>
              <w:numPr>
                <w:ilvl w:val="0"/>
                <w:numId w:val="6"/>
              </w:numPr>
              <w:tabs>
                <w:tab w:val="left" w:pos="624"/>
              </w:tabs>
              <w:spacing w:line="240" w:lineRule="auto"/>
              <w:rPr>
                <w:sz w:val="24"/>
                <w:szCs w:val="24"/>
              </w:rPr>
            </w:pPr>
            <w:r w:rsidRPr="00F2593A">
              <w:rPr>
                <w:rFonts w:hint="cs"/>
                <w:sz w:val="24"/>
                <w:szCs w:val="24"/>
                <w:rtl/>
              </w:rPr>
              <w:t>הוועדה תפרסם הודעה באתר האינטרנט של המשרד, בשפות העברית והערבית, וכן בשפות נוספות אם ראתה לנכון, על כוונתה להמליץ לשר להכריז כי הצעצוע הוא צעצוע מסוכן; בהודעה כאמור תציין הוועדה כי ניתנת אפשרות לציבור להביא בפני הוועדה את עמדתם בנושא, בכתב, בתוך 21 ימים מיום הפרסום, וכן תציין בהודעתה אם חל על הצעצוע תקן רשמי, ואם חל תקן כאמור - שם התקן והיכן ניתן לעיין בו;</w:t>
            </w:r>
          </w:p>
        </w:tc>
      </w:tr>
      <w:tr w:rsidR="00F2593A" w:rsidTr="0007711C">
        <w:tc>
          <w:tcPr>
            <w:tcW w:w="1729" w:type="dxa"/>
          </w:tcPr>
          <w:p w:rsidR="00F2593A" w:rsidRPr="00F2593A" w:rsidRDefault="00F2593A" w:rsidP="00F2593A">
            <w:pPr>
              <w:pStyle w:val="TableSideHeading"/>
              <w:spacing w:line="240" w:lineRule="auto"/>
              <w:rPr>
                <w:sz w:val="24"/>
                <w:szCs w:val="24"/>
              </w:rPr>
            </w:pPr>
          </w:p>
        </w:tc>
        <w:tc>
          <w:tcPr>
            <w:tcW w:w="591" w:type="dxa"/>
          </w:tcPr>
          <w:p w:rsidR="00F2593A" w:rsidRPr="00F2593A" w:rsidRDefault="00F2593A" w:rsidP="00F2593A">
            <w:pPr>
              <w:pStyle w:val="TableText"/>
              <w:spacing w:line="240" w:lineRule="auto"/>
              <w:rPr>
                <w:sz w:val="24"/>
                <w:szCs w:val="24"/>
              </w:rPr>
            </w:pPr>
          </w:p>
        </w:tc>
        <w:tc>
          <w:tcPr>
            <w:tcW w:w="1216" w:type="dxa"/>
            <w:gridSpan w:val="2"/>
          </w:tcPr>
          <w:p w:rsidR="00F2593A" w:rsidRPr="00F2593A" w:rsidRDefault="00F2593A" w:rsidP="00F2593A">
            <w:pPr>
              <w:pStyle w:val="TableText"/>
              <w:spacing w:line="240" w:lineRule="auto"/>
              <w:rPr>
                <w:sz w:val="24"/>
                <w:szCs w:val="24"/>
              </w:rPr>
            </w:pPr>
          </w:p>
        </w:tc>
        <w:tc>
          <w:tcPr>
            <w:tcW w:w="5986" w:type="dxa"/>
            <w:gridSpan w:val="2"/>
          </w:tcPr>
          <w:p w:rsidR="00F2593A" w:rsidRPr="00F2593A" w:rsidRDefault="00F2593A" w:rsidP="00F2593A">
            <w:pPr>
              <w:pStyle w:val="TableBlock"/>
              <w:numPr>
                <w:ilvl w:val="0"/>
                <w:numId w:val="6"/>
              </w:numPr>
              <w:tabs>
                <w:tab w:val="left" w:pos="624"/>
              </w:tabs>
              <w:spacing w:line="240" w:lineRule="auto"/>
              <w:rPr>
                <w:sz w:val="24"/>
                <w:szCs w:val="24"/>
              </w:rPr>
            </w:pPr>
            <w:r w:rsidRPr="00F2593A">
              <w:rPr>
                <w:rFonts w:hint="cs"/>
                <w:sz w:val="24"/>
                <w:szCs w:val="24"/>
                <w:rtl/>
              </w:rPr>
              <w:t>הוועדה תדון בעמדות הציבור שהוגשו לה לפי פסקה (1);</w:t>
            </w:r>
          </w:p>
        </w:tc>
      </w:tr>
      <w:tr w:rsidR="00F2593A" w:rsidTr="0007711C">
        <w:tc>
          <w:tcPr>
            <w:tcW w:w="1729" w:type="dxa"/>
          </w:tcPr>
          <w:p w:rsidR="00F2593A" w:rsidRPr="00F2593A" w:rsidRDefault="00F2593A" w:rsidP="00F2593A">
            <w:pPr>
              <w:pStyle w:val="TableSideHeading"/>
              <w:spacing w:line="240" w:lineRule="auto"/>
              <w:rPr>
                <w:sz w:val="24"/>
                <w:szCs w:val="24"/>
              </w:rPr>
            </w:pPr>
          </w:p>
        </w:tc>
        <w:tc>
          <w:tcPr>
            <w:tcW w:w="591" w:type="dxa"/>
          </w:tcPr>
          <w:p w:rsidR="00F2593A" w:rsidRPr="00F2593A" w:rsidRDefault="00F2593A" w:rsidP="00F2593A">
            <w:pPr>
              <w:pStyle w:val="TableText"/>
              <w:spacing w:line="240" w:lineRule="auto"/>
              <w:rPr>
                <w:sz w:val="24"/>
                <w:szCs w:val="24"/>
              </w:rPr>
            </w:pPr>
          </w:p>
        </w:tc>
        <w:tc>
          <w:tcPr>
            <w:tcW w:w="1216" w:type="dxa"/>
            <w:gridSpan w:val="2"/>
          </w:tcPr>
          <w:p w:rsidR="00F2593A" w:rsidRPr="00F2593A" w:rsidRDefault="00F2593A" w:rsidP="00F2593A">
            <w:pPr>
              <w:pStyle w:val="TableText"/>
              <w:spacing w:line="240" w:lineRule="auto"/>
              <w:rPr>
                <w:sz w:val="24"/>
                <w:szCs w:val="24"/>
              </w:rPr>
            </w:pPr>
          </w:p>
        </w:tc>
        <w:tc>
          <w:tcPr>
            <w:tcW w:w="5986" w:type="dxa"/>
            <w:gridSpan w:val="2"/>
          </w:tcPr>
          <w:p w:rsidR="00F2593A" w:rsidRPr="00F2593A" w:rsidRDefault="00F2593A" w:rsidP="00F2593A">
            <w:pPr>
              <w:pStyle w:val="TableBlock"/>
              <w:numPr>
                <w:ilvl w:val="0"/>
                <w:numId w:val="6"/>
              </w:numPr>
              <w:tabs>
                <w:tab w:val="left" w:pos="624"/>
              </w:tabs>
              <w:spacing w:line="240" w:lineRule="auto"/>
              <w:rPr>
                <w:sz w:val="24"/>
                <w:szCs w:val="24"/>
              </w:rPr>
            </w:pPr>
            <w:r w:rsidRPr="00F2593A">
              <w:rPr>
                <w:rFonts w:hint="cs"/>
                <w:sz w:val="24"/>
                <w:szCs w:val="24"/>
                <w:rtl/>
              </w:rPr>
              <w:t xml:space="preserve">הוועדה תבחן את מידת המסוכנות של הצעצוע לשלומו, לבריאותו או לבטיחותו של אדם, לרבות בשל היותו גורם לפחד או לבהלה וכן את הצורך לקבוע לגביו, בהכרזה על צעצוע מסוכן, תנאי או הגבלה לעניין יבואו, ייצורו, מכירתו, ייצואו, השימוש בו או החזקתו, לצורך עסק, והכל בשים לב, בין היתר, למקום החזקתו או למקום השימוש בו ולגיל השכיח לשימוש בו; </w:t>
            </w:r>
          </w:p>
        </w:tc>
      </w:tr>
    </w:tbl>
    <w:p w:rsidR="00F2593A" w:rsidRPr="00F2593A" w:rsidRDefault="00F2593A" w:rsidP="00F2593A">
      <w:pPr>
        <w:rPr>
          <w:rFonts w:hint="cs"/>
          <w:rtl/>
        </w:rPr>
      </w:pPr>
    </w:p>
    <w:bookmarkStart w:id="818" w:name="_ETM_Q1_2406415" w:displacedByCustomXml="next"/>
    <w:bookmarkEnd w:id="818" w:displacedByCustomXml="next"/>
    <w:customXml w:uri="ETWord" w:element="דובר">
      <w:customXmlPr>
        <w:attr w:uri="ETWord" w:name="ID" w:val="0"/>
        <w:attr w:uri="ETWord" w:name="MemberID" w:val=""/>
      </w:customXmlPr>
      <w:p w:rsidR="00F2593A" w:rsidRDefault="00F2593A" w:rsidP="00F2593A">
        <w:pPr>
          <w:pStyle w:val="a4"/>
          <w:keepNext/>
          <w:rPr>
            <w:rFonts w:hint="cs"/>
            <w:rtl/>
          </w:rPr>
        </w:pPr>
        <w:r>
          <w:rPr>
            <w:rtl/>
          </w:rPr>
          <w:t>איתי עצמון:</w:t>
        </w:r>
      </w:p>
    </w:customXml>
    <w:p w:rsidR="00F2593A" w:rsidRDefault="00F2593A" w:rsidP="00F2593A">
      <w:pPr>
        <w:pStyle w:val="KeepWithNext"/>
        <w:rPr>
          <w:rFonts w:hint="cs"/>
          <w:rtl/>
        </w:rPr>
      </w:pPr>
    </w:p>
    <w:p w:rsidR="00F2593A" w:rsidRDefault="00F2593A" w:rsidP="00AC2421">
      <w:pPr>
        <w:rPr>
          <w:rFonts w:hint="cs"/>
          <w:rtl/>
        </w:rPr>
      </w:pPr>
      <w:bookmarkStart w:id="819" w:name="_ETM_Q1_2614845"/>
      <w:bookmarkEnd w:id="819"/>
      <w:r>
        <w:rPr>
          <w:rFonts w:hint="cs"/>
          <w:rtl/>
        </w:rPr>
        <w:t xml:space="preserve">(4) נמחק. אני מבקש לשאול </w:t>
      </w:r>
      <w:bookmarkStart w:id="820" w:name="_ETM_Q1_2617189"/>
      <w:bookmarkEnd w:id="820"/>
      <w:r>
        <w:rPr>
          <w:rFonts w:hint="cs"/>
          <w:rtl/>
        </w:rPr>
        <w:t xml:space="preserve">לגבי פסקה (3), שיקול הדעת של הוועדה. מאחר שבסעיף </w:t>
      </w:r>
      <w:bookmarkStart w:id="821" w:name="_ETM_Q1_2623846"/>
      <w:bookmarkEnd w:id="821"/>
      <w:r>
        <w:rPr>
          <w:rFonts w:hint="cs"/>
          <w:rtl/>
        </w:rPr>
        <w:t>7 אתם מבקשים להתייחס גם ליבוא שלא לצורכי עסק</w:t>
      </w:r>
      <w:bookmarkStart w:id="822" w:name="_ETM_Q1_2625162"/>
      <w:bookmarkEnd w:id="822"/>
      <w:r>
        <w:rPr>
          <w:rFonts w:hint="cs"/>
          <w:rtl/>
        </w:rPr>
        <w:t>, האם לא צריך לתקן את הפסקה הזו?</w:t>
      </w:r>
      <w:r w:rsidR="00AC2421">
        <w:rPr>
          <w:rFonts w:hint="cs"/>
          <w:rtl/>
        </w:rPr>
        <w:t xml:space="preserve"> </w:t>
      </w:r>
    </w:p>
    <w:p w:rsidR="00AC2421" w:rsidRDefault="00AC2421" w:rsidP="00AC2421">
      <w:pPr>
        <w:rPr>
          <w:rFonts w:hint="cs"/>
          <w:rtl/>
        </w:rPr>
      </w:pPr>
      <w:bookmarkStart w:id="823" w:name="_ETM_Q1_2642918"/>
      <w:bookmarkEnd w:id="823"/>
    </w:p>
    <w:bookmarkStart w:id="824" w:name="_ETM_Q1_2644053" w:displacedByCustomXml="next"/>
    <w:bookmarkEnd w:id="824" w:displacedByCustomXml="next"/>
    <w:customXml w:uri="ETWord" w:element="אורח">
      <w:customXmlPr>
        <w:attr w:uri="ETWord" w:name="ID" w:val="825310"/>
      </w:customXmlPr>
      <w:p w:rsidR="00AC2421" w:rsidRDefault="00AC2421" w:rsidP="00AC2421">
        <w:pPr>
          <w:pStyle w:val="af9"/>
          <w:keepNext/>
          <w:rPr>
            <w:rFonts w:hint="cs"/>
            <w:rtl/>
          </w:rPr>
        </w:pPr>
        <w:r>
          <w:rPr>
            <w:rtl/>
          </w:rPr>
          <w:t>גלית יעקובוב:</w:t>
        </w:r>
      </w:p>
    </w:customXml>
    <w:p w:rsidR="00AC2421" w:rsidRDefault="00AC2421" w:rsidP="00AC2421">
      <w:pPr>
        <w:pStyle w:val="KeepWithNext"/>
        <w:rPr>
          <w:rFonts w:hint="cs"/>
          <w:rtl/>
        </w:rPr>
      </w:pPr>
    </w:p>
    <w:p w:rsidR="00AC2421" w:rsidRDefault="00AC2421" w:rsidP="0007711C">
      <w:pPr>
        <w:rPr>
          <w:rFonts w:hint="cs"/>
          <w:rtl/>
        </w:rPr>
      </w:pPr>
      <w:r>
        <w:rPr>
          <w:rFonts w:hint="cs"/>
          <w:rtl/>
        </w:rPr>
        <w:t xml:space="preserve">אני מניחה שאז מה שרשום </w:t>
      </w:r>
      <w:bookmarkStart w:id="825" w:name="_ETM_Q1_2642398"/>
      <w:bookmarkEnd w:id="825"/>
      <w:r>
        <w:rPr>
          <w:rFonts w:hint="cs"/>
          <w:rtl/>
        </w:rPr>
        <w:t>פה הוא פחות רלוונטי, כי מדברים על תנאים שהם יותר ברמה של עוסקים וסוחרים</w:t>
      </w:r>
      <w:r w:rsidR="000E13D0">
        <w:rPr>
          <w:rFonts w:hint="cs"/>
          <w:rtl/>
        </w:rPr>
        <w:t xml:space="preserve"> וכו'</w:t>
      </w:r>
      <w:r w:rsidR="00A00019">
        <w:rPr>
          <w:rFonts w:hint="cs"/>
          <w:rtl/>
        </w:rPr>
        <w:t>,</w:t>
      </w:r>
      <w:r w:rsidR="000E13D0">
        <w:rPr>
          <w:rFonts w:hint="cs"/>
          <w:rtl/>
        </w:rPr>
        <w:t xml:space="preserve"> זאת אומרת, </w:t>
      </w:r>
      <w:bookmarkStart w:id="826" w:name="_ETM_Q1_2654169"/>
      <w:bookmarkEnd w:id="826"/>
      <w:r w:rsidR="000E13D0">
        <w:rPr>
          <w:rFonts w:hint="cs"/>
          <w:rtl/>
        </w:rPr>
        <w:t xml:space="preserve">תנאי שימוש, </w:t>
      </w:r>
      <w:r w:rsidR="00A00019">
        <w:rPr>
          <w:rFonts w:hint="cs"/>
          <w:rtl/>
        </w:rPr>
        <w:t xml:space="preserve">תנאי </w:t>
      </w:r>
      <w:r w:rsidR="0007711C">
        <w:rPr>
          <w:rFonts w:hint="cs"/>
          <w:rtl/>
        </w:rPr>
        <w:t>ה</w:t>
      </w:r>
      <w:r w:rsidR="000E13D0">
        <w:rPr>
          <w:rFonts w:hint="cs"/>
          <w:rtl/>
        </w:rPr>
        <w:t>חזקה</w:t>
      </w:r>
      <w:r w:rsidR="00A00019">
        <w:rPr>
          <w:rFonts w:hint="cs"/>
          <w:rtl/>
        </w:rPr>
        <w:t xml:space="preserve"> וכו'</w:t>
      </w:r>
      <w:r w:rsidR="000E13D0">
        <w:rPr>
          <w:rFonts w:hint="cs"/>
          <w:rtl/>
        </w:rPr>
        <w:t xml:space="preserve">. אני </w:t>
      </w:r>
      <w:r w:rsidR="00A00019">
        <w:rPr>
          <w:rFonts w:hint="cs"/>
          <w:rtl/>
        </w:rPr>
        <w:t>מניחה שאלה דברים שהם פחות רלוונטיים לאדם הפרטי שעוסק ביבוא אישי. א</w:t>
      </w:r>
      <w:bookmarkStart w:id="827" w:name="_ETM_Q1_2661329"/>
      <w:bookmarkEnd w:id="827"/>
      <w:r w:rsidR="00A00019">
        <w:rPr>
          <w:rFonts w:hint="cs"/>
          <w:rtl/>
        </w:rPr>
        <w:t xml:space="preserve">ני חושבת שזה באמת מתאים רק לצורכי... כלומר, הדברים שרשומים פה </w:t>
      </w:r>
      <w:bookmarkStart w:id="828" w:name="_ETM_Q1_2666588"/>
      <w:bookmarkEnd w:id="828"/>
      <w:r w:rsidR="00A00019">
        <w:rPr>
          <w:rFonts w:hint="cs"/>
          <w:rtl/>
        </w:rPr>
        <w:t xml:space="preserve">בשיקול של הוועדה, "לעניין יבואו, ייצורו, מכירתו, יצואו, </w:t>
      </w:r>
      <w:bookmarkStart w:id="829" w:name="_ETM_Q1_2670339"/>
      <w:bookmarkEnd w:id="829"/>
      <w:r w:rsidR="00A00019">
        <w:rPr>
          <w:rFonts w:hint="cs"/>
          <w:rtl/>
        </w:rPr>
        <w:t>השימוש</w:t>
      </w:r>
      <w:r w:rsidR="0007711C">
        <w:rPr>
          <w:rFonts w:hint="cs"/>
          <w:rtl/>
        </w:rPr>
        <w:t xml:space="preserve"> בו</w:t>
      </w:r>
      <w:r w:rsidR="00A00019">
        <w:rPr>
          <w:rFonts w:hint="cs"/>
          <w:rtl/>
        </w:rPr>
        <w:t xml:space="preserve"> או </w:t>
      </w:r>
      <w:r w:rsidR="0007711C">
        <w:rPr>
          <w:rFonts w:hint="cs"/>
          <w:rtl/>
        </w:rPr>
        <w:t>ה</w:t>
      </w:r>
      <w:r w:rsidR="00A00019">
        <w:rPr>
          <w:rFonts w:hint="cs"/>
          <w:rtl/>
        </w:rPr>
        <w:t xml:space="preserve">חזקתו", זה דברים שהרבה יותר רלוונטיים לעסק </w:t>
      </w:r>
      <w:bookmarkStart w:id="830" w:name="_ETM_Q1_2675616"/>
      <w:bookmarkEnd w:id="830"/>
      <w:r w:rsidR="00A00019">
        <w:rPr>
          <w:rFonts w:hint="cs"/>
          <w:rtl/>
        </w:rPr>
        <w:t xml:space="preserve">מאשר לאדם פרטי. </w:t>
      </w:r>
    </w:p>
    <w:p w:rsidR="00A00019" w:rsidRDefault="00A00019" w:rsidP="00A00019">
      <w:pPr>
        <w:rPr>
          <w:rFonts w:hint="cs"/>
          <w:rtl/>
        </w:rPr>
      </w:pPr>
      <w:bookmarkStart w:id="831" w:name="_ETM_Q1_2675156"/>
      <w:bookmarkEnd w:id="831"/>
    </w:p>
    <w:customXml w:uri="ETWord" w:element="דובר">
      <w:customXmlPr>
        <w:attr w:uri="ETWord" w:name="ID" w:val="0"/>
        <w:attr w:uri="ETWord" w:name="MemberID" w:val=""/>
      </w:customXmlPr>
      <w:p w:rsidR="00A00019" w:rsidRDefault="00A00019" w:rsidP="00A00019">
        <w:pPr>
          <w:pStyle w:val="a4"/>
          <w:keepNext/>
          <w:rPr>
            <w:rFonts w:hint="cs"/>
            <w:rtl/>
          </w:rPr>
        </w:pPr>
        <w:r>
          <w:rPr>
            <w:rtl/>
          </w:rPr>
          <w:t>איתי עצמון:</w:t>
        </w:r>
      </w:p>
    </w:customXml>
    <w:p w:rsidR="00A00019" w:rsidRDefault="00A00019" w:rsidP="00A00019">
      <w:pPr>
        <w:pStyle w:val="KeepWithNext"/>
        <w:rPr>
          <w:rFonts w:hint="cs"/>
          <w:rtl/>
        </w:rPr>
      </w:pPr>
    </w:p>
    <w:p w:rsidR="00A00019" w:rsidRDefault="00A00019" w:rsidP="00A00019">
      <w:pPr>
        <w:rPr>
          <w:rFonts w:hint="cs"/>
          <w:rtl/>
        </w:rPr>
      </w:pPr>
      <w:r>
        <w:rPr>
          <w:rFonts w:hint="cs"/>
          <w:rtl/>
        </w:rPr>
        <w:t>נ</w:t>
      </w:r>
      <w:bookmarkStart w:id="832" w:name="_ETM_Q1_2676568"/>
      <w:bookmarkEnd w:id="832"/>
      <w:r>
        <w:rPr>
          <w:rFonts w:hint="cs"/>
          <w:rtl/>
        </w:rPr>
        <w:t xml:space="preserve">כון, אבל התייחסתם לזה </w:t>
      </w:r>
      <w:bookmarkStart w:id="833" w:name="_ETM_Q1_2676988"/>
      <w:bookmarkEnd w:id="833"/>
      <w:r>
        <w:rPr>
          <w:rFonts w:hint="cs"/>
          <w:rtl/>
        </w:rPr>
        <w:t>בסעיף 7.</w:t>
      </w:r>
    </w:p>
    <w:p w:rsidR="00A00019" w:rsidRDefault="00A00019" w:rsidP="00A00019">
      <w:pPr>
        <w:rPr>
          <w:rFonts w:hint="cs"/>
          <w:rtl/>
        </w:rPr>
      </w:pPr>
      <w:bookmarkStart w:id="834" w:name="_ETM_Q1_2679051"/>
      <w:bookmarkEnd w:id="834"/>
    </w:p>
    <w:bookmarkStart w:id="835" w:name="_ETM_Q1_2677521" w:displacedByCustomXml="next"/>
    <w:bookmarkEnd w:id="835" w:displacedByCustomXml="next"/>
    <w:bookmarkStart w:id="836" w:name="_ETM_Q1_2679342" w:displacedByCustomXml="next"/>
    <w:bookmarkEnd w:id="836" w:displacedByCustomXml="next"/>
    <w:customXml w:uri="ETWord" w:element="דובר">
      <w:customXmlPr>
        <w:attr w:uri="ETWord" w:name="ID" w:val="5280"/>
        <w:attr w:uri="ETWord" w:name="MemberID" w:val="2575"/>
      </w:customXmlPr>
      <w:p w:rsidR="00A00019" w:rsidRDefault="00A00019" w:rsidP="00A00019">
        <w:pPr>
          <w:pStyle w:val="a4"/>
          <w:keepNext/>
          <w:rPr>
            <w:rFonts w:hint="cs"/>
            <w:rtl/>
          </w:rPr>
        </w:pPr>
        <w:r>
          <w:rPr>
            <w:rtl/>
          </w:rPr>
          <w:t>עבד אל חכים חאג' יחיא (הרשימה המשותפת):</w:t>
        </w:r>
      </w:p>
    </w:customXml>
    <w:p w:rsidR="00A00019" w:rsidRDefault="00A00019" w:rsidP="00A00019">
      <w:pPr>
        <w:pStyle w:val="KeepWithNext"/>
        <w:rPr>
          <w:rFonts w:hint="cs"/>
          <w:rtl/>
        </w:rPr>
      </w:pPr>
    </w:p>
    <w:p w:rsidR="00A00019" w:rsidRDefault="00A00019" w:rsidP="0007711C">
      <w:pPr>
        <w:rPr>
          <w:rFonts w:hint="cs"/>
          <w:rtl/>
        </w:rPr>
      </w:pPr>
      <w:r>
        <w:rPr>
          <w:rFonts w:hint="cs"/>
          <w:rtl/>
        </w:rPr>
        <w:t xml:space="preserve">ניתן לפרש אותם </w:t>
      </w:r>
      <w:r w:rsidR="0007711C">
        <w:rPr>
          <w:rFonts w:hint="cs"/>
          <w:rtl/>
        </w:rPr>
        <w:t>ג</w:t>
      </w:r>
      <w:r>
        <w:rPr>
          <w:rFonts w:hint="cs"/>
          <w:rtl/>
        </w:rPr>
        <w:t xml:space="preserve">ם ליבוא אישי. </w:t>
      </w:r>
    </w:p>
    <w:p w:rsidR="00A00019" w:rsidRDefault="00A00019" w:rsidP="00A00019">
      <w:pPr>
        <w:ind w:firstLine="0"/>
        <w:rPr>
          <w:rFonts w:hint="cs"/>
          <w:rtl/>
        </w:rPr>
      </w:pPr>
      <w:bookmarkStart w:id="837" w:name="_ETM_Q1_2680955"/>
      <w:bookmarkStart w:id="838" w:name="_ETM_Q1_2682107"/>
      <w:bookmarkEnd w:id="837"/>
      <w:bookmarkEnd w:id="838"/>
    </w:p>
    <w:bookmarkStart w:id="839" w:name="_ETM_Q1_2683322" w:displacedByCustomXml="next"/>
    <w:bookmarkEnd w:id="839" w:displacedByCustomXml="next"/>
    <w:customXml w:uri="ETWord" w:element="דובר">
      <w:customXmlPr>
        <w:attr w:uri="ETWord" w:name="ID" w:val="0"/>
        <w:attr w:uri="ETWord" w:name="MemberID" w:val=""/>
      </w:customXmlPr>
      <w:p w:rsidR="00A00019" w:rsidRDefault="00A00019" w:rsidP="00A00019">
        <w:pPr>
          <w:pStyle w:val="a4"/>
          <w:keepNext/>
          <w:rPr>
            <w:rFonts w:hint="cs"/>
            <w:rtl/>
          </w:rPr>
        </w:pPr>
        <w:r>
          <w:rPr>
            <w:rtl/>
          </w:rPr>
          <w:t>איתי עצמון:</w:t>
        </w:r>
      </w:p>
    </w:customXml>
    <w:p w:rsidR="00A00019" w:rsidRDefault="00A00019" w:rsidP="00A00019">
      <w:pPr>
        <w:pStyle w:val="KeepWithNext"/>
        <w:rPr>
          <w:rFonts w:hint="cs"/>
          <w:rtl/>
        </w:rPr>
      </w:pPr>
    </w:p>
    <w:p w:rsidR="00A00019" w:rsidRDefault="00A00019" w:rsidP="00A00019">
      <w:pPr>
        <w:rPr>
          <w:rFonts w:hint="cs"/>
          <w:rtl/>
        </w:rPr>
      </w:pPr>
      <w:r>
        <w:rPr>
          <w:rFonts w:hint="cs"/>
          <w:rtl/>
        </w:rPr>
        <w:t xml:space="preserve">אני מפנה אתכם </w:t>
      </w:r>
      <w:bookmarkStart w:id="840" w:name="_ETM_Q1_2687626"/>
      <w:bookmarkEnd w:id="840"/>
      <w:r>
        <w:rPr>
          <w:rFonts w:hint="cs"/>
          <w:rtl/>
        </w:rPr>
        <w:t xml:space="preserve">לסעיף 7, שאומר ש"הוראות סעיף קטן זה יחולו גם </w:t>
      </w:r>
      <w:bookmarkStart w:id="841" w:name="_ETM_Q1_2687995"/>
      <w:bookmarkEnd w:id="841"/>
      <w:r w:rsidR="00550D66">
        <w:rPr>
          <w:rFonts w:hint="cs"/>
          <w:rtl/>
        </w:rPr>
        <w:t>על יבוא</w:t>
      </w:r>
      <w:r>
        <w:rPr>
          <w:rFonts w:hint="cs"/>
          <w:rtl/>
        </w:rPr>
        <w:t xml:space="preserve"> שלא לצורכי עסק לגבי צעצוע מסוכן המנוי </w:t>
      </w:r>
      <w:bookmarkStart w:id="842" w:name="_ETM_Q1_2690687"/>
      <w:bookmarkEnd w:id="842"/>
      <w:r>
        <w:rPr>
          <w:rFonts w:hint="cs"/>
          <w:rtl/>
        </w:rPr>
        <w:t>בתוספת הראשונה או שניתנה לגביו הכרזה על פי סעיף</w:t>
      </w:r>
      <w:bookmarkStart w:id="843" w:name="_ETM_Q1_2692487"/>
      <w:bookmarkEnd w:id="843"/>
      <w:r>
        <w:rPr>
          <w:rFonts w:hint="cs"/>
          <w:rtl/>
        </w:rPr>
        <w:t xml:space="preserve"> 2". כלומר, גם צעצוע שניתנה לגביו הכרזה, ככל שמדובר </w:t>
      </w:r>
      <w:bookmarkStart w:id="844" w:name="_ETM_Q1_2699518"/>
      <w:bookmarkEnd w:id="844"/>
      <w:r>
        <w:rPr>
          <w:rFonts w:hint="cs"/>
          <w:rtl/>
        </w:rPr>
        <w:t xml:space="preserve">על יבוא, מדובר על יבוא גם שלא לצורכי </w:t>
      </w:r>
      <w:bookmarkStart w:id="845" w:name="_ETM_Q1_2699298"/>
      <w:bookmarkEnd w:id="845"/>
      <w:r>
        <w:rPr>
          <w:rFonts w:hint="cs"/>
          <w:rtl/>
        </w:rPr>
        <w:t xml:space="preserve">עסק, כלומר, יבוא אישי. ולכן שאלתי את השאלה שלי. </w:t>
      </w:r>
    </w:p>
    <w:p w:rsidR="00A00019" w:rsidRDefault="00A00019" w:rsidP="00A00019">
      <w:pPr>
        <w:rPr>
          <w:rFonts w:hint="cs"/>
          <w:rtl/>
        </w:rPr>
      </w:pPr>
      <w:bookmarkStart w:id="846" w:name="_ETM_Q1_2703189"/>
      <w:bookmarkEnd w:id="846"/>
    </w:p>
    <w:bookmarkStart w:id="847" w:name="_ETM_Q1_2707383" w:displacedByCustomXml="next"/>
    <w:bookmarkEnd w:id="847" w:displacedByCustomXml="next"/>
    <w:bookmarkStart w:id="848" w:name="_ETM_Q1_2703626" w:displacedByCustomXml="next"/>
    <w:bookmarkEnd w:id="848" w:displacedByCustomXml="next"/>
    <w:customXml w:uri="ETWord" w:element="אורח">
      <w:customXmlPr>
        <w:attr w:uri="ETWord" w:name="ID" w:val="825310"/>
      </w:customXmlPr>
      <w:p w:rsidR="009E5962" w:rsidRDefault="009E5962" w:rsidP="009E5962">
        <w:pPr>
          <w:pStyle w:val="af9"/>
          <w:keepNext/>
          <w:rPr>
            <w:rFonts w:hint="cs"/>
            <w:rtl/>
          </w:rPr>
        </w:pPr>
        <w:r>
          <w:rPr>
            <w:rtl/>
          </w:rPr>
          <w:t>גלית יעקובוב:</w:t>
        </w:r>
      </w:p>
    </w:customXml>
    <w:p w:rsidR="009E5962" w:rsidRDefault="009E5962" w:rsidP="009E5962">
      <w:pPr>
        <w:pStyle w:val="KeepWithNext"/>
        <w:rPr>
          <w:rFonts w:hint="cs"/>
          <w:rtl/>
        </w:rPr>
      </w:pPr>
    </w:p>
    <w:p w:rsidR="009E5962" w:rsidRDefault="009E5962" w:rsidP="009E5962">
      <w:pPr>
        <w:rPr>
          <w:rFonts w:hint="cs"/>
          <w:rtl/>
        </w:rPr>
      </w:pPr>
      <w:r>
        <w:rPr>
          <w:rFonts w:hint="cs"/>
          <w:rtl/>
        </w:rPr>
        <w:t xml:space="preserve">אפשר </w:t>
      </w:r>
      <w:bookmarkStart w:id="849" w:name="_ETM_Q1_2708653"/>
      <w:bookmarkEnd w:id="849"/>
      <w:r>
        <w:rPr>
          <w:rFonts w:hint="cs"/>
          <w:rtl/>
        </w:rPr>
        <w:t xml:space="preserve">להוריד את המילים "לצורך עסק" לדעתי. </w:t>
      </w:r>
    </w:p>
    <w:p w:rsidR="009E5962" w:rsidRDefault="009E5962" w:rsidP="009E5962">
      <w:pPr>
        <w:rPr>
          <w:rFonts w:hint="cs"/>
          <w:rtl/>
        </w:rPr>
      </w:pPr>
      <w:bookmarkStart w:id="850" w:name="_ETM_Q1_2711389"/>
      <w:bookmarkEnd w:id="850"/>
    </w:p>
    <w:bookmarkStart w:id="851" w:name="_ETM_Q1_2711717" w:displacedByCustomXml="next"/>
    <w:bookmarkEnd w:id="851" w:displacedByCustomXml="next"/>
    <w:customXml w:uri="ETWord" w:element="יור">
      <w:customXmlPr>
        <w:attr w:uri="ETWord" w:name="ID" w:val="5097"/>
      </w:customXmlPr>
      <w:p w:rsidR="009E5962" w:rsidRDefault="009E5962" w:rsidP="009E5962">
        <w:pPr>
          <w:pStyle w:val="af6"/>
          <w:keepNext/>
          <w:rPr>
            <w:rFonts w:hint="cs"/>
            <w:rtl/>
          </w:rPr>
        </w:pPr>
        <w:r>
          <w:rPr>
            <w:rtl/>
          </w:rPr>
          <w:t>היו"ר יעקב פרי:</w:t>
        </w:r>
      </w:p>
    </w:customXml>
    <w:p w:rsidR="009E5962" w:rsidRDefault="009E5962" w:rsidP="009E5962">
      <w:pPr>
        <w:pStyle w:val="KeepWithNext"/>
        <w:rPr>
          <w:rFonts w:hint="cs"/>
          <w:rtl/>
        </w:rPr>
      </w:pPr>
    </w:p>
    <w:p w:rsidR="009E5962" w:rsidRDefault="009E5962" w:rsidP="009E5962">
      <w:pPr>
        <w:rPr>
          <w:rFonts w:hint="cs"/>
          <w:rtl/>
        </w:rPr>
      </w:pPr>
      <w:r>
        <w:rPr>
          <w:rFonts w:hint="cs"/>
          <w:rtl/>
        </w:rPr>
        <w:t xml:space="preserve">ברגע שאתה מוריד "לצורך </w:t>
      </w:r>
      <w:bookmarkStart w:id="852" w:name="_ETM_Q1_2713236"/>
      <w:bookmarkEnd w:id="852"/>
      <w:r>
        <w:rPr>
          <w:rFonts w:hint="cs"/>
          <w:rtl/>
        </w:rPr>
        <w:t xml:space="preserve">עסק" זה מכסה גם יבוא אישי. </w:t>
      </w:r>
      <w:bookmarkStart w:id="853" w:name="_ETM_Q1_2714690"/>
      <w:bookmarkStart w:id="854" w:name="_ETM_Q1_2714992"/>
      <w:bookmarkEnd w:id="853"/>
      <w:bookmarkEnd w:id="854"/>
      <w:r>
        <w:rPr>
          <w:rFonts w:hint="cs"/>
          <w:rtl/>
        </w:rPr>
        <w:t>אז אנחנו מחליטים למחוק</w:t>
      </w:r>
      <w:bookmarkStart w:id="855" w:name="_ETM_Q1_2717678"/>
      <w:bookmarkEnd w:id="855"/>
      <w:r>
        <w:rPr>
          <w:rFonts w:hint="cs"/>
          <w:rtl/>
        </w:rPr>
        <w:t xml:space="preserve"> את "לצורך עסק", כן?</w:t>
      </w:r>
    </w:p>
    <w:p w:rsidR="009E5962" w:rsidRDefault="009E5962" w:rsidP="009E5962">
      <w:pPr>
        <w:rPr>
          <w:rFonts w:hint="cs"/>
          <w:rtl/>
        </w:rPr>
      </w:pPr>
      <w:bookmarkStart w:id="856" w:name="_ETM_Q1_2719736"/>
      <w:bookmarkEnd w:id="856"/>
    </w:p>
    <w:bookmarkStart w:id="857" w:name="_ETM_Q1_2720663" w:displacedByCustomXml="next"/>
    <w:bookmarkEnd w:id="857" w:displacedByCustomXml="next"/>
    <w:bookmarkStart w:id="858" w:name="_ETM_Q1_2720061" w:displacedByCustomXml="next"/>
    <w:bookmarkEnd w:id="858" w:displacedByCustomXml="next"/>
    <w:customXml w:uri="ETWord" w:element="אורח">
      <w:customXmlPr>
        <w:attr w:uri="ETWord" w:name="ID" w:val="825310"/>
      </w:customXmlPr>
      <w:p w:rsidR="009E5962" w:rsidRDefault="009E5962" w:rsidP="009E5962">
        <w:pPr>
          <w:pStyle w:val="af9"/>
          <w:keepNext/>
          <w:rPr>
            <w:rFonts w:hint="cs"/>
            <w:rtl/>
          </w:rPr>
        </w:pPr>
        <w:r>
          <w:rPr>
            <w:rtl/>
          </w:rPr>
          <w:t>גלית יעקובוב:</w:t>
        </w:r>
      </w:p>
    </w:customXml>
    <w:p w:rsidR="009E5962" w:rsidRDefault="009E5962" w:rsidP="009E5962">
      <w:pPr>
        <w:pStyle w:val="KeepWithNext"/>
        <w:rPr>
          <w:rFonts w:hint="cs"/>
          <w:rtl/>
        </w:rPr>
      </w:pPr>
    </w:p>
    <w:p w:rsidR="009E5962" w:rsidRDefault="009E5962" w:rsidP="009E5962">
      <w:pPr>
        <w:rPr>
          <w:rFonts w:hint="cs"/>
          <w:rtl/>
        </w:rPr>
      </w:pPr>
      <w:r>
        <w:rPr>
          <w:rFonts w:hint="cs"/>
          <w:rtl/>
        </w:rPr>
        <w:t>כן. למרות שאני מניחה שזה יהי</w:t>
      </w:r>
      <w:bookmarkStart w:id="859" w:name="_ETM_Q1_2720996"/>
      <w:bookmarkEnd w:id="859"/>
      <w:r>
        <w:rPr>
          <w:rFonts w:hint="cs"/>
          <w:rtl/>
        </w:rPr>
        <w:t xml:space="preserve">ה יותר רלוונטי לצורכי עסק. </w:t>
      </w:r>
    </w:p>
    <w:p w:rsidR="009E5962" w:rsidRDefault="009E5962" w:rsidP="009E5962">
      <w:pPr>
        <w:rPr>
          <w:rFonts w:hint="cs"/>
          <w:rtl/>
        </w:rPr>
      </w:pPr>
      <w:bookmarkStart w:id="860" w:name="_ETM_Q1_2722436"/>
      <w:bookmarkEnd w:id="860"/>
    </w:p>
    <w:bookmarkStart w:id="861" w:name="_ETM_Q1_2722741" w:displacedByCustomXml="next"/>
    <w:bookmarkEnd w:id="861" w:displacedByCustomXml="next"/>
    <w:customXml w:uri="ETWord" w:element="יור">
      <w:customXmlPr>
        <w:attr w:uri="ETWord" w:name="ID" w:val="5097"/>
      </w:customXmlPr>
      <w:p w:rsidR="009E5962" w:rsidRDefault="009E5962" w:rsidP="009E5962">
        <w:pPr>
          <w:pStyle w:val="af6"/>
          <w:keepNext/>
          <w:rPr>
            <w:rFonts w:hint="cs"/>
            <w:rtl/>
          </w:rPr>
        </w:pPr>
        <w:r>
          <w:rPr>
            <w:rtl/>
          </w:rPr>
          <w:t>היו"ר יעקב פרי:</w:t>
        </w:r>
      </w:p>
    </w:customXml>
    <w:p w:rsidR="009E5962" w:rsidRDefault="009E5962" w:rsidP="009E5962">
      <w:pPr>
        <w:pStyle w:val="KeepWithNext"/>
        <w:rPr>
          <w:rFonts w:hint="cs"/>
          <w:rtl/>
        </w:rPr>
      </w:pPr>
    </w:p>
    <w:p w:rsidR="009E5962" w:rsidRDefault="009E5962" w:rsidP="009E5962">
      <w:pPr>
        <w:rPr>
          <w:rFonts w:hint="cs"/>
          <w:rtl/>
        </w:rPr>
      </w:pPr>
      <w:r>
        <w:rPr>
          <w:rFonts w:hint="cs"/>
          <w:rtl/>
        </w:rPr>
        <w:t>אבל זה סיפור אחר.</w:t>
      </w:r>
      <w:bookmarkStart w:id="862" w:name="_ETM_Q1_2724154"/>
      <w:bookmarkStart w:id="863" w:name="_ETM_Q1_2724459"/>
      <w:bookmarkEnd w:id="862"/>
      <w:bookmarkEnd w:id="863"/>
      <w:r>
        <w:rPr>
          <w:rFonts w:hint="cs"/>
          <w:rtl/>
        </w:rPr>
        <w:t xml:space="preserve"> </w:t>
      </w:r>
      <w:bookmarkStart w:id="864" w:name="_ETM_Q1_2731003"/>
      <w:bookmarkEnd w:id="864"/>
      <w:r>
        <w:rPr>
          <w:rFonts w:hint="cs"/>
          <w:rtl/>
        </w:rPr>
        <w:t xml:space="preserve">אוקיי, תמשיכי לקרוא. </w:t>
      </w:r>
    </w:p>
    <w:p w:rsidR="009E5962" w:rsidRDefault="009E5962" w:rsidP="009E5962">
      <w:pPr>
        <w:rPr>
          <w:rFonts w:hint="cs"/>
          <w:rtl/>
        </w:rPr>
      </w:pPr>
      <w:bookmarkStart w:id="865" w:name="_ETM_Q1_2731894"/>
      <w:bookmarkEnd w:id="865"/>
    </w:p>
    <w:bookmarkStart w:id="866" w:name="_ETM_Q1_2734271" w:displacedByCustomXml="next"/>
    <w:bookmarkEnd w:id="866" w:displacedByCustomXml="next"/>
    <w:bookmarkStart w:id="867" w:name="_ETM_Q1_2732186" w:displacedByCustomXml="next"/>
    <w:bookmarkEnd w:id="867" w:displacedByCustomXml="next"/>
    <w:customXml w:uri="ETWord" w:element="אורח">
      <w:customXmlPr>
        <w:attr w:uri="ETWord" w:name="ID" w:val="825310"/>
      </w:customXmlPr>
      <w:p w:rsidR="009E5962" w:rsidRDefault="009E5962" w:rsidP="009E5962">
        <w:pPr>
          <w:pStyle w:val="af9"/>
          <w:keepNext/>
          <w:rPr>
            <w:rFonts w:hint="cs"/>
            <w:rtl/>
          </w:rPr>
        </w:pPr>
        <w:r>
          <w:rPr>
            <w:rtl/>
          </w:rPr>
          <w:t>גלית יעקובוב:</w:t>
        </w:r>
      </w:p>
    </w:customXml>
    <w:p w:rsidR="009E5962" w:rsidRDefault="009E5962" w:rsidP="009E5962">
      <w:pPr>
        <w:pStyle w:val="KeepWithNext"/>
        <w:rPr>
          <w:rFonts w:hint="cs"/>
          <w:rtl/>
        </w:rPr>
      </w:pPr>
    </w:p>
    <w:tbl>
      <w:tblPr>
        <w:bidiVisual/>
        <w:tblW w:w="9522" w:type="dxa"/>
        <w:tblLayout w:type="fixed"/>
        <w:tblLook w:val="0000"/>
      </w:tblPr>
      <w:tblGrid>
        <w:gridCol w:w="1729"/>
        <w:gridCol w:w="591"/>
        <w:gridCol w:w="7202"/>
      </w:tblGrid>
      <w:tr w:rsidR="00CA37E5" w:rsidRPr="00C24F57" w:rsidTr="00550D66">
        <w:tc>
          <w:tcPr>
            <w:tcW w:w="1729" w:type="dxa"/>
          </w:tcPr>
          <w:p w:rsidR="00CA37E5" w:rsidRPr="00CA37E5" w:rsidRDefault="00CA37E5" w:rsidP="00CA37E5">
            <w:pPr>
              <w:pStyle w:val="TableSideHeading"/>
              <w:spacing w:line="240" w:lineRule="auto"/>
              <w:rPr>
                <w:sz w:val="24"/>
                <w:szCs w:val="24"/>
              </w:rPr>
            </w:pPr>
          </w:p>
        </w:tc>
        <w:tc>
          <w:tcPr>
            <w:tcW w:w="591" w:type="dxa"/>
          </w:tcPr>
          <w:p w:rsidR="00CA37E5" w:rsidRPr="00CA37E5" w:rsidRDefault="00CA37E5" w:rsidP="00CA37E5">
            <w:pPr>
              <w:pStyle w:val="TableText"/>
              <w:spacing w:line="240" w:lineRule="auto"/>
              <w:rPr>
                <w:sz w:val="24"/>
                <w:szCs w:val="24"/>
              </w:rPr>
            </w:pPr>
          </w:p>
        </w:tc>
        <w:tc>
          <w:tcPr>
            <w:tcW w:w="7202" w:type="dxa"/>
          </w:tcPr>
          <w:p w:rsidR="00CA37E5" w:rsidRPr="00CA37E5" w:rsidRDefault="00CA37E5" w:rsidP="00CA37E5">
            <w:pPr>
              <w:pStyle w:val="TableBlock"/>
              <w:numPr>
                <w:ilvl w:val="0"/>
                <w:numId w:val="5"/>
              </w:numPr>
              <w:tabs>
                <w:tab w:val="left" w:pos="624"/>
              </w:tabs>
              <w:spacing w:line="240" w:lineRule="auto"/>
              <w:rPr>
                <w:sz w:val="24"/>
                <w:szCs w:val="24"/>
              </w:rPr>
            </w:pPr>
            <w:r w:rsidRPr="00CA37E5">
              <w:rPr>
                <w:rFonts w:hint="cs"/>
                <w:sz w:val="24"/>
                <w:szCs w:val="24"/>
                <w:rtl/>
              </w:rPr>
              <w:t>על אף הוראות סעיפים קטנים (א) ו-(ב) רשאית הוועדה להמליץ לשר להכריז כי צעצוע שמתקיים לגביו האמור בפסקאות (1), (2) או (5) להגדרה "צעצוע מסוכן" הוא צעצוע מסוכן, אף שלא ביצעה את הפעולות האמורות בפסקאות (1) או (2) של סעיף קטן (ב), אם כתוצאה מהצעצוע או השימוש בו ישנה אפשרות ממשית לפגיעה מיידית בשלומו, בבריאותו או בבטיחותו של אדם, ובלבד שבהקדם האפשרי</w:t>
            </w:r>
            <w:r w:rsidRPr="00CA37E5" w:rsidDel="00315FE7">
              <w:rPr>
                <w:rFonts w:hint="cs"/>
                <w:sz w:val="24"/>
                <w:szCs w:val="24"/>
                <w:rtl/>
              </w:rPr>
              <w:t xml:space="preserve"> </w:t>
            </w:r>
            <w:r w:rsidRPr="00CA37E5">
              <w:rPr>
                <w:rFonts w:hint="cs"/>
                <w:sz w:val="24"/>
                <w:szCs w:val="24"/>
                <w:rtl/>
              </w:rPr>
              <w:t>לאחר מכן תבצע את הפעולות האמורות</w:t>
            </w:r>
            <w:r w:rsidRPr="00CA37E5" w:rsidDel="00315FE7">
              <w:rPr>
                <w:rFonts w:hint="cs"/>
                <w:sz w:val="24"/>
                <w:szCs w:val="24"/>
                <w:rtl/>
              </w:rPr>
              <w:t xml:space="preserve"> </w:t>
            </w:r>
            <w:r w:rsidRPr="00CA37E5">
              <w:rPr>
                <w:rFonts w:hint="cs"/>
                <w:sz w:val="24"/>
                <w:szCs w:val="24"/>
                <w:rtl/>
              </w:rPr>
              <w:t>וכן תבחן מחדש את המלצתה ואת הצורך לבטלה או לשנותה, כולה או חלקה.</w:t>
            </w:r>
          </w:p>
        </w:tc>
      </w:tr>
      <w:tr w:rsidR="00CA37E5" w:rsidRPr="00C24F57" w:rsidTr="00550D66">
        <w:tc>
          <w:tcPr>
            <w:tcW w:w="1729" w:type="dxa"/>
          </w:tcPr>
          <w:p w:rsidR="00CA37E5" w:rsidRPr="00CA37E5" w:rsidRDefault="00CA37E5" w:rsidP="00CA37E5">
            <w:pPr>
              <w:pStyle w:val="TableSideHeading"/>
              <w:spacing w:line="240" w:lineRule="auto"/>
              <w:rPr>
                <w:sz w:val="24"/>
                <w:szCs w:val="24"/>
              </w:rPr>
            </w:pPr>
          </w:p>
        </w:tc>
        <w:tc>
          <w:tcPr>
            <w:tcW w:w="591" w:type="dxa"/>
          </w:tcPr>
          <w:p w:rsidR="00CA37E5" w:rsidRPr="00CA37E5" w:rsidRDefault="00CA37E5" w:rsidP="00CA37E5">
            <w:pPr>
              <w:pStyle w:val="TableText"/>
              <w:spacing w:line="240" w:lineRule="auto"/>
              <w:rPr>
                <w:sz w:val="24"/>
                <w:szCs w:val="24"/>
              </w:rPr>
            </w:pPr>
          </w:p>
        </w:tc>
        <w:tc>
          <w:tcPr>
            <w:tcW w:w="7202" w:type="dxa"/>
          </w:tcPr>
          <w:p w:rsidR="00CA37E5" w:rsidRPr="00CA37E5" w:rsidRDefault="00CA37E5" w:rsidP="00CA37E5">
            <w:pPr>
              <w:pStyle w:val="TableBlock"/>
              <w:numPr>
                <w:ilvl w:val="0"/>
                <w:numId w:val="5"/>
              </w:numPr>
              <w:tabs>
                <w:tab w:val="left" w:pos="624"/>
              </w:tabs>
              <w:spacing w:line="240" w:lineRule="auto"/>
              <w:rPr>
                <w:sz w:val="24"/>
                <w:szCs w:val="24"/>
                <w:rtl/>
              </w:rPr>
            </w:pPr>
            <w:r w:rsidRPr="00CA37E5">
              <w:rPr>
                <w:rFonts w:hint="cs"/>
                <w:sz w:val="24"/>
                <w:szCs w:val="24"/>
                <w:rtl/>
              </w:rPr>
              <w:t xml:space="preserve">הוועדה תפרסם באתר האינטרנט של המשרד את כל החלטותיה. </w:t>
            </w:r>
          </w:p>
        </w:tc>
      </w:tr>
    </w:tbl>
    <w:p w:rsidR="009E5962" w:rsidRDefault="009E5962" w:rsidP="009E5962">
      <w:pPr>
        <w:rPr>
          <w:rFonts w:hint="cs"/>
          <w:rtl/>
        </w:rPr>
      </w:pPr>
    </w:p>
    <w:bookmarkStart w:id="868" w:name="_ETM_Q1_2406976" w:displacedByCustomXml="next"/>
    <w:bookmarkEnd w:id="868" w:displacedByCustomXml="next"/>
    <w:customXml w:uri="ETWord" w:element="יור">
      <w:customXmlPr>
        <w:attr w:uri="ETWord" w:name="ID" w:val="5097"/>
      </w:customXmlPr>
      <w:p w:rsidR="00365551" w:rsidRDefault="00CA37E5" w:rsidP="00CA37E5">
        <w:pPr>
          <w:pStyle w:val="af6"/>
          <w:keepNext/>
          <w:rPr>
            <w:rFonts w:hint="cs"/>
            <w:rtl/>
          </w:rPr>
        </w:pPr>
        <w:r>
          <w:rPr>
            <w:rtl/>
          </w:rPr>
          <w:t>היו"ר יעקב פרי:</w:t>
        </w:r>
      </w:p>
    </w:customXml>
    <w:p w:rsidR="00CA37E5" w:rsidRDefault="00CA37E5" w:rsidP="00CA37E5">
      <w:pPr>
        <w:pStyle w:val="KeepWithNext"/>
        <w:rPr>
          <w:rFonts w:hint="cs"/>
          <w:rtl/>
        </w:rPr>
      </w:pPr>
    </w:p>
    <w:p w:rsidR="00CA37E5" w:rsidRDefault="00CA37E5" w:rsidP="00CA37E5">
      <w:pPr>
        <w:rPr>
          <w:rFonts w:hint="cs"/>
          <w:rtl/>
        </w:rPr>
      </w:pPr>
      <w:r>
        <w:rPr>
          <w:rFonts w:hint="cs"/>
          <w:rtl/>
        </w:rPr>
        <w:t xml:space="preserve">אני צריך הסבר. </w:t>
      </w:r>
    </w:p>
    <w:p w:rsidR="00CA37E5" w:rsidRDefault="00CA37E5" w:rsidP="00CA37E5">
      <w:pPr>
        <w:rPr>
          <w:rFonts w:hint="cs"/>
          <w:rtl/>
        </w:rPr>
      </w:pPr>
      <w:bookmarkStart w:id="869" w:name="_ETM_Q1_2778941"/>
      <w:bookmarkStart w:id="870" w:name="_ETM_Q1_2779226"/>
      <w:bookmarkEnd w:id="869"/>
      <w:bookmarkEnd w:id="870"/>
    </w:p>
    <w:customXml w:uri="ETWord" w:element="אורח">
      <w:customXmlPr>
        <w:attr w:uri="ETWord" w:name="ID" w:val="825310"/>
      </w:customXmlPr>
      <w:p w:rsidR="00CA37E5" w:rsidRDefault="00CA37E5" w:rsidP="00CA37E5">
        <w:pPr>
          <w:pStyle w:val="af9"/>
          <w:keepNext/>
          <w:rPr>
            <w:rFonts w:hint="cs"/>
            <w:rtl/>
          </w:rPr>
        </w:pPr>
        <w:r>
          <w:rPr>
            <w:rtl/>
          </w:rPr>
          <w:t>גלית יעקובוב:</w:t>
        </w:r>
      </w:p>
    </w:customXml>
    <w:p w:rsidR="00CA37E5" w:rsidRDefault="00CA37E5" w:rsidP="00CA37E5">
      <w:pPr>
        <w:pStyle w:val="KeepWithNext"/>
        <w:rPr>
          <w:rFonts w:hint="cs"/>
          <w:rtl/>
        </w:rPr>
      </w:pPr>
    </w:p>
    <w:p w:rsidR="00CA37E5" w:rsidRDefault="00CA37E5" w:rsidP="00550D66">
      <w:pPr>
        <w:rPr>
          <w:rFonts w:hint="cs"/>
          <w:rtl/>
        </w:rPr>
      </w:pPr>
      <w:bookmarkStart w:id="871" w:name="_ETM_Q1_2780505"/>
      <w:bookmarkEnd w:id="871"/>
      <w:r>
        <w:rPr>
          <w:rFonts w:hint="cs"/>
          <w:rtl/>
        </w:rPr>
        <w:t xml:space="preserve">סעיף </w:t>
      </w:r>
      <w:bookmarkStart w:id="872" w:name="_ETM_Q1_2780868"/>
      <w:bookmarkEnd w:id="872"/>
      <w:r>
        <w:rPr>
          <w:rFonts w:hint="cs"/>
          <w:rtl/>
        </w:rPr>
        <w:t xml:space="preserve">(ג) הוא למעשה הסעיף שמאפשר את התגובה היותר מהירה. </w:t>
      </w:r>
      <w:bookmarkStart w:id="873" w:name="_ETM_Q1_2783745"/>
      <w:bookmarkEnd w:id="873"/>
      <w:r>
        <w:rPr>
          <w:rFonts w:hint="cs"/>
          <w:rtl/>
        </w:rPr>
        <w:t xml:space="preserve">זאת אומרת, עשינו פעולה, ראינו שיש צעצוע שהוא מסוכן מאוד, </w:t>
      </w:r>
      <w:bookmarkStart w:id="874" w:name="_ETM_Q1_2787653"/>
      <w:bookmarkEnd w:id="874"/>
      <w:r>
        <w:rPr>
          <w:rFonts w:hint="cs"/>
          <w:rtl/>
        </w:rPr>
        <w:t>ומכיוון שלעשות את כל השיקולים של הוועדה לוקח הרבה מאוד זמן</w:t>
      </w:r>
      <w:r w:rsidR="00DA496B">
        <w:rPr>
          <w:rFonts w:hint="cs"/>
          <w:rtl/>
        </w:rPr>
        <w:t xml:space="preserve"> בזמן שאנשי המקצוע רואים שזו סכנה מידית, </w:t>
      </w:r>
      <w:bookmarkStart w:id="875" w:name="_ETM_Q1_2793367"/>
      <w:bookmarkEnd w:id="875"/>
      <w:r w:rsidR="00DA496B">
        <w:rPr>
          <w:rFonts w:hint="cs"/>
          <w:rtl/>
        </w:rPr>
        <w:t xml:space="preserve">אנחנו רוצים קודם כול להכריז ואחר כך לעשות </w:t>
      </w:r>
      <w:bookmarkStart w:id="876" w:name="_ETM_Q1_2798717"/>
      <w:bookmarkEnd w:id="876"/>
      <w:r w:rsidR="00DA496B">
        <w:rPr>
          <w:rFonts w:hint="cs"/>
          <w:rtl/>
        </w:rPr>
        <w:t xml:space="preserve">את העבודה של כינוס הוועדה. </w:t>
      </w:r>
    </w:p>
    <w:p w:rsidR="00DA496B" w:rsidRDefault="00DA496B" w:rsidP="00CA37E5">
      <w:pPr>
        <w:rPr>
          <w:rFonts w:hint="cs"/>
          <w:rtl/>
        </w:rPr>
      </w:pPr>
      <w:bookmarkStart w:id="877" w:name="_ETM_Q1_2798506"/>
      <w:bookmarkEnd w:id="877"/>
    </w:p>
    <w:bookmarkStart w:id="878" w:name="_ETM_Q1_2799002" w:displacedByCustomXml="next"/>
    <w:bookmarkEnd w:id="878" w:displacedByCustomXml="next"/>
    <w:customXml w:uri="ETWord" w:element="יור">
      <w:customXmlPr>
        <w:attr w:uri="ETWord" w:name="ID" w:val="5097"/>
      </w:customXmlPr>
      <w:p w:rsidR="00DA496B" w:rsidRDefault="00DA496B" w:rsidP="00DA496B">
        <w:pPr>
          <w:pStyle w:val="af6"/>
          <w:keepNext/>
          <w:rPr>
            <w:rFonts w:hint="cs"/>
            <w:rtl/>
          </w:rPr>
        </w:pPr>
        <w:r>
          <w:rPr>
            <w:rtl/>
          </w:rPr>
          <w:t>היו"ר יעקב פרי:</w:t>
        </w:r>
      </w:p>
    </w:customXml>
    <w:p w:rsidR="00DA496B" w:rsidRDefault="00DA496B" w:rsidP="00DA496B">
      <w:pPr>
        <w:pStyle w:val="KeepWithNext"/>
        <w:rPr>
          <w:rFonts w:hint="cs"/>
          <w:rtl/>
        </w:rPr>
      </w:pPr>
    </w:p>
    <w:p w:rsidR="00DA496B" w:rsidRDefault="00DA496B" w:rsidP="00DA496B">
      <w:pPr>
        <w:rPr>
          <w:rFonts w:hint="cs"/>
          <w:rtl/>
        </w:rPr>
      </w:pPr>
      <w:r>
        <w:rPr>
          <w:rFonts w:hint="cs"/>
          <w:rtl/>
        </w:rPr>
        <w:t xml:space="preserve">כלומר, אתה הולך לשר </w:t>
      </w:r>
      <w:bookmarkStart w:id="879" w:name="_ETM_Q1_2803674"/>
      <w:bookmarkEnd w:id="879"/>
      <w:r>
        <w:rPr>
          <w:rFonts w:hint="cs"/>
          <w:rtl/>
        </w:rPr>
        <w:t xml:space="preserve">בלי לחכות לכינוס הוועדה. </w:t>
      </w:r>
    </w:p>
    <w:p w:rsidR="00DA496B" w:rsidRDefault="00DA496B" w:rsidP="00DA496B">
      <w:pPr>
        <w:rPr>
          <w:rFonts w:hint="cs"/>
          <w:rtl/>
        </w:rPr>
      </w:pPr>
      <w:bookmarkStart w:id="880" w:name="_ETM_Q1_2808495"/>
      <w:bookmarkEnd w:id="880"/>
    </w:p>
    <w:bookmarkStart w:id="881" w:name="_ETM_Q1_2808891" w:displacedByCustomXml="next"/>
    <w:bookmarkEnd w:id="881" w:displacedByCustomXml="next"/>
    <w:customXml w:uri="ETWord" w:element="דובר">
      <w:customXmlPr>
        <w:attr w:uri="ETWord" w:name="ID" w:val="5280"/>
        <w:attr w:uri="ETWord" w:name="MemberID" w:val="2575"/>
      </w:customXmlPr>
      <w:p w:rsidR="00DA496B" w:rsidRDefault="00DA496B" w:rsidP="00DA496B">
        <w:pPr>
          <w:pStyle w:val="a4"/>
          <w:keepNext/>
          <w:rPr>
            <w:rFonts w:hint="cs"/>
            <w:rtl/>
          </w:rPr>
        </w:pPr>
        <w:r>
          <w:rPr>
            <w:rtl/>
          </w:rPr>
          <w:t>עבד אל חכים חאג' יחיא (הרשימה המשותפת):</w:t>
        </w:r>
      </w:p>
    </w:customXml>
    <w:p w:rsidR="00DA496B" w:rsidRDefault="00DA496B" w:rsidP="00DA496B">
      <w:pPr>
        <w:pStyle w:val="KeepWithNext"/>
        <w:rPr>
          <w:rFonts w:hint="cs"/>
          <w:rtl/>
        </w:rPr>
      </w:pPr>
    </w:p>
    <w:p w:rsidR="00DA496B" w:rsidRDefault="00DA496B" w:rsidP="00DA496B">
      <w:pPr>
        <w:rPr>
          <w:rFonts w:hint="cs"/>
          <w:rtl/>
        </w:rPr>
      </w:pPr>
      <w:r>
        <w:rPr>
          <w:rFonts w:hint="cs"/>
          <w:rtl/>
        </w:rPr>
        <w:t>ת</w:t>
      </w:r>
      <w:bookmarkStart w:id="882" w:name="_ETM_Q1_2805655"/>
      <w:bookmarkEnd w:id="882"/>
      <w:r>
        <w:rPr>
          <w:rFonts w:hint="cs"/>
          <w:rtl/>
        </w:rPr>
        <w:t xml:space="preserve">קפיאו בינתיים, אבל </w:t>
      </w:r>
      <w:r w:rsidR="00550D66">
        <w:rPr>
          <w:rFonts w:hint="cs"/>
          <w:rtl/>
        </w:rPr>
        <w:t>ש</w:t>
      </w:r>
      <w:r>
        <w:rPr>
          <w:rFonts w:hint="cs"/>
          <w:rtl/>
        </w:rPr>
        <w:t xml:space="preserve">הוועדה </w:t>
      </w:r>
      <w:r w:rsidR="00550D66">
        <w:rPr>
          <w:rFonts w:hint="cs"/>
          <w:rtl/>
        </w:rPr>
        <w:t xml:space="preserve">באמת </w:t>
      </w:r>
      <w:r>
        <w:rPr>
          <w:rFonts w:hint="cs"/>
          <w:rtl/>
        </w:rPr>
        <w:t xml:space="preserve">תשב. אבל המונח "בהקדם האפשרי" הוא מונח </w:t>
      </w:r>
      <w:bookmarkStart w:id="883" w:name="_ETM_Q1_2815398"/>
      <w:bookmarkEnd w:id="883"/>
      <w:r>
        <w:rPr>
          <w:rFonts w:hint="cs"/>
          <w:rtl/>
        </w:rPr>
        <w:t>שלא יודעים להגדיר אותו. מה זה "בהקדם האפשרי"?</w:t>
      </w:r>
    </w:p>
    <w:p w:rsidR="00185D27" w:rsidRDefault="00185D27" w:rsidP="00DA496B">
      <w:pPr>
        <w:rPr>
          <w:rFonts w:hint="cs"/>
          <w:rtl/>
        </w:rPr>
      </w:pPr>
      <w:bookmarkStart w:id="884" w:name="_ETM_Q1_2818913"/>
      <w:bookmarkEnd w:id="884"/>
    </w:p>
    <w:bookmarkStart w:id="885" w:name="_ETM_Q1_2819247" w:displacedByCustomXml="next"/>
    <w:bookmarkEnd w:id="885" w:displacedByCustomXml="next"/>
    <w:customXml w:uri="ETWord" w:element="יור">
      <w:customXmlPr>
        <w:attr w:uri="ETWord" w:name="ID" w:val="5097"/>
      </w:customXmlPr>
      <w:p w:rsidR="00185D27" w:rsidRDefault="00185D27" w:rsidP="00185D27">
        <w:pPr>
          <w:pStyle w:val="af6"/>
          <w:keepNext/>
          <w:rPr>
            <w:rFonts w:hint="cs"/>
            <w:rtl/>
          </w:rPr>
        </w:pPr>
        <w:r>
          <w:rPr>
            <w:rtl/>
          </w:rPr>
          <w:t>היו"ר יעקב פרי:</w:t>
        </w:r>
      </w:p>
    </w:customXml>
    <w:p w:rsidR="00185D27" w:rsidRDefault="00185D27" w:rsidP="00185D27">
      <w:pPr>
        <w:pStyle w:val="KeepWithNext"/>
        <w:rPr>
          <w:rFonts w:hint="cs"/>
          <w:rtl/>
        </w:rPr>
      </w:pPr>
    </w:p>
    <w:p w:rsidR="00185D27" w:rsidRDefault="00185D27" w:rsidP="00550D66">
      <w:pPr>
        <w:rPr>
          <w:rFonts w:hint="cs"/>
          <w:rtl/>
        </w:rPr>
      </w:pPr>
      <w:r>
        <w:rPr>
          <w:rFonts w:hint="cs"/>
          <w:rtl/>
        </w:rPr>
        <w:t xml:space="preserve">מהרגע שזה מגיע </w:t>
      </w:r>
      <w:bookmarkStart w:id="886" w:name="_ETM_Q1_2823942"/>
      <w:bookmarkEnd w:id="886"/>
      <w:r>
        <w:rPr>
          <w:rFonts w:hint="cs"/>
          <w:rtl/>
        </w:rPr>
        <w:t xml:space="preserve">לידיעתו. </w:t>
      </w:r>
    </w:p>
    <w:p w:rsidR="00185D27" w:rsidRDefault="00185D27" w:rsidP="00185D27">
      <w:pPr>
        <w:rPr>
          <w:rFonts w:hint="cs"/>
          <w:rtl/>
        </w:rPr>
      </w:pPr>
      <w:bookmarkStart w:id="887" w:name="_ETM_Q1_2825418"/>
      <w:bookmarkEnd w:id="887"/>
    </w:p>
    <w:bookmarkStart w:id="888" w:name="_ETM_Q1_2827378" w:displacedByCustomXml="next"/>
    <w:bookmarkEnd w:id="888" w:displacedByCustomXml="next"/>
    <w:bookmarkStart w:id="889" w:name="_ETM_Q1_2825839" w:displacedByCustomXml="next"/>
    <w:bookmarkEnd w:id="889" w:displacedByCustomXml="next"/>
    <w:customXml w:uri="ETWord" w:element="דובר">
      <w:customXmlPr>
        <w:attr w:uri="ETWord" w:name="ID" w:val="5280"/>
        <w:attr w:uri="ETWord" w:name="MemberID" w:val="2575"/>
      </w:customXmlPr>
      <w:p w:rsidR="00185D27" w:rsidRDefault="00185D27" w:rsidP="00185D27">
        <w:pPr>
          <w:pStyle w:val="a4"/>
          <w:keepNext/>
          <w:rPr>
            <w:rFonts w:hint="cs"/>
            <w:rtl/>
          </w:rPr>
        </w:pPr>
        <w:r>
          <w:rPr>
            <w:rtl/>
          </w:rPr>
          <w:t>עבד אל חכים חאג' יחיא (הרשימה המשותפת):</w:t>
        </w:r>
      </w:p>
    </w:customXml>
    <w:p w:rsidR="00185D27" w:rsidRDefault="00185D27" w:rsidP="00185D27">
      <w:pPr>
        <w:pStyle w:val="KeepWithNext"/>
        <w:rPr>
          <w:rFonts w:hint="cs"/>
          <w:rtl/>
        </w:rPr>
      </w:pPr>
    </w:p>
    <w:p w:rsidR="00185D27" w:rsidRDefault="00185D27" w:rsidP="00185D27">
      <w:pPr>
        <w:rPr>
          <w:rFonts w:hint="cs"/>
          <w:rtl/>
        </w:rPr>
      </w:pPr>
      <w:r>
        <w:rPr>
          <w:rFonts w:hint="cs"/>
          <w:rtl/>
        </w:rPr>
        <w:t xml:space="preserve">לא, לא, אחרי שהמליצו </w:t>
      </w:r>
      <w:bookmarkStart w:id="890" w:name="_ETM_Q1_2825534"/>
      <w:bookmarkEnd w:id="890"/>
      <w:r>
        <w:rPr>
          <w:rFonts w:hint="cs"/>
          <w:rtl/>
        </w:rPr>
        <w:t xml:space="preserve">להכריז מידית, יעברו את התהליך הרגיל בהקדם האפשרי. </w:t>
      </w:r>
      <w:bookmarkStart w:id="891" w:name="_ETM_Q1_2833680"/>
      <w:bookmarkEnd w:id="891"/>
      <w:r>
        <w:rPr>
          <w:rFonts w:hint="cs"/>
          <w:rtl/>
        </w:rPr>
        <w:t xml:space="preserve">כלומר, ידונו מחדש בוועדה. אבל מה זה "ההקדם האפשרי"? הרי </w:t>
      </w:r>
      <w:bookmarkStart w:id="892" w:name="_ETM_Q1_2837225"/>
      <w:bookmarkEnd w:id="892"/>
      <w:r>
        <w:rPr>
          <w:rFonts w:hint="cs"/>
          <w:rtl/>
        </w:rPr>
        <w:t xml:space="preserve">יכול להיות שההקדם האפשרי הזה לא יגיע בכלל. </w:t>
      </w:r>
    </w:p>
    <w:p w:rsidR="00185D27" w:rsidRDefault="00185D27" w:rsidP="00185D27">
      <w:pPr>
        <w:rPr>
          <w:rFonts w:hint="cs"/>
          <w:rtl/>
        </w:rPr>
      </w:pPr>
      <w:bookmarkStart w:id="893" w:name="_ETM_Q1_2835494"/>
      <w:bookmarkEnd w:id="893"/>
    </w:p>
    <w:bookmarkStart w:id="894" w:name="_ETM_Q1_2837774" w:displacedByCustomXml="next"/>
    <w:bookmarkEnd w:id="894" w:displacedByCustomXml="next"/>
    <w:bookmarkStart w:id="895" w:name="_ETM_Q1_2835956" w:displacedByCustomXml="next"/>
    <w:bookmarkEnd w:id="895" w:displacedByCustomXml="next"/>
    <w:customXml w:uri="ETWord" w:element="דובר">
      <w:customXmlPr>
        <w:attr w:uri="ETWord" w:name="ID" w:val="0"/>
        <w:attr w:uri="ETWord" w:name="MemberID" w:val=""/>
      </w:customXmlPr>
      <w:p w:rsidR="00185D27" w:rsidRDefault="00185D27" w:rsidP="00185D27">
        <w:pPr>
          <w:pStyle w:val="a4"/>
          <w:keepNext/>
          <w:rPr>
            <w:rFonts w:hint="cs"/>
            <w:rtl/>
          </w:rPr>
        </w:pPr>
        <w:r>
          <w:rPr>
            <w:rtl/>
          </w:rPr>
          <w:t>איתי עצמון:</w:t>
        </w:r>
      </w:p>
    </w:customXml>
    <w:p w:rsidR="00185D27" w:rsidRDefault="00185D27" w:rsidP="00185D27">
      <w:pPr>
        <w:pStyle w:val="KeepWithNext"/>
        <w:rPr>
          <w:rFonts w:hint="cs"/>
          <w:rtl/>
        </w:rPr>
      </w:pPr>
    </w:p>
    <w:p w:rsidR="00BE47E5" w:rsidRDefault="00185D27" w:rsidP="00BE47E5">
      <w:pPr>
        <w:rPr>
          <w:rFonts w:hint="cs"/>
          <w:rtl/>
        </w:rPr>
      </w:pPr>
      <w:r>
        <w:rPr>
          <w:rFonts w:hint="cs"/>
          <w:rtl/>
        </w:rPr>
        <w:t xml:space="preserve">זה מונח שנתון לפרשנות. </w:t>
      </w:r>
      <w:bookmarkStart w:id="896" w:name="_ETM_Q1_2838482"/>
      <w:bookmarkEnd w:id="896"/>
    </w:p>
    <w:p w:rsidR="00BE47E5" w:rsidRDefault="00BE47E5" w:rsidP="00BE47E5">
      <w:pPr>
        <w:rPr>
          <w:rFonts w:hint="cs"/>
          <w:rtl/>
        </w:rPr>
      </w:pPr>
      <w:bookmarkStart w:id="897" w:name="_ETM_Q1_2838876"/>
      <w:bookmarkEnd w:id="897"/>
    </w:p>
    <w:bookmarkStart w:id="898" w:name="_ETM_Q1_2839189" w:displacedByCustomXml="next"/>
    <w:bookmarkEnd w:id="898" w:displacedByCustomXml="next"/>
    <w:customXml w:uri="ETWord" w:element="דובר">
      <w:customXmlPr>
        <w:attr w:uri="ETWord" w:name="ID" w:val="5280"/>
        <w:attr w:uri="ETWord" w:name="MemberID" w:val="2575"/>
      </w:customXmlPr>
      <w:p w:rsidR="00BE47E5" w:rsidRDefault="00BE47E5" w:rsidP="00BE47E5">
        <w:pPr>
          <w:pStyle w:val="a4"/>
          <w:keepNext/>
          <w:rPr>
            <w:rFonts w:hint="cs"/>
            <w:rtl/>
          </w:rPr>
        </w:pPr>
        <w:r>
          <w:rPr>
            <w:rtl/>
          </w:rPr>
          <w:t>עבד אל חכים חאג' יחיא (הרשימה המשותפת):</w:t>
        </w:r>
      </w:p>
    </w:customXml>
    <w:p w:rsidR="00BE47E5" w:rsidRDefault="00BE47E5" w:rsidP="00BE47E5">
      <w:pPr>
        <w:pStyle w:val="KeepWithNext"/>
        <w:rPr>
          <w:rFonts w:hint="cs"/>
          <w:rtl/>
        </w:rPr>
      </w:pPr>
    </w:p>
    <w:p w:rsidR="00BE47E5" w:rsidRDefault="00BE47E5" w:rsidP="00BE47E5">
      <w:pPr>
        <w:rPr>
          <w:rFonts w:hint="cs"/>
          <w:rtl/>
        </w:rPr>
      </w:pPr>
      <w:bookmarkStart w:id="899" w:name="_ETM_Q1_2841977"/>
      <w:bookmarkEnd w:id="899"/>
      <w:r>
        <w:rPr>
          <w:rFonts w:hint="cs"/>
          <w:rtl/>
        </w:rPr>
        <w:t xml:space="preserve">לכן הייתי רוצה להגדיר </w:t>
      </w:r>
      <w:bookmarkStart w:id="900" w:name="_ETM_Q1_2844637"/>
      <w:bookmarkEnd w:id="900"/>
      <w:r>
        <w:rPr>
          <w:rFonts w:hint="cs"/>
          <w:rtl/>
        </w:rPr>
        <w:t>מה זה "בהקדם האפשרי", לקבוע פרק זמן.</w:t>
      </w:r>
    </w:p>
    <w:p w:rsidR="00BE47E5" w:rsidRDefault="00BE47E5" w:rsidP="00BE47E5">
      <w:pPr>
        <w:rPr>
          <w:rFonts w:hint="cs"/>
          <w:rtl/>
        </w:rPr>
      </w:pPr>
      <w:bookmarkStart w:id="901" w:name="_ETM_Q1_2856859"/>
      <w:bookmarkEnd w:id="901"/>
    </w:p>
    <w:bookmarkStart w:id="902" w:name="_ETM_Q1_2857128" w:displacedByCustomXml="next"/>
    <w:bookmarkEnd w:id="902" w:displacedByCustomXml="next"/>
    <w:customXml w:uri="ETWord" w:element="יור">
      <w:customXmlPr>
        <w:attr w:uri="ETWord" w:name="ID" w:val="5097"/>
      </w:customXmlPr>
      <w:p w:rsidR="00BE47E5" w:rsidRDefault="00BE47E5" w:rsidP="00BE47E5">
        <w:pPr>
          <w:pStyle w:val="af6"/>
          <w:keepNext/>
          <w:rPr>
            <w:rFonts w:hint="cs"/>
            <w:rtl/>
          </w:rPr>
        </w:pPr>
        <w:r>
          <w:rPr>
            <w:rtl/>
          </w:rPr>
          <w:t>היו"ר יעקב פרי:</w:t>
        </w:r>
      </w:p>
    </w:customXml>
    <w:p w:rsidR="00BE47E5" w:rsidRDefault="00BE47E5" w:rsidP="00BE47E5">
      <w:pPr>
        <w:pStyle w:val="KeepWithNext"/>
        <w:rPr>
          <w:rFonts w:hint="cs"/>
          <w:rtl/>
        </w:rPr>
      </w:pPr>
    </w:p>
    <w:p w:rsidR="00BE47E5" w:rsidRDefault="00BE47E5" w:rsidP="00BE47E5">
      <w:pPr>
        <w:rPr>
          <w:rFonts w:hint="cs"/>
          <w:rtl/>
        </w:rPr>
      </w:pPr>
      <w:r>
        <w:rPr>
          <w:rFonts w:hint="cs"/>
          <w:rtl/>
        </w:rPr>
        <w:t xml:space="preserve">אה, אתה רוצה להגביל </w:t>
      </w:r>
      <w:bookmarkStart w:id="903" w:name="_ETM_Q1_2855970"/>
      <w:bookmarkEnd w:id="903"/>
      <w:r>
        <w:rPr>
          <w:rFonts w:hint="cs"/>
          <w:rtl/>
        </w:rPr>
        <w:t xml:space="preserve">את הזמן של כינוס הוועדה אחרי שאסרו - </w:t>
      </w:r>
      <w:bookmarkStart w:id="904" w:name="_ETM_Q1_2859599"/>
      <w:bookmarkEnd w:id="904"/>
      <w:r>
        <w:rPr>
          <w:rFonts w:hint="cs"/>
          <w:rtl/>
        </w:rPr>
        <w:t>- - ?</w:t>
      </w:r>
    </w:p>
    <w:p w:rsidR="00BE47E5" w:rsidRDefault="00BE47E5" w:rsidP="00BE47E5">
      <w:pPr>
        <w:rPr>
          <w:rFonts w:hint="cs"/>
          <w:rtl/>
        </w:rPr>
      </w:pPr>
      <w:bookmarkStart w:id="905" w:name="_ETM_Q1_2857852"/>
      <w:bookmarkEnd w:id="905"/>
    </w:p>
    <w:bookmarkStart w:id="906" w:name="_ETM_Q1_2859691" w:displacedByCustomXml="next"/>
    <w:bookmarkEnd w:id="906" w:displacedByCustomXml="next"/>
    <w:bookmarkStart w:id="907" w:name="_ETM_Q1_2858154" w:displacedByCustomXml="next"/>
    <w:bookmarkEnd w:id="907" w:displacedByCustomXml="next"/>
    <w:customXml w:uri="ETWord" w:element="דובר">
      <w:customXmlPr>
        <w:attr w:uri="ETWord" w:name="ID" w:val="5280"/>
        <w:attr w:uri="ETWord" w:name="MemberID" w:val="2575"/>
      </w:customXmlPr>
      <w:p w:rsidR="00BE47E5" w:rsidRDefault="00BE47E5" w:rsidP="00BE47E5">
        <w:pPr>
          <w:pStyle w:val="a4"/>
          <w:keepNext/>
          <w:rPr>
            <w:rFonts w:hint="cs"/>
            <w:rtl/>
          </w:rPr>
        </w:pPr>
        <w:r>
          <w:rPr>
            <w:rtl/>
          </w:rPr>
          <w:t>עבד אל חכים חאג' יחיא (הרשימה המשותפת):</w:t>
        </w:r>
      </w:p>
    </w:customXml>
    <w:p w:rsidR="00BE47E5" w:rsidRDefault="00BE47E5" w:rsidP="00BE47E5">
      <w:pPr>
        <w:pStyle w:val="KeepWithNext"/>
        <w:rPr>
          <w:rFonts w:hint="cs"/>
          <w:rtl/>
        </w:rPr>
      </w:pPr>
    </w:p>
    <w:p w:rsidR="00BE47E5" w:rsidRDefault="00BE47E5" w:rsidP="00BE47E5">
      <w:pPr>
        <w:rPr>
          <w:rFonts w:hint="cs"/>
          <w:rtl/>
        </w:rPr>
      </w:pPr>
      <w:r>
        <w:rPr>
          <w:rFonts w:hint="cs"/>
          <w:rtl/>
        </w:rPr>
        <w:t xml:space="preserve">כן. נניח </w:t>
      </w:r>
      <w:r w:rsidR="00DE501D">
        <w:rPr>
          <w:rFonts w:hint="cs"/>
          <w:rtl/>
        </w:rPr>
        <w:t>היום ייבאתי צעצועים והשקעתי בהם</w:t>
      </w:r>
      <w:r>
        <w:rPr>
          <w:rFonts w:hint="cs"/>
          <w:rtl/>
        </w:rPr>
        <w:t xml:space="preserve"> ואז אומרים לי לא להפיץ אותם. אני רוצה </w:t>
      </w:r>
      <w:bookmarkStart w:id="908" w:name="_ETM_Q1_2869285"/>
      <w:bookmarkEnd w:id="908"/>
      <w:r>
        <w:rPr>
          <w:rFonts w:hint="cs"/>
          <w:rtl/>
        </w:rPr>
        <w:t>לדעת מתי זה - - -</w:t>
      </w:r>
    </w:p>
    <w:p w:rsidR="00BE47E5" w:rsidRDefault="00BE47E5" w:rsidP="00BE47E5">
      <w:pPr>
        <w:rPr>
          <w:rFonts w:hint="cs"/>
          <w:rtl/>
        </w:rPr>
      </w:pPr>
      <w:bookmarkStart w:id="909" w:name="_ETM_Q1_2868391"/>
      <w:bookmarkEnd w:id="909"/>
    </w:p>
    <w:bookmarkStart w:id="910" w:name="_ETM_Q1_2870697" w:displacedByCustomXml="next"/>
    <w:bookmarkEnd w:id="910" w:displacedByCustomXml="next"/>
    <w:bookmarkStart w:id="911" w:name="_ETM_Q1_2869713" w:displacedByCustomXml="next"/>
    <w:bookmarkEnd w:id="911" w:displacedByCustomXml="next"/>
    <w:customXml w:uri="ETWord" w:element="אורח">
      <w:customXmlPr>
        <w:attr w:uri="ETWord" w:name="ID" w:val="825310"/>
      </w:customXmlPr>
      <w:p w:rsidR="00BE47E5" w:rsidRDefault="00BE47E5" w:rsidP="00BE47E5">
        <w:pPr>
          <w:pStyle w:val="af9"/>
          <w:keepNext/>
          <w:rPr>
            <w:rFonts w:hint="cs"/>
            <w:rtl/>
          </w:rPr>
        </w:pPr>
        <w:r>
          <w:rPr>
            <w:rtl/>
          </w:rPr>
          <w:t>גלית יעקובוב:</w:t>
        </w:r>
      </w:p>
    </w:customXml>
    <w:p w:rsidR="00BE47E5" w:rsidRDefault="00BE47E5" w:rsidP="00BE47E5">
      <w:pPr>
        <w:pStyle w:val="KeepWithNext"/>
        <w:rPr>
          <w:rFonts w:hint="cs"/>
          <w:rtl/>
        </w:rPr>
      </w:pPr>
    </w:p>
    <w:p w:rsidR="00BE47E5" w:rsidRDefault="00BE47E5" w:rsidP="00BE47E5">
      <w:pPr>
        <w:rPr>
          <w:rFonts w:hint="cs"/>
          <w:rtl/>
        </w:rPr>
      </w:pPr>
      <w:r>
        <w:rPr>
          <w:rFonts w:hint="cs"/>
          <w:rtl/>
        </w:rPr>
        <w:t xml:space="preserve">אני אשמח להכניס שני תיקונים </w:t>
      </w:r>
      <w:bookmarkStart w:id="912" w:name="_ETM_Q1_2872759"/>
      <w:bookmarkEnd w:id="912"/>
      <w:r>
        <w:rPr>
          <w:rFonts w:hint="cs"/>
          <w:rtl/>
        </w:rPr>
        <w:t xml:space="preserve">אגב מה שאמרת. אחד, כדי באמת לעשות את זה </w:t>
      </w:r>
      <w:bookmarkStart w:id="913" w:name="_ETM_Q1_2876599"/>
      <w:bookmarkEnd w:id="913"/>
      <w:r>
        <w:rPr>
          <w:rFonts w:hint="cs"/>
          <w:rtl/>
        </w:rPr>
        <w:t xml:space="preserve">מהיר ויעיל, שזה יהיה יושב-ראש הוועדה שרשאי להמליץ לשר ולא </w:t>
      </w:r>
      <w:bookmarkStart w:id="914" w:name="_ETM_Q1_2878529"/>
      <w:bookmarkEnd w:id="914"/>
      <w:r>
        <w:rPr>
          <w:rFonts w:hint="cs"/>
          <w:rtl/>
        </w:rPr>
        <w:t xml:space="preserve">הוועדה כולה. </w:t>
      </w:r>
    </w:p>
    <w:p w:rsidR="00BE47E5" w:rsidRDefault="00BE47E5" w:rsidP="00BE47E5">
      <w:pPr>
        <w:rPr>
          <w:rFonts w:hint="cs"/>
          <w:rtl/>
        </w:rPr>
      </w:pPr>
      <w:bookmarkStart w:id="915" w:name="_ETM_Q1_2877893"/>
      <w:bookmarkEnd w:id="915"/>
    </w:p>
    <w:bookmarkStart w:id="916" w:name="_ETM_Q1_2878270" w:displacedByCustomXml="next"/>
    <w:bookmarkEnd w:id="916" w:displacedByCustomXml="next"/>
    <w:customXml w:uri="ETWord" w:element="יור">
      <w:customXmlPr>
        <w:attr w:uri="ETWord" w:name="ID" w:val="5097"/>
      </w:customXmlPr>
      <w:p w:rsidR="00BE47E5" w:rsidRDefault="00BE47E5" w:rsidP="00BE47E5">
        <w:pPr>
          <w:pStyle w:val="af6"/>
          <w:keepNext/>
          <w:rPr>
            <w:rFonts w:hint="cs"/>
            <w:rtl/>
          </w:rPr>
        </w:pPr>
        <w:r>
          <w:rPr>
            <w:rtl/>
          </w:rPr>
          <w:t>היו"ר יעקב פרי:</w:t>
        </w:r>
      </w:p>
    </w:customXml>
    <w:p w:rsidR="00BE47E5" w:rsidRDefault="00BE47E5" w:rsidP="00BE47E5">
      <w:pPr>
        <w:pStyle w:val="KeepWithNext"/>
        <w:rPr>
          <w:rFonts w:hint="cs"/>
          <w:rtl/>
        </w:rPr>
      </w:pPr>
    </w:p>
    <w:p w:rsidR="00BE47E5" w:rsidRDefault="00BE47E5" w:rsidP="00BE47E5">
      <w:pPr>
        <w:rPr>
          <w:rFonts w:hint="cs"/>
          <w:rtl/>
        </w:rPr>
      </w:pPr>
      <w:r>
        <w:rPr>
          <w:rFonts w:hint="cs"/>
          <w:rtl/>
        </w:rPr>
        <w:t xml:space="preserve">זה מאוד חשוב. </w:t>
      </w:r>
    </w:p>
    <w:p w:rsidR="00BE47E5" w:rsidRDefault="00BE47E5" w:rsidP="00BE47E5">
      <w:pPr>
        <w:rPr>
          <w:rFonts w:hint="cs"/>
          <w:rtl/>
        </w:rPr>
      </w:pPr>
    </w:p>
    <w:bookmarkStart w:id="917" w:name="_ETM_Q1_2881212" w:displacedByCustomXml="next"/>
    <w:bookmarkEnd w:id="917" w:displacedByCustomXml="next"/>
    <w:bookmarkStart w:id="918" w:name="_ETM_Q1_2881188" w:displacedByCustomXml="next"/>
    <w:bookmarkEnd w:id="918" w:displacedByCustomXml="next"/>
    <w:customXml w:uri="ETWord" w:element="דובר_המשך">
      <w:customXmlPr>
        <w:attr w:uri="ETWord" w:name="ID" w:val="825310"/>
      </w:customXmlPr>
      <w:p w:rsidR="00BE47E5" w:rsidRDefault="00BE47E5" w:rsidP="00BE47E5">
        <w:pPr>
          <w:pStyle w:val="-"/>
          <w:keepNext/>
          <w:rPr>
            <w:rFonts w:hint="cs"/>
            <w:rtl/>
          </w:rPr>
        </w:pPr>
        <w:r>
          <w:rPr>
            <w:rtl/>
          </w:rPr>
          <w:t>גלית יעקובוב:</w:t>
        </w:r>
      </w:p>
    </w:customXml>
    <w:p w:rsidR="00BE47E5" w:rsidRDefault="00BE47E5" w:rsidP="00BE47E5">
      <w:pPr>
        <w:pStyle w:val="KeepWithNext"/>
        <w:rPr>
          <w:rFonts w:hint="cs"/>
          <w:rtl/>
        </w:rPr>
      </w:pPr>
    </w:p>
    <w:p w:rsidR="00BE47E5" w:rsidRDefault="00BE47E5" w:rsidP="00BE47E5">
      <w:pPr>
        <w:rPr>
          <w:rFonts w:hint="cs"/>
          <w:rtl/>
        </w:rPr>
      </w:pPr>
      <w:r>
        <w:rPr>
          <w:rFonts w:hint="cs"/>
          <w:rtl/>
        </w:rPr>
        <w:t>ואז</w:t>
      </w:r>
      <w:r w:rsidR="00B60869">
        <w:rPr>
          <w:rFonts w:hint="cs"/>
          <w:rtl/>
        </w:rPr>
        <w:t>,</w:t>
      </w:r>
      <w:r>
        <w:rPr>
          <w:rFonts w:hint="cs"/>
          <w:rtl/>
        </w:rPr>
        <w:t xml:space="preserve"> כשהיושב-ראש </w:t>
      </w:r>
      <w:r w:rsidR="00B60869">
        <w:rPr>
          <w:rFonts w:hint="cs"/>
          <w:rtl/>
        </w:rPr>
        <w:t xml:space="preserve">צריך </w:t>
      </w:r>
      <w:bookmarkStart w:id="919" w:name="_ETM_Q1_2881378"/>
      <w:bookmarkEnd w:id="919"/>
      <w:r w:rsidR="00B60869">
        <w:rPr>
          <w:rFonts w:hint="cs"/>
          <w:rtl/>
        </w:rPr>
        <w:t xml:space="preserve">להביא את זה לדיון בוועדה, שזה יהיה תוך 45 </w:t>
      </w:r>
      <w:bookmarkStart w:id="920" w:name="_ETM_Q1_2883084"/>
      <w:bookmarkEnd w:id="920"/>
      <w:r w:rsidR="00B60869">
        <w:rPr>
          <w:rFonts w:hint="cs"/>
          <w:rtl/>
        </w:rPr>
        <w:t>ימים. כלומר, כן לקבוע לשני הצדדים - - -</w:t>
      </w:r>
    </w:p>
    <w:p w:rsidR="00B60869" w:rsidRDefault="00B60869" w:rsidP="00BE47E5">
      <w:pPr>
        <w:rPr>
          <w:rFonts w:hint="cs"/>
          <w:rtl/>
        </w:rPr>
      </w:pPr>
      <w:bookmarkStart w:id="921" w:name="_ETM_Q1_2886767"/>
      <w:bookmarkEnd w:id="921"/>
    </w:p>
    <w:bookmarkStart w:id="922" w:name="_ETM_Q1_2887129" w:displacedByCustomXml="next"/>
    <w:bookmarkEnd w:id="922" w:displacedByCustomXml="next"/>
    <w:customXml w:uri="ETWord" w:element="יור">
      <w:customXmlPr>
        <w:attr w:uri="ETWord" w:name="ID" w:val="5097"/>
      </w:customXmlPr>
      <w:p w:rsidR="00B60869" w:rsidRDefault="00B60869" w:rsidP="00B60869">
        <w:pPr>
          <w:pStyle w:val="af6"/>
          <w:keepNext/>
          <w:rPr>
            <w:rFonts w:hint="cs"/>
            <w:rtl/>
          </w:rPr>
        </w:pPr>
        <w:r>
          <w:rPr>
            <w:rtl/>
          </w:rPr>
          <w:t>היו"ר יעקב פרי:</w:t>
        </w:r>
      </w:p>
    </w:customXml>
    <w:p w:rsidR="00B60869" w:rsidRDefault="00B60869" w:rsidP="00B60869">
      <w:pPr>
        <w:pStyle w:val="KeepWithNext"/>
        <w:rPr>
          <w:rFonts w:hint="cs"/>
          <w:rtl/>
        </w:rPr>
      </w:pPr>
    </w:p>
    <w:p w:rsidR="00B60869" w:rsidRDefault="00B60869" w:rsidP="00DE501D">
      <w:pPr>
        <w:rPr>
          <w:rFonts w:hint="cs"/>
          <w:rtl/>
        </w:rPr>
      </w:pPr>
      <w:r>
        <w:rPr>
          <w:rFonts w:hint="cs"/>
          <w:rtl/>
        </w:rPr>
        <w:t xml:space="preserve">מאה אחוז. </w:t>
      </w:r>
      <w:bookmarkStart w:id="923" w:name="_ETM_Q1_2888782"/>
      <w:bookmarkEnd w:id="923"/>
      <w:r>
        <w:rPr>
          <w:rFonts w:hint="cs"/>
          <w:rtl/>
        </w:rPr>
        <w:t>אז יש שני תיקונים: אחד, היושב-ראש</w:t>
      </w:r>
      <w:r w:rsidR="00DE501D">
        <w:rPr>
          <w:rFonts w:hint="cs"/>
          <w:rtl/>
        </w:rPr>
        <w:t>;</w:t>
      </w:r>
      <w:r>
        <w:rPr>
          <w:rFonts w:hint="cs"/>
          <w:rtl/>
        </w:rPr>
        <w:t xml:space="preserve"> השני, </w:t>
      </w:r>
      <w:bookmarkStart w:id="924" w:name="_ETM_Q1_2891382"/>
      <w:bookmarkEnd w:id="924"/>
      <w:r>
        <w:rPr>
          <w:rFonts w:hint="cs"/>
          <w:rtl/>
        </w:rPr>
        <w:t xml:space="preserve">45 ימים לכנס את הוועדה. </w:t>
      </w:r>
      <w:bookmarkStart w:id="925" w:name="_ETM_Q1_2896970"/>
      <w:bookmarkEnd w:id="925"/>
    </w:p>
    <w:p w:rsidR="00B60869" w:rsidRDefault="00B60869" w:rsidP="00B60869">
      <w:pPr>
        <w:rPr>
          <w:rFonts w:hint="cs"/>
          <w:rtl/>
        </w:rPr>
      </w:pPr>
    </w:p>
    <w:bookmarkStart w:id="926" w:name="_ETM_Q1_2898226" w:displacedByCustomXml="next"/>
    <w:bookmarkEnd w:id="926" w:displacedByCustomXml="next"/>
    <w:bookmarkStart w:id="927" w:name="_ETM_Q1_2897325" w:displacedByCustomXml="next"/>
    <w:bookmarkEnd w:id="927" w:displacedByCustomXml="next"/>
    <w:customXml w:uri="ETWord" w:element="דובר">
      <w:customXmlPr>
        <w:attr w:uri="ETWord" w:name="ID" w:val="0"/>
        <w:attr w:uri="ETWord" w:name="MemberID" w:val=""/>
      </w:customXmlPr>
      <w:p w:rsidR="00B60869" w:rsidRDefault="00B60869" w:rsidP="00B60869">
        <w:pPr>
          <w:pStyle w:val="a4"/>
          <w:keepNext/>
          <w:rPr>
            <w:rFonts w:hint="cs"/>
            <w:rtl/>
          </w:rPr>
        </w:pPr>
        <w:r>
          <w:rPr>
            <w:rtl/>
          </w:rPr>
          <w:t>איתי עצמון:</w:t>
        </w:r>
      </w:p>
    </w:customXml>
    <w:p w:rsidR="00B60869" w:rsidRDefault="00B60869" w:rsidP="00B60869">
      <w:pPr>
        <w:pStyle w:val="KeepWithNext"/>
        <w:rPr>
          <w:rFonts w:hint="cs"/>
          <w:rtl/>
        </w:rPr>
      </w:pPr>
    </w:p>
    <w:p w:rsidR="00B60869" w:rsidRDefault="00B60869" w:rsidP="00B60869">
      <w:pPr>
        <w:rPr>
          <w:rFonts w:hint="cs"/>
          <w:rtl/>
        </w:rPr>
      </w:pPr>
      <w:r>
        <w:rPr>
          <w:rFonts w:hint="cs"/>
          <w:rtl/>
        </w:rPr>
        <w:t xml:space="preserve">ואז למעשה לא יחולו יתר הסעיפים, למשל סעיף 5, שעוד לא </w:t>
      </w:r>
      <w:bookmarkStart w:id="928" w:name="_ETM_Q1_2901966"/>
      <w:bookmarkEnd w:id="928"/>
      <w:r>
        <w:rPr>
          <w:rFonts w:hint="cs"/>
          <w:rtl/>
        </w:rPr>
        <w:t xml:space="preserve">קראנו, שלפיו ההמלצה תהיה מנומקת ותינתן לשר בתוך 15 </w:t>
      </w:r>
      <w:bookmarkStart w:id="929" w:name="_ETM_Q1_2905626"/>
      <w:bookmarkEnd w:id="929"/>
      <w:r>
        <w:rPr>
          <w:rFonts w:hint="cs"/>
          <w:rtl/>
        </w:rPr>
        <w:t xml:space="preserve">ימים מיום קבלתה, מכיוון שזאת תהיה סמכות של יושב-ראש </w:t>
      </w:r>
      <w:bookmarkStart w:id="930" w:name="_ETM_Q1_2907823"/>
      <w:bookmarkEnd w:id="930"/>
      <w:r>
        <w:rPr>
          <w:rFonts w:hint="cs"/>
          <w:rtl/>
        </w:rPr>
        <w:t>הוועדה, שפונה ישירות לשר - - -</w:t>
      </w:r>
    </w:p>
    <w:p w:rsidR="00B60869" w:rsidRDefault="00B60869" w:rsidP="00B60869">
      <w:pPr>
        <w:rPr>
          <w:rFonts w:hint="cs"/>
          <w:rtl/>
        </w:rPr>
      </w:pPr>
      <w:bookmarkStart w:id="931" w:name="_ETM_Q1_2908365"/>
      <w:bookmarkEnd w:id="931"/>
    </w:p>
    <w:bookmarkStart w:id="932" w:name="_ETM_Q1_2908809" w:displacedByCustomXml="next"/>
    <w:bookmarkEnd w:id="932" w:displacedByCustomXml="next"/>
    <w:customXml w:uri="ETWord" w:element="יור">
      <w:customXmlPr>
        <w:attr w:uri="ETWord" w:name="ID" w:val="5097"/>
      </w:customXmlPr>
      <w:p w:rsidR="00B60869" w:rsidRDefault="00B60869" w:rsidP="00B60869">
        <w:pPr>
          <w:pStyle w:val="af6"/>
          <w:keepNext/>
          <w:rPr>
            <w:rFonts w:hint="cs"/>
            <w:rtl/>
          </w:rPr>
        </w:pPr>
        <w:r>
          <w:rPr>
            <w:rtl/>
          </w:rPr>
          <w:t>היו"ר יעקב פרי:</w:t>
        </w:r>
      </w:p>
    </w:customXml>
    <w:p w:rsidR="00B60869" w:rsidRDefault="00B60869" w:rsidP="00B60869">
      <w:pPr>
        <w:pStyle w:val="KeepWithNext"/>
        <w:rPr>
          <w:rFonts w:hint="cs"/>
          <w:rtl/>
        </w:rPr>
      </w:pPr>
    </w:p>
    <w:p w:rsidR="00B60869" w:rsidRDefault="00B60869" w:rsidP="00B60869">
      <w:pPr>
        <w:rPr>
          <w:rFonts w:hint="cs"/>
          <w:rtl/>
        </w:rPr>
      </w:pPr>
      <w:r>
        <w:rPr>
          <w:rFonts w:hint="cs"/>
          <w:rtl/>
        </w:rPr>
        <w:t xml:space="preserve">ותוך 45 ימים הוועדה </w:t>
      </w:r>
      <w:bookmarkStart w:id="933" w:name="_ETM_Q1_2912406"/>
      <w:bookmarkEnd w:id="933"/>
      <w:r>
        <w:rPr>
          <w:rFonts w:hint="cs"/>
          <w:rtl/>
        </w:rPr>
        <w:t>תתכנס. עורך דין כץ, בבקשה.</w:t>
      </w:r>
    </w:p>
    <w:p w:rsidR="00B60869" w:rsidRDefault="00B60869" w:rsidP="00B60869">
      <w:pPr>
        <w:rPr>
          <w:rFonts w:hint="cs"/>
          <w:rtl/>
        </w:rPr>
      </w:pPr>
      <w:bookmarkStart w:id="934" w:name="_ETM_Q1_2917798"/>
      <w:bookmarkEnd w:id="934"/>
    </w:p>
    <w:bookmarkStart w:id="935" w:name="_ETM_Q1_2929374" w:displacedByCustomXml="next"/>
    <w:bookmarkEnd w:id="935" w:displacedByCustomXml="next"/>
    <w:bookmarkStart w:id="936" w:name="_ETM_Q1_2918124" w:displacedByCustomXml="next"/>
    <w:bookmarkEnd w:id="936" w:displacedByCustomXml="next"/>
    <w:customXml w:uri="ETWord" w:element="אורח">
      <w:customXmlPr>
        <w:attr w:uri="ETWord" w:name="ID" w:val="758809"/>
      </w:customXmlPr>
      <w:p w:rsidR="002800F1" w:rsidRDefault="002800F1" w:rsidP="002800F1">
        <w:pPr>
          <w:pStyle w:val="af9"/>
          <w:keepNext/>
          <w:rPr>
            <w:rFonts w:hint="cs"/>
            <w:rtl/>
          </w:rPr>
        </w:pPr>
        <w:r>
          <w:rPr>
            <w:rtl/>
          </w:rPr>
          <w:t>אורן כץ:</w:t>
        </w:r>
      </w:p>
    </w:customXml>
    <w:p w:rsidR="002800F1" w:rsidRDefault="002800F1" w:rsidP="002800F1">
      <w:pPr>
        <w:pStyle w:val="KeepWithNext"/>
        <w:rPr>
          <w:rFonts w:hint="cs"/>
          <w:rtl/>
        </w:rPr>
      </w:pPr>
    </w:p>
    <w:p w:rsidR="002800F1" w:rsidRDefault="002800F1" w:rsidP="009A75DD">
      <w:pPr>
        <w:rPr>
          <w:rFonts w:hint="cs"/>
          <w:rtl/>
        </w:rPr>
      </w:pPr>
      <w:r>
        <w:rPr>
          <w:rFonts w:hint="cs"/>
          <w:rtl/>
        </w:rPr>
        <w:t xml:space="preserve">לגבי סעיף קטן (ב)(2), התיקון הוא </w:t>
      </w:r>
      <w:bookmarkStart w:id="937" w:name="_ETM_Q1_2929382"/>
      <w:bookmarkEnd w:id="937"/>
      <w:r>
        <w:rPr>
          <w:rFonts w:hint="cs"/>
          <w:rtl/>
        </w:rPr>
        <w:t xml:space="preserve">שהוועדה תדון בעמדות הציבור שהוגשו לה לפי פסקה (1). זו בעצם נסיגה ממה שהוצע בהצעת </w:t>
      </w:r>
      <w:bookmarkStart w:id="938" w:name="_ETM_Q1_2943460"/>
      <w:bookmarkEnd w:id="938"/>
      <w:r>
        <w:rPr>
          <w:rFonts w:hint="cs"/>
          <w:rtl/>
        </w:rPr>
        <w:t>החוק בפעם הקודמת, שבה ניתן היה להורות על קיום דיון פומבי</w:t>
      </w:r>
      <w:r w:rsidR="009A75DD">
        <w:rPr>
          <w:rFonts w:hint="cs"/>
          <w:rtl/>
        </w:rPr>
        <w:t xml:space="preserve"> ולשמוע</w:t>
      </w:r>
      <w:r>
        <w:rPr>
          <w:rFonts w:hint="cs"/>
          <w:rtl/>
        </w:rPr>
        <w:t xml:space="preserve"> את מגישי העמדות וכיוצא בזה. הכיוון צריך </w:t>
      </w:r>
      <w:bookmarkStart w:id="939" w:name="_ETM_Q1_2955352"/>
      <w:bookmarkEnd w:id="939"/>
      <w:r>
        <w:rPr>
          <w:rFonts w:hint="cs"/>
          <w:rtl/>
        </w:rPr>
        <w:t xml:space="preserve">להיות דווקא התקדמות בכיוון של שמיעת הציבור, במיוחד כשיש </w:t>
      </w:r>
      <w:bookmarkStart w:id="940" w:name="_ETM_Q1_2957220"/>
      <w:bookmarkEnd w:id="940"/>
      <w:r>
        <w:rPr>
          <w:rFonts w:hint="cs"/>
          <w:rtl/>
        </w:rPr>
        <w:t xml:space="preserve">כזה כלי שמאפשר הכרזה מידית במקרה הצורך. </w:t>
      </w:r>
      <w:bookmarkStart w:id="941" w:name="_ETM_Q1_2963918"/>
      <w:bookmarkEnd w:id="941"/>
      <w:r>
        <w:rPr>
          <w:rFonts w:hint="cs"/>
          <w:rtl/>
        </w:rPr>
        <w:t xml:space="preserve">צריכה להיות </w:t>
      </w:r>
      <w:r w:rsidR="009A75DD">
        <w:rPr>
          <w:rFonts w:hint="cs"/>
          <w:rtl/>
        </w:rPr>
        <w:t xml:space="preserve">פה </w:t>
      </w:r>
      <w:r>
        <w:rPr>
          <w:rFonts w:hint="cs"/>
          <w:rtl/>
        </w:rPr>
        <w:t xml:space="preserve">התקדמות לכיוון של שמיעת עמדות הציבור - - </w:t>
      </w:r>
      <w:bookmarkStart w:id="942" w:name="_ETM_Q1_2967701"/>
      <w:bookmarkEnd w:id="942"/>
      <w:r>
        <w:rPr>
          <w:rFonts w:hint="cs"/>
          <w:rtl/>
        </w:rPr>
        <w:t>-</w:t>
      </w:r>
    </w:p>
    <w:p w:rsidR="002800F1" w:rsidRDefault="002800F1" w:rsidP="002800F1">
      <w:pPr>
        <w:rPr>
          <w:rFonts w:hint="cs"/>
          <w:rtl/>
        </w:rPr>
      </w:pPr>
      <w:bookmarkStart w:id="943" w:name="_ETM_Q1_2968310"/>
      <w:bookmarkEnd w:id="943"/>
    </w:p>
    <w:bookmarkStart w:id="944" w:name="_ETM_Q1_2968719" w:displacedByCustomXml="next"/>
    <w:bookmarkEnd w:id="944" w:displacedByCustomXml="next"/>
    <w:customXml w:uri="ETWord" w:element="יור">
      <w:customXmlPr>
        <w:attr w:uri="ETWord" w:name="ID" w:val="5097"/>
      </w:customXmlPr>
      <w:p w:rsidR="002800F1" w:rsidRDefault="002800F1" w:rsidP="002800F1">
        <w:pPr>
          <w:pStyle w:val="af6"/>
          <w:keepNext/>
          <w:rPr>
            <w:rFonts w:hint="cs"/>
            <w:rtl/>
          </w:rPr>
        </w:pPr>
        <w:r>
          <w:rPr>
            <w:rtl/>
          </w:rPr>
          <w:t>היו"ר יעקב פרי:</w:t>
        </w:r>
      </w:p>
    </w:customXml>
    <w:p w:rsidR="002800F1" w:rsidRDefault="002800F1" w:rsidP="002800F1">
      <w:pPr>
        <w:pStyle w:val="KeepWithNext"/>
        <w:rPr>
          <w:rFonts w:hint="cs"/>
          <w:rtl/>
        </w:rPr>
      </w:pPr>
    </w:p>
    <w:p w:rsidR="002800F1" w:rsidRDefault="002800F1" w:rsidP="002800F1">
      <w:pPr>
        <w:rPr>
          <w:rFonts w:hint="cs"/>
          <w:rtl/>
        </w:rPr>
      </w:pPr>
      <w:r>
        <w:rPr>
          <w:rFonts w:hint="cs"/>
          <w:rtl/>
        </w:rPr>
        <w:t xml:space="preserve">היועץ המשפטי מזכיר לי שבבקשה שלי מחקנו את מה שכתוב </w:t>
      </w:r>
      <w:bookmarkStart w:id="945" w:name="_ETM_Q1_2974753"/>
      <w:bookmarkEnd w:id="945"/>
      <w:r>
        <w:rPr>
          <w:rFonts w:hint="cs"/>
          <w:rtl/>
        </w:rPr>
        <w:t>שם - - -</w:t>
      </w:r>
      <w:bookmarkStart w:id="946" w:name="_ETM_Q1_2971256"/>
      <w:bookmarkEnd w:id="946"/>
    </w:p>
    <w:p w:rsidR="002800F1" w:rsidRDefault="002800F1" w:rsidP="002800F1">
      <w:pPr>
        <w:rPr>
          <w:rFonts w:hint="cs"/>
          <w:rtl/>
        </w:rPr>
      </w:pPr>
    </w:p>
    <w:bookmarkStart w:id="947" w:name="_ETM_Q1_2972033" w:displacedByCustomXml="next"/>
    <w:bookmarkEnd w:id="947" w:displacedByCustomXml="next"/>
    <w:bookmarkStart w:id="948" w:name="_ETM_Q1_2971614" w:displacedByCustomXml="next"/>
    <w:bookmarkEnd w:id="948" w:displacedByCustomXml="next"/>
    <w:customXml w:uri="ETWord" w:element="דובר">
      <w:customXmlPr>
        <w:attr w:uri="ETWord" w:name="ID" w:val="0"/>
        <w:attr w:uri="ETWord" w:name="MemberID" w:val=""/>
      </w:customXmlPr>
      <w:p w:rsidR="002800F1" w:rsidRDefault="002800F1" w:rsidP="002800F1">
        <w:pPr>
          <w:pStyle w:val="a4"/>
          <w:keepNext/>
          <w:rPr>
            <w:rFonts w:hint="cs"/>
            <w:rtl/>
          </w:rPr>
        </w:pPr>
        <w:r>
          <w:rPr>
            <w:rtl/>
          </w:rPr>
          <w:t>איתי עצמון:</w:t>
        </w:r>
      </w:p>
    </w:customXml>
    <w:p w:rsidR="002800F1" w:rsidRDefault="002800F1" w:rsidP="002800F1">
      <w:pPr>
        <w:pStyle w:val="KeepWithNext"/>
        <w:rPr>
          <w:rFonts w:hint="cs"/>
          <w:rtl/>
        </w:rPr>
      </w:pPr>
    </w:p>
    <w:p w:rsidR="002800F1" w:rsidRDefault="002800F1" w:rsidP="002800F1">
      <w:pPr>
        <w:rPr>
          <w:rFonts w:hint="cs"/>
          <w:rtl/>
        </w:rPr>
      </w:pPr>
      <w:r>
        <w:rPr>
          <w:rFonts w:hint="cs"/>
          <w:rtl/>
        </w:rPr>
        <w:t xml:space="preserve">מחקנו מכיוון שלא היה ברור מה </w:t>
      </w:r>
      <w:bookmarkStart w:id="949" w:name="_ETM_Q1_2974149"/>
      <w:bookmarkEnd w:id="949"/>
      <w:r>
        <w:rPr>
          <w:rFonts w:hint="cs"/>
          <w:rtl/>
        </w:rPr>
        <w:t xml:space="preserve">גדר שיקול הדעת של הוועדה להורות או לא להורות </w:t>
      </w:r>
      <w:bookmarkStart w:id="950" w:name="_ETM_Q1_2978114"/>
      <w:bookmarkEnd w:id="950"/>
      <w:r>
        <w:rPr>
          <w:rFonts w:hint="cs"/>
          <w:rtl/>
        </w:rPr>
        <w:t xml:space="preserve">על קיום דיון פומבי. </w:t>
      </w:r>
    </w:p>
    <w:p w:rsidR="002800F1" w:rsidRDefault="002800F1" w:rsidP="002800F1">
      <w:pPr>
        <w:rPr>
          <w:rFonts w:hint="cs"/>
          <w:rtl/>
        </w:rPr>
      </w:pPr>
      <w:bookmarkStart w:id="951" w:name="_ETM_Q1_2978490"/>
      <w:bookmarkEnd w:id="951"/>
    </w:p>
    <w:bookmarkStart w:id="952" w:name="_ETM_Q1_2980210" w:displacedByCustomXml="next"/>
    <w:bookmarkEnd w:id="952" w:displacedByCustomXml="next"/>
    <w:bookmarkStart w:id="953" w:name="_ETM_Q1_2979506" w:displacedByCustomXml="next"/>
    <w:bookmarkEnd w:id="953" w:displacedByCustomXml="next"/>
    <w:customXml w:uri="ETWord" w:element="אורח">
      <w:customXmlPr>
        <w:attr w:uri="ETWord" w:name="ID" w:val="825310"/>
      </w:customXmlPr>
      <w:p w:rsidR="002800F1" w:rsidRDefault="002800F1" w:rsidP="002800F1">
        <w:pPr>
          <w:pStyle w:val="af9"/>
          <w:keepNext/>
          <w:rPr>
            <w:rFonts w:hint="cs"/>
            <w:rtl/>
          </w:rPr>
        </w:pPr>
        <w:r>
          <w:rPr>
            <w:rtl/>
          </w:rPr>
          <w:t>גלית יעקובוב:</w:t>
        </w:r>
      </w:p>
    </w:customXml>
    <w:p w:rsidR="002800F1" w:rsidRDefault="002800F1" w:rsidP="002800F1">
      <w:pPr>
        <w:pStyle w:val="KeepWithNext"/>
        <w:rPr>
          <w:rFonts w:hint="cs"/>
          <w:rtl/>
        </w:rPr>
      </w:pPr>
    </w:p>
    <w:p w:rsidR="002800F1" w:rsidRDefault="002800F1" w:rsidP="00D27B83">
      <w:pPr>
        <w:rPr>
          <w:rFonts w:hint="cs"/>
          <w:rtl/>
        </w:rPr>
      </w:pPr>
      <w:r>
        <w:rPr>
          <w:rFonts w:hint="cs"/>
          <w:rtl/>
        </w:rPr>
        <w:t xml:space="preserve">עקרונית כל הסוגיה של לשמוע עמדות </w:t>
      </w:r>
      <w:bookmarkStart w:id="954" w:name="_ETM_Q1_2983437"/>
      <w:bookmarkEnd w:id="954"/>
      <w:r>
        <w:rPr>
          <w:rFonts w:hint="cs"/>
          <w:rtl/>
        </w:rPr>
        <w:t xml:space="preserve">ציבור... הרי זה </w:t>
      </w:r>
      <w:bookmarkStart w:id="955" w:name="_ETM_Q1_2982451"/>
      <w:bookmarkEnd w:id="955"/>
      <w:r>
        <w:rPr>
          <w:rFonts w:hint="cs"/>
          <w:rtl/>
        </w:rPr>
        <w:t xml:space="preserve">קיים לא רק כאן, זה קיים בהרבה מאוד פורומים וועדות </w:t>
      </w:r>
      <w:bookmarkStart w:id="956" w:name="_ETM_Q1_2986486"/>
      <w:bookmarkEnd w:id="956"/>
      <w:r w:rsidR="009A75DD">
        <w:rPr>
          <w:rFonts w:hint="cs"/>
          <w:rtl/>
        </w:rPr>
        <w:t>וכו'. ועדות שחושבות</w:t>
      </w:r>
      <w:r>
        <w:rPr>
          <w:rFonts w:hint="cs"/>
          <w:rtl/>
        </w:rPr>
        <w:t xml:space="preserve"> שיש לציבור </w:t>
      </w:r>
      <w:bookmarkStart w:id="957" w:name="_ETM_Q1_2986413"/>
      <w:bookmarkEnd w:id="957"/>
      <w:r>
        <w:rPr>
          <w:rFonts w:hint="cs"/>
          <w:rtl/>
        </w:rPr>
        <w:t xml:space="preserve">מה להשמיע וחושבות שיש חשיבות בשמיעה הרי עושות </w:t>
      </w:r>
      <w:bookmarkStart w:id="958" w:name="_ETM_Q1_2989167"/>
      <w:bookmarkEnd w:id="958"/>
      <w:r>
        <w:rPr>
          <w:rFonts w:hint="cs"/>
          <w:rtl/>
        </w:rPr>
        <w:t xml:space="preserve">את זה. זה שזה לא כתוב פה זה לא </w:t>
      </w:r>
      <w:bookmarkStart w:id="959" w:name="_ETM_Q1_2991601"/>
      <w:bookmarkEnd w:id="959"/>
      <w:r>
        <w:rPr>
          <w:rFonts w:hint="cs"/>
          <w:rtl/>
        </w:rPr>
        <w:t>אומר שזה לא מתקיים. זה מתקיים בכל פעם שהוועדה מר</w:t>
      </w:r>
      <w:r w:rsidR="00D27B83">
        <w:rPr>
          <w:rFonts w:hint="cs"/>
          <w:rtl/>
        </w:rPr>
        <w:t>ג</w:t>
      </w:r>
      <w:r>
        <w:rPr>
          <w:rFonts w:hint="cs"/>
          <w:rtl/>
        </w:rPr>
        <w:t xml:space="preserve">ישה </w:t>
      </w:r>
      <w:bookmarkStart w:id="960" w:name="_ETM_Q1_2997599"/>
      <w:bookmarkEnd w:id="960"/>
      <w:r>
        <w:rPr>
          <w:rFonts w:hint="cs"/>
          <w:rtl/>
        </w:rPr>
        <w:t xml:space="preserve">שיש צורך בהתאם לסוגיות שמובאות בפניה. </w:t>
      </w:r>
      <w:bookmarkStart w:id="961" w:name="_ETM_Q1_2998460"/>
      <w:bookmarkEnd w:id="961"/>
    </w:p>
    <w:p w:rsidR="002800F1" w:rsidRDefault="002800F1" w:rsidP="002800F1">
      <w:pPr>
        <w:rPr>
          <w:rFonts w:hint="cs"/>
          <w:rtl/>
        </w:rPr>
      </w:pPr>
    </w:p>
    <w:bookmarkStart w:id="962" w:name="_ETM_Q1_2999195" w:displacedByCustomXml="next"/>
    <w:bookmarkEnd w:id="962" w:displacedByCustomXml="next"/>
    <w:customXml w:uri="ETWord" w:element="יור">
      <w:customXmlPr>
        <w:attr w:uri="ETWord" w:name="ID" w:val="5097"/>
      </w:customXmlPr>
      <w:p w:rsidR="002800F1" w:rsidRDefault="002800F1" w:rsidP="002800F1">
        <w:pPr>
          <w:pStyle w:val="af6"/>
          <w:keepNext/>
          <w:rPr>
            <w:rFonts w:hint="cs"/>
            <w:rtl/>
          </w:rPr>
        </w:pPr>
        <w:r>
          <w:rPr>
            <w:rtl/>
          </w:rPr>
          <w:t>היו"ר יעקב פרי:</w:t>
        </w:r>
      </w:p>
    </w:customXml>
    <w:p w:rsidR="002800F1" w:rsidRDefault="002800F1" w:rsidP="002800F1">
      <w:pPr>
        <w:pStyle w:val="KeepWithNext"/>
        <w:rPr>
          <w:rFonts w:hint="cs"/>
          <w:rtl/>
        </w:rPr>
      </w:pPr>
    </w:p>
    <w:p w:rsidR="002800F1" w:rsidRDefault="002800F1" w:rsidP="002800F1">
      <w:pPr>
        <w:rPr>
          <w:rFonts w:hint="cs"/>
          <w:rtl/>
        </w:rPr>
      </w:pPr>
      <w:r>
        <w:rPr>
          <w:rFonts w:hint="cs"/>
          <w:rtl/>
        </w:rPr>
        <w:t xml:space="preserve">אבל הוא רוצה לוודא </w:t>
      </w:r>
      <w:bookmarkStart w:id="963" w:name="_ETM_Q1_3002722"/>
      <w:bookmarkEnd w:id="963"/>
      <w:r>
        <w:rPr>
          <w:rFonts w:hint="cs"/>
          <w:rtl/>
        </w:rPr>
        <w:t xml:space="preserve">את זה. </w:t>
      </w:r>
    </w:p>
    <w:p w:rsidR="002800F1" w:rsidRDefault="002800F1" w:rsidP="002800F1">
      <w:pPr>
        <w:rPr>
          <w:rFonts w:hint="cs"/>
          <w:rtl/>
        </w:rPr>
      </w:pPr>
      <w:bookmarkStart w:id="964" w:name="_ETM_Q1_3003514"/>
      <w:bookmarkEnd w:id="964"/>
    </w:p>
    <w:bookmarkStart w:id="965" w:name="_ETM_Q1_3003462" w:displacedByCustomXml="next"/>
    <w:bookmarkEnd w:id="965" w:displacedByCustomXml="next"/>
    <w:bookmarkStart w:id="966" w:name="_ETM_Q1_3003803" w:displacedByCustomXml="next"/>
    <w:bookmarkEnd w:id="966" w:displacedByCustomXml="next"/>
    <w:customXml w:uri="ETWord" w:element="אורח">
      <w:customXmlPr>
        <w:attr w:uri="ETWord" w:name="ID" w:val="758809"/>
      </w:customXmlPr>
      <w:p w:rsidR="002800F1" w:rsidRDefault="002800F1" w:rsidP="002800F1">
        <w:pPr>
          <w:pStyle w:val="af9"/>
          <w:keepNext/>
          <w:rPr>
            <w:rFonts w:hint="cs"/>
            <w:rtl/>
          </w:rPr>
        </w:pPr>
        <w:r>
          <w:rPr>
            <w:rtl/>
          </w:rPr>
          <w:t>אורן כץ:</w:t>
        </w:r>
      </w:p>
    </w:customXml>
    <w:p w:rsidR="002800F1" w:rsidRDefault="002800F1" w:rsidP="002800F1">
      <w:pPr>
        <w:pStyle w:val="KeepWithNext"/>
        <w:rPr>
          <w:rFonts w:hint="cs"/>
          <w:rtl/>
        </w:rPr>
      </w:pPr>
    </w:p>
    <w:p w:rsidR="002800F1" w:rsidRDefault="002800F1" w:rsidP="002800F1">
      <w:pPr>
        <w:rPr>
          <w:rFonts w:hint="cs"/>
          <w:rtl/>
        </w:rPr>
      </w:pPr>
      <w:r>
        <w:rPr>
          <w:rFonts w:hint="cs"/>
          <w:rtl/>
        </w:rPr>
        <w:t xml:space="preserve">יתרה מזו, אם הייתה </w:t>
      </w:r>
      <w:bookmarkStart w:id="967" w:name="_ETM_Q1_3009766"/>
      <w:bookmarkEnd w:id="967"/>
      <w:r>
        <w:rPr>
          <w:rFonts w:hint="cs"/>
          <w:rtl/>
        </w:rPr>
        <w:t xml:space="preserve">כזו הצעה ונמחקה, אני חושב שזה יראה כביכול שהוועדה סברה שהיא לא ראויה ושצריך להחזיר את שיקול הדעת רק </w:t>
      </w:r>
      <w:bookmarkStart w:id="968" w:name="_ETM_Q1_3016713"/>
      <w:bookmarkEnd w:id="968"/>
      <w:r>
        <w:rPr>
          <w:rFonts w:hint="cs"/>
          <w:rtl/>
        </w:rPr>
        <w:t xml:space="preserve">לארבע האמות המצומצמות של הוועדה. </w:t>
      </w:r>
    </w:p>
    <w:p w:rsidR="00845828" w:rsidRDefault="00845828" w:rsidP="002800F1">
      <w:pPr>
        <w:rPr>
          <w:rFonts w:hint="cs"/>
          <w:rtl/>
        </w:rPr>
      </w:pPr>
    </w:p>
    <w:bookmarkStart w:id="969" w:name="_ETM_Q1_3016129" w:displacedByCustomXml="next"/>
    <w:bookmarkEnd w:id="969" w:displacedByCustomXml="next"/>
    <w:customXml w:uri="ETWord" w:element="יור">
      <w:customXmlPr>
        <w:attr w:uri="ETWord" w:name="ID" w:val="5097"/>
      </w:customXmlPr>
      <w:p w:rsidR="00845828" w:rsidRDefault="00845828" w:rsidP="00845828">
        <w:pPr>
          <w:pStyle w:val="af6"/>
          <w:keepNext/>
          <w:rPr>
            <w:rFonts w:hint="cs"/>
            <w:rtl/>
          </w:rPr>
        </w:pPr>
        <w:r>
          <w:rPr>
            <w:rtl/>
          </w:rPr>
          <w:t>היו"ר יעקב פרי:</w:t>
        </w:r>
      </w:p>
    </w:customXml>
    <w:p w:rsidR="00845828" w:rsidRDefault="00845828" w:rsidP="00845828">
      <w:pPr>
        <w:pStyle w:val="KeepWithNext"/>
        <w:rPr>
          <w:rFonts w:hint="cs"/>
          <w:rtl/>
        </w:rPr>
      </w:pPr>
    </w:p>
    <w:p w:rsidR="00845828" w:rsidRDefault="00845828" w:rsidP="00845828">
      <w:pPr>
        <w:rPr>
          <w:rFonts w:hint="cs"/>
          <w:rtl/>
        </w:rPr>
      </w:pPr>
      <w:r>
        <w:rPr>
          <w:rFonts w:hint="cs"/>
          <w:rtl/>
        </w:rPr>
        <w:t xml:space="preserve">כלומר, אתה סבור שיש להשאיר את מה </w:t>
      </w:r>
      <w:bookmarkStart w:id="970" w:name="_ETM_Q1_3020813"/>
      <w:bookmarkEnd w:id="970"/>
      <w:r>
        <w:rPr>
          <w:rFonts w:hint="cs"/>
          <w:rtl/>
        </w:rPr>
        <w:t>שמחקנו בסעיף 2.</w:t>
      </w:r>
    </w:p>
    <w:p w:rsidR="00845828" w:rsidRDefault="00845828" w:rsidP="00845828">
      <w:pPr>
        <w:rPr>
          <w:rFonts w:hint="cs"/>
          <w:rtl/>
        </w:rPr>
      </w:pPr>
      <w:bookmarkStart w:id="971" w:name="_ETM_Q1_3020111"/>
      <w:bookmarkEnd w:id="971"/>
    </w:p>
    <w:bookmarkStart w:id="972" w:name="_ETM_Q1_3024688" w:displacedByCustomXml="next"/>
    <w:bookmarkEnd w:id="972" w:displacedByCustomXml="next"/>
    <w:bookmarkStart w:id="973" w:name="_ETM_Q1_3023302" w:displacedByCustomXml="next"/>
    <w:bookmarkEnd w:id="973" w:displacedByCustomXml="next"/>
    <w:bookmarkStart w:id="974" w:name="_ETM_Q1_3020454" w:displacedByCustomXml="next"/>
    <w:bookmarkEnd w:id="974" w:displacedByCustomXml="next"/>
    <w:customXml w:uri="ETWord" w:element="אורח">
      <w:customXmlPr>
        <w:attr w:uri="ETWord" w:name="ID" w:val="825310"/>
      </w:customXmlPr>
      <w:p w:rsidR="00845828" w:rsidRDefault="00845828" w:rsidP="00845828">
        <w:pPr>
          <w:pStyle w:val="af9"/>
          <w:keepNext/>
          <w:rPr>
            <w:rFonts w:hint="cs"/>
            <w:rtl/>
          </w:rPr>
        </w:pPr>
        <w:r>
          <w:rPr>
            <w:rtl/>
          </w:rPr>
          <w:t>גלית יעקובוב:</w:t>
        </w:r>
      </w:p>
    </w:customXml>
    <w:p w:rsidR="00845828" w:rsidRDefault="00845828" w:rsidP="00845828">
      <w:pPr>
        <w:pStyle w:val="KeepWithNext"/>
        <w:rPr>
          <w:rFonts w:hint="cs"/>
          <w:rtl/>
        </w:rPr>
      </w:pPr>
    </w:p>
    <w:p w:rsidR="00845828" w:rsidRDefault="00845828" w:rsidP="00845828">
      <w:pPr>
        <w:rPr>
          <w:rFonts w:hint="cs"/>
          <w:rtl/>
        </w:rPr>
      </w:pPr>
      <w:r>
        <w:rPr>
          <w:rFonts w:hint="cs"/>
          <w:rtl/>
        </w:rPr>
        <w:t xml:space="preserve">לנו אין התנגדות, אנחנו רק אומרים </w:t>
      </w:r>
      <w:bookmarkStart w:id="975" w:name="_ETM_Q1_3026293"/>
      <w:bookmarkEnd w:id="975"/>
      <w:r>
        <w:rPr>
          <w:rFonts w:hint="cs"/>
          <w:rtl/>
        </w:rPr>
        <w:t xml:space="preserve">שבין אם זה רשום כ"רשאית" ובין אם לא, היא לא </w:t>
      </w:r>
      <w:bookmarkStart w:id="976" w:name="_ETM_Q1_3028229"/>
      <w:bookmarkEnd w:id="976"/>
      <w:r>
        <w:rPr>
          <w:rFonts w:hint="cs"/>
          <w:rtl/>
        </w:rPr>
        <w:t xml:space="preserve">תקיים על כל דבר דיון פומבי. יהיו מקרים שכן ויהיו </w:t>
      </w:r>
      <w:bookmarkStart w:id="977" w:name="_ETM_Q1_3032922"/>
      <w:bookmarkEnd w:id="977"/>
      <w:r>
        <w:rPr>
          <w:rFonts w:hint="cs"/>
          <w:rtl/>
        </w:rPr>
        <w:t>מקרים שלא, והיא רשאית לעשות כן - - -</w:t>
      </w:r>
    </w:p>
    <w:p w:rsidR="00845828" w:rsidRDefault="00845828" w:rsidP="00845828">
      <w:pPr>
        <w:rPr>
          <w:rFonts w:hint="cs"/>
          <w:rtl/>
        </w:rPr>
      </w:pPr>
      <w:bookmarkStart w:id="978" w:name="_ETM_Q1_3033629"/>
      <w:bookmarkEnd w:id="978"/>
    </w:p>
    <w:bookmarkStart w:id="979" w:name="_ETM_Q1_3033874" w:displacedByCustomXml="next"/>
    <w:bookmarkEnd w:id="979" w:displacedByCustomXml="next"/>
    <w:bookmarkStart w:id="980" w:name="_ETM_Q1_3034061" w:displacedByCustomXml="next"/>
    <w:bookmarkEnd w:id="980" w:displacedByCustomXml="next"/>
    <w:customXml w:uri="ETWord" w:element="דובר">
      <w:customXmlPr>
        <w:attr w:uri="ETWord" w:name="ID" w:val="0"/>
        <w:attr w:uri="ETWord" w:name="MemberID" w:val=""/>
      </w:customXmlPr>
      <w:p w:rsidR="00845828" w:rsidRDefault="00845828" w:rsidP="00845828">
        <w:pPr>
          <w:pStyle w:val="a4"/>
          <w:keepNext/>
          <w:rPr>
            <w:rFonts w:hint="cs"/>
            <w:rtl/>
          </w:rPr>
        </w:pPr>
        <w:r>
          <w:rPr>
            <w:rtl/>
          </w:rPr>
          <w:t>איתי עצמון:</w:t>
        </w:r>
      </w:p>
    </w:customXml>
    <w:p w:rsidR="00845828" w:rsidRDefault="00845828" w:rsidP="00845828">
      <w:pPr>
        <w:pStyle w:val="KeepWithNext"/>
        <w:rPr>
          <w:rFonts w:hint="cs"/>
          <w:rtl/>
        </w:rPr>
      </w:pPr>
    </w:p>
    <w:p w:rsidR="00845828" w:rsidRDefault="00845828" w:rsidP="00845828">
      <w:pPr>
        <w:rPr>
          <w:rFonts w:hint="cs"/>
          <w:rtl/>
        </w:rPr>
      </w:pPr>
      <w:r>
        <w:rPr>
          <w:rFonts w:hint="cs"/>
          <w:rtl/>
        </w:rPr>
        <w:t xml:space="preserve">אני </w:t>
      </w:r>
      <w:bookmarkStart w:id="981" w:name="_ETM_Q1_3034665"/>
      <w:bookmarkEnd w:id="981"/>
      <w:r>
        <w:rPr>
          <w:rFonts w:hint="cs"/>
          <w:rtl/>
        </w:rPr>
        <w:t>רק רוצה להפנות אותך לסעיף כללי בהמשך הצעת החוק, לסעי</w:t>
      </w:r>
      <w:bookmarkStart w:id="982" w:name="_ETM_Q1_3037037"/>
      <w:bookmarkEnd w:id="982"/>
      <w:r>
        <w:rPr>
          <w:rFonts w:hint="cs"/>
          <w:rtl/>
        </w:rPr>
        <w:t>ף 15</w:t>
      </w:r>
      <w:r w:rsidR="002C25AD">
        <w:rPr>
          <w:rFonts w:hint="cs"/>
          <w:rtl/>
        </w:rPr>
        <w:t xml:space="preserve">(ב): לשם ביצוע תפקידיה רשאית הוועדה לשמוע </w:t>
      </w:r>
      <w:bookmarkStart w:id="983" w:name="_ETM_Q1_3045226"/>
      <w:bookmarkEnd w:id="983"/>
      <w:r w:rsidR="002C25AD">
        <w:rPr>
          <w:rFonts w:hint="cs"/>
          <w:rtl/>
        </w:rPr>
        <w:t xml:space="preserve">כל אדם, ויו"ר הוועדה או ממלא מקומו רשאים </w:t>
      </w:r>
      <w:bookmarkStart w:id="984" w:name="_ETM_Q1_3050509"/>
      <w:bookmarkEnd w:id="984"/>
      <w:r w:rsidR="002C25AD">
        <w:rPr>
          <w:rFonts w:hint="cs"/>
          <w:rtl/>
        </w:rPr>
        <w:t xml:space="preserve">לבקש מכל אדם למסור לוועדה מידע או מסמך הנוגעים לצעצוע </w:t>
      </w:r>
      <w:bookmarkStart w:id="985" w:name="_ETM_Q1_3053705"/>
      <w:bookmarkEnd w:id="985"/>
      <w:r w:rsidR="002C25AD">
        <w:rPr>
          <w:rFonts w:hint="cs"/>
          <w:rtl/>
        </w:rPr>
        <w:t xml:space="preserve">או לתפקיד מתפקידי הוועדה. </w:t>
      </w:r>
    </w:p>
    <w:p w:rsidR="002C25AD" w:rsidRDefault="002C25AD" w:rsidP="00845828">
      <w:pPr>
        <w:rPr>
          <w:rFonts w:hint="cs"/>
          <w:rtl/>
        </w:rPr>
      </w:pPr>
      <w:bookmarkStart w:id="986" w:name="_ETM_Q1_3056264"/>
      <w:bookmarkEnd w:id="986"/>
    </w:p>
    <w:p w:rsidR="002C25AD" w:rsidRDefault="002C25AD" w:rsidP="00D27B83">
      <w:pPr>
        <w:rPr>
          <w:rFonts w:hint="cs"/>
          <w:rtl/>
        </w:rPr>
      </w:pPr>
      <w:bookmarkStart w:id="987" w:name="_ETM_Q1_3056709"/>
      <w:bookmarkEnd w:id="987"/>
      <w:r>
        <w:rPr>
          <w:rFonts w:hint="cs"/>
          <w:rtl/>
        </w:rPr>
        <w:t xml:space="preserve">אז אני חושב שגם אם לא </w:t>
      </w:r>
      <w:bookmarkStart w:id="988" w:name="_ETM_Q1_3056916"/>
      <w:bookmarkEnd w:id="988"/>
      <w:r>
        <w:rPr>
          <w:rFonts w:hint="cs"/>
          <w:rtl/>
        </w:rPr>
        <w:t xml:space="preserve">היינו כותבים זאת, הסמכות של הוועדה לקיים דיון </w:t>
      </w:r>
      <w:bookmarkStart w:id="989" w:name="_ETM_Q1_3061272"/>
      <w:bookmarkEnd w:id="989"/>
      <w:r>
        <w:rPr>
          <w:rFonts w:hint="cs"/>
          <w:rtl/>
        </w:rPr>
        <w:t xml:space="preserve">פומבי קיימת. הבעיה </w:t>
      </w:r>
      <w:r w:rsidR="00D81F06">
        <w:rPr>
          <w:rFonts w:hint="cs"/>
          <w:rtl/>
        </w:rPr>
        <w:t>בנוסח שהוצע במקור</w:t>
      </w:r>
      <w:r>
        <w:rPr>
          <w:rFonts w:hint="cs"/>
          <w:rtl/>
        </w:rPr>
        <w:t xml:space="preserve"> היא </w:t>
      </w:r>
      <w:bookmarkStart w:id="990" w:name="_ETM_Q1_3067303"/>
      <w:bookmarkEnd w:id="990"/>
      <w:r>
        <w:rPr>
          <w:rFonts w:hint="cs"/>
          <w:rtl/>
        </w:rPr>
        <w:t>שלא היה ברור מתי הוועדה תורה על קיו</w:t>
      </w:r>
      <w:bookmarkStart w:id="991" w:name="_ETM_Q1_3071020"/>
      <w:bookmarkEnd w:id="991"/>
      <w:r w:rsidR="00D81F06">
        <w:rPr>
          <w:rFonts w:hint="cs"/>
          <w:rtl/>
        </w:rPr>
        <w:t xml:space="preserve">ם דיון פומבי ומתי לא. וכל עוד לא </w:t>
      </w:r>
      <w:bookmarkStart w:id="992" w:name="_ETM_Q1_3075732"/>
      <w:bookmarkEnd w:id="992"/>
      <w:r w:rsidR="00D81F06">
        <w:rPr>
          <w:rFonts w:hint="cs"/>
          <w:rtl/>
        </w:rPr>
        <w:t xml:space="preserve">קובעים איזשהן אמות מידה, אני חושב שזה לא נכון להשאיר את זה לשיקול דעת כל כך רחב מתי להחליט </w:t>
      </w:r>
      <w:bookmarkStart w:id="993" w:name="_ETM_Q1_3077770"/>
      <w:bookmarkEnd w:id="993"/>
      <w:r w:rsidR="00D81F06">
        <w:rPr>
          <w:rFonts w:hint="cs"/>
          <w:rtl/>
        </w:rPr>
        <w:t xml:space="preserve">לזמן את האנשים ולשמוע אותם בדיון פומבי ומתי לא. </w:t>
      </w:r>
    </w:p>
    <w:p w:rsidR="00D81F06" w:rsidRDefault="00D81F06" w:rsidP="00845828">
      <w:pPr>
        <w:rPr>
          <w:rFonts w:hint="cs"/>
          <w:rtl/>
        </w:rPr>
      </w:pPr>
      <w:bookmarkStart w:id="994" w:name="_ETM_Q1_3083234"/>
      <w:bookmarkEnd w:id="994"/>
    </w:p>
    <w:bookmarkStart w:id="995" w:name="_ETM_Q1_3083704" w:displacedByCustomXml="next"/>
    <w:bookmarkEnd w:id="995" w:displacedByCustomXml="next"/>
    <w:customXml w:uri="ETWord" w:element="יור">
      <w:customXmlPr>
        <w:attr w:uri="ETWord" w:name="ID" w:val="5097"/>
      </w:customXmlPr>
      <w:p w:rsidR="00D81F06" w:rsidRDefault="00D81F06" w:rsidP="00D81F06">
        <w:pPr>
          <w:pStyle w:val="af6"/>
          <w:keepNext/>
          <w:rPr>
            <w:rFonts w:hint="cs"/>
            <w:rtl/>
          </w:rPr>
        </w:pPr>
        <w:r>
          <w:rPr>
            <w:rtl/>
          </w:rPr>
          <w:t>היו"ר יעקב פרי:</w:t>
        </w:r>
      </w:p>
    </w:customXml>
    <w:p w:rsidR="00D81F06" w:rsidRDefault="00D81F06" w:rsidP="00D81F06">
      <w:pPr>
        <w:pStyle w:val="KeepWithNext"/>
        <w:rPr>
          <w:rFonts w:hint="cs"/>
          <w:rtl/>
        </w:rPr>
      </w:pPr>
    </w:p>
    <w:p w:rsidR="00D81F06" w:rsidRDefault="00D81F06" w:rsidP="00D81F06">
      <w:pPr>
        <w:rPr>
          <w:rFonts w:hint="cs"/>
          <w:rtl/>
        </w:rPr>
      </w:pPr>
      <w:r>
        <w:rPr>
          <w:rFonts w:hint="cs"/>
          <w:rtl/>
        </w:rPr>
        <w:t xml:space="preserve">יתרה </w:t>
      </w:r>
      <w:bookmarkStart w:id="996" w:name="_ETM_Q1_3085242"/>
      <w:bookmarkEnd w:id="996"/>
      <w:r>
        <w:rPr>
          <w:rFonts w:hint="cs"/>
          <w:rtl/>
        </w:rPr>
        <w:t xml:space="preserve">מזאת, עורך דין כץ, בנוסח הקודם כתוב שהוועדה </w:t>
      </w:r>
      <w:bookmarkStart w:id="997" w:name="_ETM_Q1_3088192"/>
      <w:bookmarkEnd w:id="997"/>
      <w:r>
        <w:rPr>
          <w:rFonts w:hint="cs"/>
          <w:rtl/>
        </w:rPr>
        <w:t xml:space="preserve">רשאית ובתיקון כתוב "הוועדה תדון בעמדות הציבור", שזה אפילו יותר </w:t>
      </w:r>
      <w:bookmarkStart w:id="998" w:name="_ETM_Q1_3092691"/>
      <w:bookmarkEnd w:id="998"/>
      <w:r>
        <w:rPr>
          <w:rFonts w:hint="cs"/>
          <w:rtl/>
        </w:rPr>
        <w:t xml:space="preserve">החלטי. </w:t>
      </w:r>
    </w:p>
    <w:p w:rsidR="00D81F06" w:rsidRDefault="00D81F06" w:rsidP="00D81F06">
      <w:pPr>
        <w:rPr>
          <w:rFonts w:hint="cs"/>
          <w:rtl/>
        </w:rPr>
      </w:pPr>
      <w:bookmarkStart w:id="999" w:name="_ETM_Q1_3090993"/>
      <w:bookmarkEnd w:id="999"/>
    </w:p>
    <w:bookmarkStart w:id="1000" w:name="_ETM_Q1_3093617" w:displacedByCustomXml="next"/>
    <w:bookmarkEnd w:id="1000" w:displacedByCustomXml="next"/>
    <w:bookmarkStart w:id="1001" w:name="_ETM_Q1_3091345" w:displacedByCustomXml="next"/>
    <w:bookmarkEnd w:id="1001" w:displacedByCustomXml="next"/>
    <w:customXml w:uri="ETWord" w:element="אורח">
      <w:customXmlPr>
        <w:attr w:uri="ETWord" w:name="ID" w:val="758809"/>
      </w:customXmlPr>
      <w:p w:rsidR="00D81F06" w:rsidRDefault="00D81F06" w:rsidP="00D81F06">
        <w:pPr>
          <w:pStyle w:val="af9"/>
          <w:keepNext/>
          <w:rPr>
            <w:rFonts w:hint="cs"/>
            <w:rtl/>
          </w:rPr>
        </w:pPr>
        <w:r>
          <w:rPr>
            <w:rtl/>
          </w:rPr>
          <w:t>אורן כץ:</w:t>
        </w:r>
      </w:p>
    </w:customXml>
    <w:p w:rsidR="00D81F06" w:rsidRDefault="00D81F06" w:rsidP="00D81F06">
      <w:pPr>
        <w:pStyle w:val="KeepWithNext"/>
        <w:rPr>
          <w:rFonts w:hint="cs"/>
          <w:rtl/>
        </w:rPr>
      </w:pPr>
    </w:p>
    <w:p w:rsidR="00D81F06" w:rsidRDefault="00D81F06" w:rsidP="00D81F06">
      <w:pPr>
        <w:rPr>
          <w:rFonts w:hint="cs"/>
          <w:rtl/>
        </w:rPr>
      </w:pPr>
      <w:r>
        <w:rPr>
          <w:rFonts w:hint="cs"/>
          <w:rtl/>
        </w:rPr>
        <w:t xml:space="preserve">כן, אבל היא תדון בתוך הפורום שלה ולא תשמע </w:t>
      </w:r>
      <w:bookmarkStart w:id="1002" w:name="_ETM_Q1_3096024"/>
      <w:bookmarkEnd w:id="1002"/>
      <w:r>
        <w:rPr>
          <w:rFonts w:hint="cs"/>
          <w:rtl/>
        </w:rPr>
        <w:t xml:space="preserve">את הציבור, היא לא תקיים איתו דיון. </w:t>
      </w:r>
    </w:p>
    <w:p w:rsidR="00D81F06" w:rsidRDefault="00D81F06" w:rsidP="00D81F06">
      <w:pPr>
        <w:rPr>
          <w:rFonts w:hint="cs"/>
          <w:rtl/>
        </w:rPr>
      </w:pPr>
      <w:bookmarkStart w:id="1003" w:name="_ETM_Q1_3095497"/>
      <w:bookmarkEnd w:id="1003"/>
    </w:p>
    <w:bookmarkStart w:id="1004" w:name="_ETM_Q1_3099200" w:displacedByCustomXml="next"/>
    <w:bookmarkEnd w:id="1004" w:displacedByCustomXml="next"/>
    <w:customXml w:uri="ETWord" w:element="אורח">
      <w:customXmlPr>
        <w:attr w:uri="ETWord" w:name="ID" w:val="816525"/>
      </w:customXmlPr>
      <w:p w:rsidR="00D81F06" w:rsidRDefault="00D81F06" w:rsidP="00D81F06">
        <w:pPr>
          <w:pStyle w:val="af9"/>
          <w:keepNext/>
          <w:rPr>
            <w:rFonts w:hint="cs"/>
            <w:rtl/>
          </w:rPr>
        </w:pPr>
        <w:r>
          <w:rPr>
            <w:rtl/>
          </w:rPr>
          <w:t>אורי שטיין:</w:t>
        </w:r>
      </w:p>
    </w:customXml>
    <w:p w:rsidR="00D81F06" w:rsidRDefault="00D81F06" w:rsidP="00D81F06">
      <w:pPr>
        <w:pStyle w:val="KeepWithNext"/>
        <w:rPr>
          <w:rFonts w:hint="cs"/>
          <w:rtl/>
        </w:rPr>
      </w:pPr>
    </w:p>
    <w:p w:rsidR="00D81F06" w:rsidRDefault="00D81F06" w:rsidP="00D81F06">
      <w:pPr>
        <w:rPr>
          <w:rFonts w:hint="cs"/>
          <w:rtl/>
        </w:rPr>
      </w:pPr>
      <w:r>
        <w:rPr>
          <w:rFonts w:hint="cs"/>
          <w:rtl/>
        </w:rPr>
        <w:t xml:space="preserve">אבל הציבור יגיש </w:t>
      </w:r>
      <w:bookmarkStart w:id="1005" w:name="_ETM_Q1_3100636"/>
      <w:bookmarkEnd w:id="1005"/>
      <w:r>
        <w:rPr>
          <w:rFonts w:hint="cs"/>
          <w:rtl/>
        </w:rPr>
        <w:t>את עמדותיו.</w:t>
      </w:r>
    </w:p>
    <w:p w:rsidR="00D81F06" w:rsidRDefault="00D81F06" w:rsidP="00D81F06">
      <w:pPr>
        <w:rPr>
          <w:rFonts w:hint="cs"/>
          <w:rtl/>
        </w:rPr>
      </w:pPr>
      <w:bookmarkStart w:id="1006" w:name="_ETM_Q1_3100385"/>
      <w:bookmarkEnd w:id="1006"/>
    </w:p>
    <w:bookmarkStart w:id="1007" w:name="_ETM_Q1_3102089" w:displacedByCustomXml="next"/>
    <w:bookmarkEnd w:id="1007" w:displacedByCustomXml="next"/>
    <w:customXml w:uri="ETWord" w:element="אורח">
      <w:customXmlPr>
        <w:attr w:uri="ETWord" w:name="ID" w:val="758809"/>
      </w:customXmlPr>
      <w:p w:rsidR="00D81F06" w:rsidRDefault="00D81F06" w:rsidP="00D81F06">
        <w:pPr>
          <w:pStyle w:val="af9"/>
          <w:keepNext/>
          <w:rPr>
            <w:rFonts w:hint="cs"/>
            <w:rtl/>
          </w:rPr>
        </w:pPr>
        <w:r>
          <w:rPr>
            <w:rtl/>
          </w:rPr>
          <w:t>אורן כץ:</w:t>
        </w:r>
      </w:p>
    </w:customXml>
    <w:p w:rsidR="00D81F06" w:rsidRDefault="00D81F06" w:rsidP="00D81F06">
      <w:pPr>
        <w:pStyle w:val="KeepWithNext"/>
        <w:rPr>
          <w:rFonts w:hint="cs"/>
          <w:rtl/>
        </w:rPr>
      </w:pPr>
    </w:p>
    <w:p w:rsidR="00D81F06" w:rsidRDefault="00D81F06" w:rsidP="00D81F06">
      <w:pPr>
        <w:rPr>
          <w:rFonts w:hint="cs"/>
          <w:rtl/>
        </w:rPr>
      </w:pPr>
      <w:r>
        <w:rPr>
          <w:rFonts w:hint="cs"/>
          <w:rtl/>
        </w:rPr>
        <w:t xml:space="preserve">שמיעה בכתב היא ברוכה, אבל לטעמי הדיון צריך להיות קצת יותר מפרה, כי עם כל הכבוד, לא כל </w:t>
      </w:r>
      <w:bookmarkStart w:id="1008" w:name="_ETM_Q1_3110689"/>
      <w:bookmarkEnd w:id="1008"/>
      <w:r>
        <w:rPr>
          <w:rFonts w:hint="cs"/>
          <w:rtl/>
        </w:rPr>
        <w:t xml:space="preserve">הידע מצוי בוועדה. </w:t>
      </w:r>
      <w:bookmarkStart w:id="1009" w:name="_ETM_Q1_3110386"/>
      <w:bookmarkEnd w:id="1009"/>
    </w:p>
    <w:p w:rsidR="00D81F06" w:rsidRDefault="00D81F06" w:rsidP="00D81F06">
      <w:pPr>
        <w:rPr>
          <w:rFonts w:hint="cs"/>
          <w:rtl/>
        </w:rPr>
      </w:pPr>
    </w:p>
    <w:bookmarkStart w:id="1010" w:name="_ETM_Q1_3110678" w:displacedByCustomXml="next"/>
    <w:bookmarkEnd w:id="1010" w:displacedByCustomXml="next"/>
    <w:customXml w:uri="ETWord" w:element="יור">
      <w:customXmlPr>
        <w:attr w:uri="ETWord" w:name="ID" w:val="5097"/>
      </w:customXmlPr>
      <w:p w:rsidR="00D81F06" w:rsidRDefault="00D81F06" w:rsidP="00D81F06">
        <w:pPr>
          <w:pStyle w:val="af6"/>
          <w:keepNext/>
          <w:rPr>
            <w:rFonts w:hint="cs"/>
            <w:rtl/>
          </w:rPr>
        </w:pPr>
        <w:r>
          <w:rPr>
            <w:rtl/>
          </w:rPr>
          <w:t>היו"ר יעקב פרי:</w:t>
        </w:r>
      </w:p>
    </w:customXml>
    <w:p w:rsidR="00D81F06" w:rsidRDefault="00D81F06" w:rsidP="00D81F06">
      <w:pPr>
        <w:pStyle w:val="KeepWithNext"/>
        <w:rPr>
          <w:rFonts w:hint="cs"/>
          <w:rtl/>
        </w:rPr>
      </w:pPr>
    </w:p>
    <w:p w:rsidR="00D81F06" w:rsidRDefault="00D81F06" w:rsidP="00D81F06">
      <w:pPr>
        <w:rPr>
          <w:rFonts w:hint="cs"/>
          <w:rtl/>
        </w:rPr>
      </w:pPr>
      <w:r>
        <w:rPr>
          <w:rFonts w:hint="cs"/>
          <w:rtl/>
        </w:rPr>
        <w:t xml:space="preserve">אתם מוכנים להוסיף "כולל שמיעה" </w:t>
      </w:r>
      <w:bookmarkStart w:id="1011" w:name="_ETM_Q1_3115681"/>
      <w:bookmarkEnd w:id="1011"/>
      <w:r>
        <w:rPr>
          <w:rFonts w:hint="cs"/>
          <w:rtl/>
        </w:rPr>
        <w:t>או משהו כזה?</w:t>
      </w:r>
    </w:p>
    <w:p w:rsidR="00264E95" w:rsidRDefault="00264E95" w:rsidP="00D81F06">
      <w:pPr>
        <w:rPr>
          <w:rFonts w:hint="cs"/>
          <w:rtl/>
        </w:rPr>
      </w:pPr>
    </w:p>
    <w:bookmarkStart w:id="1012" w:name="_ETM_Q1_3116132" w:displacedByCustomXml="next"/>
    <w:bookmarkEnd w:id="1012" w:displacedByCustomXml="next"/>
    <w:bookmarkStart w:id="1013" w:name="_ETM_Q1_3113185" w:displacedByCustomXml="next"/>
    <w:bookmarkEnd w:id="1013" w:displacedByCustomXml="next"/>
    <w:bookmarkStart w:id="1014" w:name="_ETM_Q1_3113170" w:displacedByCustomXml="next"/>
    <w:bookmarkEnd w:id="1014" w:displacedByCustomXml="next"/>
    <w:customXml w:uri="ETWord" w:element="אורח">
      <w:customXmlPr>
        <w:attr w:uri="ETWord" w:name="ID" w:val="825310"/>
      </w:customXmlPr>
      <w:p w:rsidR="00264E95" w:rsidRDefault="00264E95" w:rsidP="00264E95">
        <w:pPr>
          <w:pStyle w:val="af9"/>
          <w:keepNext/>
          <w:rPr>
            <w:rFonts w:hint="cs"/>
            <w:rtl/>
          </w:rPr>
        </w:pPr>
        <w:r>
          <w:rPr>
            <w:rtl/>
          </w:rPr>
          <w:t>גלית יעקובוב:</w:t>
        </w:r>
      </w:p>
    </w:customXml>
    <w:p w:rsidR="00264E95" w:rsidRDefault="00264E95" w:rsidP="00264E95">
      <w:pPr>
        <w:pStyle w:val="KeepWithNext"/>
        <w:rPr>
          <w:rFonts w:hint="cs"/>
          <w:rtl/>
        </w:rPr>
      </w:pPr>
    </w:p>
    <w:p w:rsidR="00264E95" w:rsidRDefault="00264E95" w:rsidP="00264E95">
      <w:pPr>
        <w:rPr>
          <w:rFonts w:hint="cs"/>
          <w:rtl/>
        </w:rPr>
      </w:pPr>
      <w:r>
        <w:rPr>
          <w:rFonts w:hint="cs"/>
          <w:rtl/>
        </w:rPr>
        <w:t>בסעיף 15?</w:t>
      </w:r>
    </w:p>
    <w:p w:rsidR="00264E95" w:rsidRDefault="00264E95" w:rsidP="00264E95">
      <w:pPr>
        <w:rPr>
          <w:rFonts w:hint="cs"/>
          <w:rtl/>
        </w:rPr>
      </w:pPr>
      <w:bookmarkStart w:id="1015" w:name="_ETM_Q1_3117224"/>
      <w:bookmarkEnd w:id="1015"/>
    </w:p>
    <w:bookmarkStart w:id="1016" w:name="_ETM_Q1_3118232" w:displacedByCustomXml="next"/>
    <w:bookmarkEnd w:id="1016" w:displacedByCustomXml="next"/>
    <w:bookmarkStart w:id="1017" w:name="_ETM_Q1_3117547" w:displacedByCustomXml="next"/>
    <w:bookmarkEnd w:id="1017" w:displacedByCustomXml="next"/>
    <w:customXml w:uri="ETWord" w:element="דובר">
      <w:customXmlPr>
        <w:attr w:uri="ETWord" w:name="ID" w:val="0"/>
        <w:attr w:uri="ETWord" w:name="MemberID" w:val=""/>
      </w:customXmlPr>
      <w:p w:rsidR="00264E95" w:rsidRDefault="00264E95" w:rsidP="00264E95">
        <w:pPr>
          <w:pStyle w:val="a4"/>
          <w:keepNext/>
          <w:rPr>
            <w:rFonts w:hint="cs"/>
            <w:rtl/>
          </w:rPr>
        </w:pPr>
        <w:r>
          <w:rPr>
            <w:rtl/>
          </w:rPr>
          <w:t>איתי עצמון:</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לא, בסעיף (ב)(2). </w:t>
      </w:r>
    </w:p>
    <w:p w:rsidR="00264E95" w:rsidRDefault="00264E95" w:rsidP="00264E95">
      <w:pPr>
        <w:rPr>
          <w:rFonts w:hint="cs"/>
          <w:rtl/>
        </w:rPr>
      </w:pPr>
      <w:bookmarkStart w:id="1018" w:name="_ETM_Q1_3123058"/>
      <w:bookmarkEnd w:id="1018"/>
    </w:p>
    <w:bookmarkStart w:id="1019" w:name="_ETM_Q1_3124146" w:displacedByCustomXml="next"/>
    <w:bookmarkEnd w:id="1019" w:displacedByCustomXml="next"/>
    <w:bookmarkStart w:id="1020" w:name="_ETM_Q1_3123360" w:displacedByCustomXml="next"/>
    <w:bookmarkEnd w:id="1020" w:displacedByCustomXml="next"/>
    <w:customXml w:uri="ETWord" w:element="אורח">
      <w:customXmlPr>
        <w:attr w:uri="ETWord" w:name="ID" w:val="825310"/>
      </w:customXmlPr>
      <w:p w:rsidR="00264E95" w:rsidRDefault="00264E95" w:rsidP="00264E95">
        <w:pPr>
          <w:pStyle w:val="af9"/>
          <w:keepNext/>
          <w:rPr>
            <w:rFonts w:hint="cs"/>
            <w:rtl/>
          </w:rPr>
        </w:pPr>
        <w:r>
          <w:rPr>
            <w:rtl/>
          </w:rPr>
          <w:t>גלית יעקובוב:</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אין מניעה להשאיר </w:t>
      </w:r>
      <w:bookmarkStart w:id="1021" w:name="_ETM_Q1_3127233"/>
      <w:bookmarkEnd w:id="1021"/>
      <w:r>
        <w:rPr>
          <w:rFonts w:hint="cs"/>
          <w:rtl/>
        </w:rPr>
        <w:t xml:space="preserve">את הנוסח כמו שהיה לפני שנמחק. </w:t>
      </w:r>
    </w:p>
    <w:p w:rsidR="00264E95" w:rsidRDefault="00264E95" w:rsidP="00264E95">
      <w:pPr>
        <w:rPr>
          <w:rFonts w:hint="cs"/>
          <w:rtl/>
        </w:rPr>
      </w:pPr>
      <w:bookmarkStart w:id="1022" w:name="_ETM_Q1_3126034"/>
      <w:bookmarkEnd w:id="1022"/>
    </w:p>
    <w:bookmarkStart w:id="1023" w:name="_ETM_Q1_3126353" w:displacedByCustomXml="next"/>
    <w:bookmarkEnd w:id="1023"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אתה </w:t>
      </w:r>
      <w:bookmarkStart w:id="1024" w:name="_ETM_Q1_3127962"/>
      <w:bookmarkEnd w:id="1024"/>
      <w:r>
        <w:rPr>
          <w:rFonts w:hint="cs"/>
          <w:rtl/>
        </w:rPr>
        <w:t>רוצה שנשאיר את הנוסח כפי שהיה?</w:t>
      </w:r>
    </w:p>
    <w:p w:rsidR="00264E95" w:rsidRDefault="00264E95" w:rsidP="00264E95">
      <w:pPr>
        <w:rPr>
          <w:rFonts w:hint="cs"/>
          <w:rtl/>
        </w:rPr>
      </w:pPr>
      <w:bookmarkStart w:id="1025" w:name="_ETM_Q1_3126701"/>
      <w:bookmarkEnd w:id="1025"/>
    </w:p>
    <w:bookmarkStart w:id="1026" w:name="_ETM_Q1_3128640" w:displacedByCustomXml="next"/>
    <w:bookmarkEnd w:id="1026" w:displacedByCustomXml="next"/>
    <w:bookmarkStart w:id="1027" w:name="_ETM_Q1_3127026" w:displacedByCustomXml="next"/>
    <w:bookmarkEnd w:id="1027" w:displacedByCustomXml="next"/>
    <w:customXml w:uri="ETWord" w:element="אורח">
      <w:customXmlPr>
        <w:attr w:uri="ETWord" w:name="ID" w:val="758809"/>
      </w:customXmlPr>
      <w:p w:rsidR="00264E95" w:rsidRDefault="00264E95" w:rsidP="00264E95">
        <w:pPr>
          <w:pStyle w:val="af9"/>
          <w:keepNext/>
          <w:rPr>
            <w:rFonts w:hint="cs"/>
            <w:rtl/>
          </w:rPr>
        </w:pPr>
        <w:r>
          <w:rPr>
            <w:rtl/>
          </w:rPr>
          <w:t>אורן כץ:</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אני חושב שיהיה נכון. </w:t>
      </w:r>
    </w:p>
    <w:p w:rsidR="00264E95" w:rsidRDefault="00264E95" w:rsidP="00264E95">
      <w:pPr>
        <w:rPr>
          <w:rFonts w:hint="cs"/>
          <w:rtl/>
        </w:rPr>
      </w:pPr>
      <w:bookmarkStart w:id="1028" w:name="_ETM_Q1_3129096"/>
      <w:bookmarkEnd w:id="1028"/>
    </w:p>
    <w:bookmarkStart w:id="1029" w:name="_ETM_Q1_3130344" w:displacedByCustomXml="next"/>
    <w:bookmarkEnd w:id="1029" w:displacedByCustomXml="next"/>
    <w:bookmarkStart w:id="1030" w:name="_ETM_Q1_3129398" w:displacedByCustomXml="next"/>
    <w:bookmarkEnd w:id="1030" w:displacedByCustomXml="next"/>
    <w:customXml w:uri="ETWord" w:element="דובר">
      <w:customXmlPr>
        <w:attr w:uri="ETWord" w:name="ID" w:val="0"/>
        <w:attr w:uri="ETWord" w:name="MemberID" w:val=""/>
      </w:customXmlPr>
      <w:p w:rsidR="00264E95" w:rsidRDefault="00264E95" w:rsidP="00264E95">
        <w:pPr>
          <w:pStyle w:val="a4"/>
          <w:keepNext/>
          <w:rPr>
            <w:rFonts w:hint="cs"/>
            <w:rtl/>
          </w:rPr>
        </w:pPr>
        <w:r>
          <w:rPr>
            <w:rtl/>
          </w:rPr>
          <w:t>איתי עצמון:</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אפשר </w:t>
      </w:r>
      <w:bookmarkStart w:id="1031" w:name="_ETM_Q1_3131280"/>
      <w:bookmarkEnd w:id="1031"/>
      <w:r>
        <w:rPr>
          <w:rFonts w:hint="cs"/>
          <w:rtl/>
        </w:rPr>
        <w:t xml:space="preserve">להשאיר את הנוסח, אני רק מפנה את תשומת הלב לכך </w:t>
      </w:r>
      <w:bookmarkStart w:id="1032" w:name="_ETM_Q1_3131774"/>
      <w:bookmarkEnd w:id="1032"/>
      <w:r>
        <w:rPr>
          <w:rFonts w:hint="cs"/>
          <w:rtl/>
        </w:rPr>
        <w:t>שלא ברור מה גדר שיקול הדעת. כלומר, יכול להיות שיפנ</w:t>
      </w:r>
      <w:bookmarkStart w:id="1033" w:name="_ETM_Q1_3137122"/>
      <w:bookmarkEnd w:id="1033"/>
      <w:r>
        <w:rPr>
          <w:rFonts w:hint="cs"/>
          <w:rtl/>
        </w:rPr>
        <w:t xml:space="preserve">ו לוועדה גורמים והיא תגיד להם שהיא לא מוכנה לשמוע </w:t>
      </w:r>
      <w:bookmarkStart w:id="1034" w:name="_ETM_Q1_3142146"/>
      <w:bookmarkEnd w:id="1034"/>
      <w:r>
        <w:rPr>
          <w:rFonts w:hint="cs"/>
          <w:rtl/>
        </w:rPr>
        <w:t xml:space="preserve">אותם אבל לא יהיה ברור למה. </w:t>
      </w:r>
    </w:p>
    <w:p w:rsidR="00264E95" w:rsidRDefault="00264E95" w:rsidP="00264E95">
      <w:pPr>
        <w:rPr>
          <w:rFonts w:hint="cs"/>
          <w:rtl/>
        </w:rPr>
      </w:pPr>
      <w:bookmarkStart w:id="1035" w:name="_ETM_Q1_3139526"/>
      <w:bookmarkEnd w:id="1035"/>
    </w:p>
    <w:bookmarkStart w:id="1036" w:name="_ETM_Q1_3139883" w:displacedByCustomXml="next"/>
    <w:bookmarkEnd w:id="1036"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לכן אתה </w:t>
      </w:r>
      <w:bookmarkStart w:id="1037" w:name="_ETM_Q1_3141746"/>
      <w:bookmarkEnd w:id="1037"/>
      <w:r>
        <w:rPr>
          <w:rFonts w:hint="cs"/>
          <w:rtl/>
        </w:rPr>
        <w:t xml:space="preserve">אומר "הוועדה רשאית". ברגע שכתוב "רשאי" הוא </w:t>
      </w:r>
      <w:bookmarkStart w:id="1038" w:name="_ETM_Q1_3146114"/>
      <w:bookmarkEnd w:id="1038"/>
      <w:r>
        <w:rPr>
          <w:rFonts w:hint="cs"/>
          <w:rtl/>
        </w:rPr>
        <w:t xml:space="preserve">רשאי לעשות או לא לעשות דיון פומבי. אז אנחנו משאירים </w:t>
      </w:r>
      <w:bookmarkStart w:id="1039" w:name="_ETM_Q1_3150355"/>
      <w:bookmarkEnd w:id="1039"/>
      <w:r>
        <w:rPr>
          <w:rFonts w:hint="cs"/>
          <w:rtl/>
        </w:rPr>
        <w:t xml:space="preserve">את הנוסח הקודם. </w:t>
      </w:r>
    </w:p>
    <w:p w:rsidR="00264E95" w:rsidRDefault="00264E95" w:rsidP="00264E95">
      <w:pPr>
        <w:rPr>
          <w:rFonts w:hint="cs"/>
          <w:rtl/>
        </w:rPr>
      </w:pPr>
    </w:p>
    <w:bookmarkStart w:id="1040" w:name="_ETM_Q1_3154553" w:displacedByCustomXml="next"/>
    <w:bookmarkEnd w:id="1040" w:displacedByCustomXml="next"/>
    <w:customXml w:uri="ETWord" w:element="אורח">
      <w:customXmlPr>
        <w:attr w:uri="ETWord" w:name="ID" w:val="825310"/>
      </w:customXmlPr>
      <w:p w:rsidR="00264E95" w:rsidRDefault="00264E95" w:rsidP="00264E95">
        <w:pPr>
          <w:pStyle w:val="af9"/>
          <w:keepNext/>
          <w:rPr>
            <w:rFonts w:hint="cs"/>
            <w:rtl/>
          </w:rPr>
        </w:pPr>
        <w:r>
          <w:rPr>
            <w:rtl/>
          </w:rPr>
          <w:t>גלית יעקובוב:</w:t>
        </w:r>
      </w:p>
    </w:customXml>
    <w:p w:rsidR="00264E95" w:rsidRDefault="00264E95" w:rsidP="00264E95">
      <w:pPr>
        <w:pStyle w:val="KeepWithNext"/>
        <w:rPr>
          <w:rFonts w:hint="cs"/>
          <w:rtl/>
        </w:rPr>
      </w:pPr>
    </w:p>
    <w:p w:rsidR="00264E95" w:rsidRDefault="00264E95" w:rsidP="00264E95">
      <w:pPr>
        <w:rPr>
          <w:rFonts w:hint="cs"/>
          <w:rtl/>
        </w:rPr>
      </w:pPr>
      <w:r>
        <w:rPr>
          <w:rFonts w:hint="cs"/>
          <w:rtl/>
        </w:rPr>
        <w:t>רגע</w:t>
      </w:r>
      <w:bookmarkStart w:id="1041" w:name="_ETM_Q1_3167792"/>
      <w:bookmarkEnd w:id="1041"/>
      <w:r>
        <w:rPr>
          <w:rFonts w:hint="cs"/>
          <w:rtl/>
        </w:rPr>
        <w:t xml:space="preserve">, יש לי כאן </w:t>
      </w:r>
      <w:bookmarkStart w:id="1042" w:name="_ETM_Q1_3166128"/>
      <w:bookmarkEnd w:id="1042"/>
      <w:r>
        <w:rPr>
          <w:rFonts w:hint="cs"/>
          <w:rtl/>
        </w:rPr>
        <w:t xml:space="preserve">הערה ממשרד המשפטים שאני חייבת להתייחס אליה. היא אומרת </w:t>
      </w:r>
      <w:bookmarkStart w:id="1043" w:name="_ETM_Q1_3167471"/>
      <w:bookmarkEnd w:id="1043"/>
      <w:r>
        <w:rPr>
          <w:rFonts w:hint="cs"/>
          <w:rtl/>
        </w:rPr>
        <w:t xml:space="preserve">ש"רשאי", עלולים לפרש אותו בתור חייב. </w:t>
      </w:r>
      <w:bookmarkStart w:id="1044" w:name="_ETM_Q1_3171268"/>
      <w:bookmarkEnd w:id="1044"/>
    </w:p>
    <w:p w:rsidR="00264E95" w:rsidRDefault="00264E95" w:rsidP="00264E95">
      <w:pPr>
        <w:rPr>
          <w:rFonts w:hint="cs"/>
          <w:rtl/>
        </w:rPr>
      </w:pPr>
    </w:p>
    <w:bookmarkStart w:id="1045" w:name="_ETM_Q1_3173098" w:displacedByCustomXml="next"/>
    <w:bookmarkEnd w:id="1045" w:displacedByCustomXml="next"/>
    <w:bookmarkStart w:id="1046" w:name="_ETM_Q1_3171631" w:displacedByCustomXml="next"/>
    <w:bookmarkEnd w:id="1046" w:displacedByCustomXml="next"/>
    <w:customXml w:uri="ETWord" w:element="דובר">
      <w:customXmlPr>
        <w:attr w:uri="ETWord" w:name="ID" w:val="0"/>
        <w:attr w:uri="ETWord" w:name="MemberID" w:val=""/>
      </w:customXmlPr>
      <w:p w:rsidR="00264E95" w:rsidRDefault="00264E95" w:rsidP="00264E95">
        <w:pPr>
          <w:pStyle w:val="a4"/>
          <w:keepNext/>
          <w:rPr>
            <w:rFonts w:hint="cs"/>
            <w:rtl/>
          </w:rPr>
        </w:pPr>
        <w:r>
          <w:rPr>
            <w:rtl/>
          </w:rPr>
          <w:t>איתי עצמון:</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זה </w:t>
      </w:r>
      <w:bookmarkStart w:id="1047" w:name="_ETM_Q1_3175532"/>
      <w:bookmarkEnd w:id="1047"/>
      <w:r>
        <w:rPr>
          <w:rFonts w:hint="cs"/>
          <w:rtl/>
        </w:rPr>
        <w:t xml:space="preserve">נתון לפרשנות. </w:t>
      </w:r>
    </w:p>
    <w:p w:rsidR="00264E95" w:rsidRDefault="00264E95" w:rsidP="00264E95">
      <w:pPr>
        <w:rPr>
          <w:rFonts w:hint="cs"/>
          <w:rtl/>
        </w:rPr>
      </w:pPr>
      <w:bookmarkStart w:id="1048" w:name="_ETM_Q1_3180757"/>
      <w:bookmarkEnd w:id="1048"/>
    </w:p>
    <w:bookmarkStart w:id="1049" w:name="_ETM_Q1_3179079" w:displacedByCustomXml="next"/>
    <w:bookmarkEnd w:id="1049" w:displacedByCustomXml="next"/>
    <w:bookmarkStart w:id="1050" w:name="_ETM_Q1_3181077" w:displacedByCustomXml="next"/>
    <w:bookmarkEnd w:id="1050" w:displacedByCustomXml="next"/>
    <w:customXml w:uri="ETWord" w:element="אורח">
      <w:customXmlPr>
        <w:attr w:uri="ETWord" w:name="ID" w:val="758809"/>
      </w:customXmlPr>
      <w:p w:rsidR="00264E95" w:rsidRDefault="00264E95" w:rsidP="00264E95">
        <w:pPr>
          <w:pStyle w:val="af9"/>
          <w:keepNext/>
          <w:rPr>
            <w:rFonts w:hint="cs"/>
            <w:rtl/>
          </w:rPr>
        </w:pPr>
        <w:r>
          <w:rPr>
            <w:rtl/>
          </w:rPr>
          <w:t>אורן כץ:</w:t>
        </w:r>
      </w:p>
    </w:customXml>
    <w:p w:rsidR="00264E95" w:rsidRDefault="00264E95" w:rsidP="00264E95">
      <w:pPr>
        <w:pStyle w:val="KeepWithNext"/>
        <w:rPr>
          <w:rFonts w:hint="cs"/>
          <w:rtl/>
        </w:rPr>
      </w:pPr>
    </w:p>
    <w:p w:rsidR="00264E95" w:rsidRDefault="00264E95" w:rsidP="00264E95">
      <w:pPr>
        <w:rPr>
          <w:rFonts w:hint="cs"/>
          <w:rtl/>
        </w:rPr>
      </w:pPr>
      <w:r>
        <w:rPr>
          <w:rFonts w:hint="cs"/>
          <w:rtl/>
        </w:rPr>
        <w:t>יש רשות שהיא חובה, יש רשות שהיא רשות</w:t>
      </w:r>
      <w:bookmarkStart w:id="1051" w:name="_ETM_Q1_3181085"/>
      <w:bookmarkEnd w:id="1051"/>
      <w:r>
        <w:rPr>
          <w:rFonts w:hint="cs"/>
          <w:rtl/>
        </w:rPr>
        <w:t xml:space="preserve"> - - -</w:t>
      </w:r>
    </w:p>
    <w:p w:rsidR="00264E95" w:rsidRDefault="00264E95" w:rsidP="00264E95">
      <w:pPr>
        <w:rPr>
          <w:rFonts w:hint="cs"/>
          <w:rtl/>
        </w:rPr>
      </w:pPr>
      <w:bookmarkStart w:id="1052" w:name="_ETM_Q1_3179978"/>
      <w:bookmarkEnd w:id="1052"/>
    </w:p>
    <w:bookmarkStart w:id="1053" w:name="_ETM_Q1_3182071" w:displacedByCustomXml="next"/>
    <w:bookmarkEnd w:id="1053" w:displacedByCustomXml="next"/>
    <w:bookmarkStart w:id="1054" w:name="_ETM_Q1_3180322" w:displacedByCustomXml="next"/>
    <w:bookmarkEnd w:id="1054" w:displacedByCustomXml="next"/>
    <w:customXml w:uri="ETWord" w:element="אורח">
      <w:customXmlPr>
        <w:attr w:uri="ETWord" w:name="ID" w:val="825310"/>
      </w:customXmlPr>
      <w:p w:rsidR="00264E95" w:rsidRDefault="00264E95" w:rsidP="00264E95">
        <w:pPr>
          <w:pStyle w:val="af9"/>
          <w:keepNext/>
          <w:rPr>
            <w:rFonts w:hint="cs"/>
            <w:rtl/>
          </w:rPr>
        </w:pPr>
        <w:r>
          <w:rPr>
            <w:rtl/>
          </w:rPr>
          <w:t>גלית יעקובוב:</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אבל שיהיה ברור שהוועדה לא תוכל להתקיים </w:t>
      </w:r>
      <w:bookmarkStart w:id="1055" w:name="_ETM_Q1_3186351"/>
      <w:bookmarkEnd w:id="1055"/>
      <w:r>
        <w:rPr>
          <w:rFonts w:hint="cs"/>
          <w:rtl/>
        </w:rPr>
        <w:t>ולהמשיך להכריז - - -</w:t>
      </w:r>
    </w:p>
    <w:p w:rsidR="00264E95" w:rsidRDefault="00264E95" w:rsidP="00264E95">
      <w:pPr>
        <w:rPr>
          <w:rFonts w:hint="cs"/>
          <w:rtl/>
        </w:rPr>
      </w:pPr>
      <w:bookmarkStart w:id="1056" w:name="_ETM_Q1_3183841"/>
      <w:bookmarkEnd w:id="1056"/>
    </w:p>
    <w:bookmarkStart w:id="1057" w:name="_ETM_Q1_3184177" w:displacedByCustomXml="next"/>
    <w:bookmarkEnd w:id="1057"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אנחנו נעשה דבר כזה, נשאיר את </w:t>
      </w:r>
      <w:bookmarkStart w:id="1058" w:name="_ETM_Q1_3190970"/>
      <w:bookmarkEnd w:id="1058"/>
      <w:r>
        <w:rPr>
          <w:rFonts w:hint="cs"/>
          <w:rtl/>
        </w:rPr>
        <w:t xml:space="preserve">הנוסח הזה, אבל נוסיף שבמקרה שיו"ר הוועדה או הוועדה מחליטים לא לעשות דיון פומבי, היא צריכה לנמק בכתב. </w:t>
      </w:r>
      <w:bookmarkStart w:id="1059" w:name="_ETM_Q1_3201299"/>
      <w:bookmarkEnd w:id="1059"/>
    </w:p>
    <w:p w:rsidR="00264E95" w:rsidRDefault="00264E95" w:rsidP="00264E95">
      <w:pPr>
        <w:rPr>
          <w:rFonts w:hint="cs"/>
          <w:rtl/>
        </w:rPr>
      </w:pPr>
      <w:bookmarkStart w:id="1060" w:name="_ETM_Q1_3201523"/>
      <w:bookmarkEnd w:id="1060"/>
    </w:p>
    <w:bookmarkStart w:id="1061" w:name="_ETM_Q1_3200192" w:displacedByCustomXml="next"/>
    <w:bookmarkEnd w:id="1061" w:displacedByCustomXml="next"/>
    <w:bookmarkStart w:id="1062" w:name="_ETM_Q1_3202165" w:displacedByCustomXml="next"/>
    <w:bookmarkEnd w:id="1062" w:displacedByCustomXml="next"/>
    <w:customXml w:uri="ETWord" w:element="אורח">
      <w:customXmlPr>
        <w:attr w:uri="ETWord" w:name="ID" w:val="825310"/>
      </w:customXmlPr>
      <w:p w:rsidR="00264E95" w:rsidRDefault="00264E95" w:rsidP="00264E95">
        <w:pPr>
          <w:pStyle w:val="af9"/>
          <w:keepNext/>
          <w:rPr>
            <w:rFonts w:hint="cs"/>
            <w:rtl/>
          </w:rPr>
        </w:pPr>
        <w:r>
          <w:rPr>
            <w:rtl/>
          </w:rPr>
          <w:t>גלית יעקובוב:</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זה עוד יותר גרוע. </w:t>
      </w:r>
    </w:p>
    <w:p w:rsidR="00264E95" w:rsidRDefault="00264E95" w:rsidP="00264E95">
      <w:pPr>
        <w:rPr>
          <w:rFonts w:hint="cs"/>
          <w:rtl/>
        </w:rPr>
      </w:pPr>
      <w:bookmarkStart w:id="1063" w:name="_ETM_Q1_3201373"/>
      <w:bookmarkEnd w:id="1063"/>
    </w:p>
    <w:bookmarkStart w:id="1064" w:name="_ETM_Q1_3201699" w:displacedByCustomXml="next"/>
    <w:bookmarkEnd w:id="1064" w:displacedByCustomXml="next"/>
    <w:customXml w:uri="ETWord" w:element="דובר">
      <w:customXmlPr>
        <w:attr w:uri="ETWord" w:name="ID" w:val="0"/>
        <w:attr w:uri="ETWord" w:name="MemberID" w:val=""/>
      </w:customXmlPr>
      <w:p w:rsidR="00264E95" w:rsidRDefault="00264E95" w:rsidP="00264E95">
        <w:pPr>
          <w:pStyle w:val="a4"/>
          <w:keepNext/>
          <w:rPr>
            <w:rFonts w:hint="cs"/>
            <w:rtl/>
          </w:rPr>
        </w:pPr>
        <w:r>
          <w:rPr>
            <w:rtl/>
          </w:rPr>
          <w:t>איתי עצמון:</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לא, כי ככה זה מבטא את </w:t>
      </w:r>
      <w:bookmarkStart w:id="1065" w:name="_ETM_Q1_3203854"/>
      <w:bookmarkEnd w:id="1065"/>
      <w:r>
        <w:rPr>
          <w:rFonts w:hint="cs"/>
          <w:rtl/>
        </w:rPr>
        <w:t xml:space="preserve">העובדה שמדובר על סמכות שבשיקול דעת. </w:t>
      </w:r>
    </w:p>
    <w:p w:rsidR="00264E95" w:rsidRDefault="00264E95" w:rsidP="00264E95">
      <w:pPr>
        <w:rPr>
          <w:rFonts w:hint="cs"/>
          <w:rtl/>
        </w:rPr>
      </w:pPr>
      <w:bookmarkStart w:id="1066" w:name="_ETM_Q1_3205283"/>
      <w:bookmarkEnd w:id="1066"/>
    </w:p>
    <w:bookmarkStart w:id="1067" w:name="_ETM_Q1_3206330" w:displacedByCustomXml="next"/>
    <w:bookmarkEnd w:id="1067" w:displacedByCustomXml="next"/>
    <w:customXml w:uri="ETWord" w:element="אורח">
      <w:customXmlPr>
        <w:attr w:uri="ETWord" w:name="ID" w:val="825310"/>
      </w:customXmlPr>
      <w:p w:rsidR="00264E95" w:rsidRDefault="00264E95" w:rsidP="00264E95">
        <w:pPr>
          <w:pStyle w:val="af9"/>
          <w:keepNext/>
          <w:rPr>
            <w:rFonts w:hint="cs"/>
            <w:rtl/>
          </w:rPr>
        </w:pPr>
        <w:r>
          <w:rPr>
            <w:rtl/>
          </w:rPr>
          <w:t>גלית יעקובוב:</w:t>
        </w:r>
      </w:p>
    </w:customXml>
    <w:p w:rsidR="00264E95" w:rsidRDefault="00264E95" w:rsidP="00264E95">
      <w:pPr>
        <w:pStyle w:val="KeepWithNext"/>
        <w:rPr>
          <w:rFonts w:hint="cs"/>
          <w:rtl/>
        </w:rPr>
      </w:pPr>
    </w:p>
    <w:p w:rsidR="00264E95" w:rsidRDefault="00264E95" w:rsidP="00057228">
      <w:pPr>
        <w:rPr>
          <w:rFonts w:hint="cs"/>
          <w:rtl/>
        </w:rPr>
      </w:pPr>
      <w:r>
        <w:rPr>
          <w:rFonts w:hint="cs"/>
          <w:rtl/>
        </w:rPr>
        <w:t xml:space="preserve">לא, אבל אני מעדיפה </w:t>
      </w:r>
      <w:bookmarkStart w:id="1068" w:name="_ETM_Q1_3209963"/>
      <w:bookmarkEnd w:id="1068"/>
      <w:r>
        <w:rPr>
          <w:rFonts w:hint="cs"/>
          <w:rtl/>
        </w:rPr>
        <w:t xml:space="preserve">את ברירת המחדל ההפוכה. זאת אומרת, שברירת המחדל תהיה </w:t>
      </w:r>
      <w:bookmarkStart w:id="1069" w:name="_ETM_Q1_3210393"/>
      <w:bookmarkEnd w:id="1069"/>
      <w:r>
        <w:rPr>
          <w:rFonts w:hint="cs"/>
          <w:rtl/>
        </w:rPr>
        <w:t xml:space="preserve">ששומעים בכתב ולא בעל-פה, ומטעמים שיירשמו </w:t>
      </w:r>
      <w:r>
        <w:rPr>
          <w:rtl/>
        </w:rPr>
        <w:t>–</w:t>
      </w:r>
      <w:r>
        <w:rPr>
          <w:rFonts w:hint="cs"/>
          <w:rtl/>
        </w:rPr>
        <w:t xml:space="preserve"> לשמוע בעל-פה. </w:t>
      </w:r>
      <w:bookmarkStart w:id="1070" w:name="_ETM_Q1_3212774"/>
      <w:bookmarkEnd w:id="1070"/>
      <w:r>
        <w:rPr>
          <w:rFonts w:hint="cs"/>
          <w:rtl/>
        </w:rPr>
        <w:t>תקשיבו, זו ועדה מסו</w:t>
      </w:r>
      <w:r w:rsidR="00057228">
        <w:rPr>
          <w:rFonts w:hint="cs"/>
          <w:rtl/>
        </w:rPr>
        <w:t>בכ</w:t>
      </w:r>
      <w:r>
        <w:rPr>
          <w:rFonts w:hint="cs"/>
          <w:rtl/>
        </w:rPr>
        <w:t>ת וקשה - - -</w:t>
      </w:r>
    </w:p>
    <w:p w:rsidR="00264E95" w:rsidRDefault="00264E95" w:rsidP="00264E95">
      <w:pPr>
        <w:rPr>
          <w:rFonts w:hint="cs"/>
          <w:rtl/>
        </w:rPr>
      </w:pPr>
    </w:p>
    <w:bookmarkStart w:id="1071" w:name="_ETM_Q1_3221115" w:displacedByCustomXml="next"/>
    <w:bookmarkEnd w:id="1071" w:displacedByCustomXml="next"/>
    <w:bookmarkStart w:id="1072" w:name="_ETM_Q1_3221068" w:displacedByCustomXml="next"/>
    <w:bookmarkEnd w:id="1072" w:displacedByCustomXml="next"/>
    <w:customXml w:uri="ETWord" w:element="דובר">
      <w:customXmlPr>
        <w:attr w:uri="ETWord" w:name="ID" w:val="0"/>
        <w:attr w:uri="ETWord" w:name="MemberID" w:val=""/>
      </w:customXmlPr>
      <w:p w:rsidR="00264E95" w:rsidRDefault="00264E95" w:rsidP="00264E95">
        <w:pPr>
          <w:pStyle w:val="a4"/>
          <w:keepNext/>
          <w:rPr>
            <w:rFonts w:hint="cs"/>
            <w:rtl/>
          </w:rPr>
        </w:pPr>
        <w:r>
          <w:rPr>
            <w:rtl/>
          </w:rPr>
          <w:t>איתי עצמון:</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תוכלי </w:t>
      </w:r>
      <w:bookmarkStart w:id="1073" w:name="_ETM_Q1_3222820"/>
      <w:bookmarkEnd w:id="1073"/>
      <w:r>
        <w:rPr>
          <w:rFonts w:hint="cs"/>
          <w:rtl/>
        </w:rPr>
        <w:t>לחזור על התיקון שאת מציעה?</w:t>
      </w:r>
    </w:p>
    <w:p w:rsidR="00264E95" w:rsidRDefault="00264E95" w:rsidP="00264E95">
      <w:pPr>
        <w:rPr>
          <w:rFonts w:hint="cs"/>
          <w:rtl/>
        </w:rPr>
      </w:pPr>
    </w:p>
    <w:bookmarkStart w:id="1074" w:name="_ETM_Q1_3225232" w:displacedByCustomXml="next"/>
    <w:bookmarkEnd w:id="1074" w:displacedByCustomXml="next"/>
    <w:bookmarkStart w:id="1075" w:name="_ETM_Q1_3223711" w:displacedByCustomXml="next"/>
    <w:bookmarkEnd w:id="1075" w:displacedByCustomXml="next"/>
    <w:bookmarkStart w:id="1076" w:name="_ETM_Q1_3223701" w:displacedByCustomXml="next"/>
    <w:bookmarkEnd w:id="1076" w:displacedByCustomXml="next"/>
    <w:customXml w:uri="ETWord" w:element="אורח">
      <w:customXmlPr>
        <w:attr w:uri="ETWord" w:name="ID" w:val="825310"/>
      </w:customXmlPr>
      <w:p w:rsidR="00264E95" w:rsidRDefault="00264E95" w:rsidP="00264E95">
        <w:pPr>
          <w:pStyle w:val="af9"/>
          <w:keepNext/>
          <w:rPr>
            <w:rFonts w:hint="cs"/>
            <w:rtl/>
          </w:rPr>
        </w:pPr>
        <w:r>
          <w:rPr>
            <w:rtl/>
          </w:rPr>
          <w:t>גלית יעקובוב:</w:t>
        </w:r>
      </w:p>
    </w:customXml>
    <w:p w:rsidR="00264E95" w:rsidRDefault="00264E95" w:rsidP="00264E95">
      <w:pPr>
        <w:pStyle w:val="KeepWithNext"/>
        <w:rPr>
          <w:rFonts w:hint="cs"/>
          <w:rtl/>
        </w:rPr>
      </w:pPr>
    </w:p>
    <w:p w:rsidR="00264E95" w:rsidRDefault="00264E95" w:rsidP="00264E95">
      <w:pPr>
        <w:rPr>
          <w:rFonts w:hint="cs"/>
          <w:rtl/>
        </w:rPr>
      </w:pPr>
      <w:r>
        <w:rPr>
          <w:rFonts w:hint="cs"/>
          <w:rtl/>
        </w:rPr>
        <w:t>"הוועדה תדון בעמדות הציבור</w:t>
      </w:r>
      <w:bookmarkStart w:id="1077" w:name="_ETM_Q1_3222088"/>
      <w:bookmarkEnd w:id="1077"/>
      <w:r>
        <w:rPr>
          <w:rFonts w:hint="cs"/>
          <w:rtl/>
        </w:rPr>
        <w:t xml:space="preserve"> שהוגשו לה לפי פסקה (1), ובמקרים הנדרשים תקיים דיון </w:t>
      </w:r>
      <w:bookmarkStart w:id="1078" w:name="_ETM_Q1_3229450"/>
      <w:bookmarkEnd w:id="1078"/>
      <w:r>
        <w:rPr>
          <w:rFonts w:hint="cs"/>
          <w:rtl/>
        </w:rPr>
        <w:t>בעל-פה - - -</w:t>
      </w:r>
    </w:p>
    <w:p w:rsidR="00264E95" w:rsidRDefault="00264E95" w:rsidP="00264E95">
      <w:pPr>
        <w:rPr>
          <w:rFonts w:hint="cs"/>
          <w:rtl/>
        </w:rPr>
      </w:pPr>
      <w:bookmarkStart w:id="1079" w:name="_ETM_Q1_3230389"/>
      <w:bookmarkEnd w:id="1079"/>
    </w:p>
    <w:bookmarkStart w:id="1080" w:name="_ETM_Q1_3230748" w:displacedByCustomXml="next"/>
    <w:bookmarkEnd w:id="1080" w:displacedByCustomXml="next"/>
    <w:customXml w:uri="ETWord" w:element="דובר">
      <w:customXmlPr>
        <w:attr w:uri="ETWord" w:name="ID" w:val="0"/>
        <w:attr w:uri="ETWord" w:name="MemberID" w:val=""/>
      </w:customXmlPr>
      <w:p w:rsidR="00264E95" w:rsidRDefault="00264E95" w:rsidP="00264E95">
        <w:pPr>
          <w:pStyle w:val="a4"/>
          <w:keepNext/>
          <w:rPr>
            <w:rFonts w:hint="cs"/>
            <w:rtl/>
          </w:rPr>
        </w:pPr>
        <w:r>
          <w:rPr>
            <w:rtl/>
          </w:rPr>
          <w:t>איתי עצמון:</w:t>
        </w:r>
      </w:p>
    </w:customXml>
    <w:p w:rsidR="00264E95" w:rsidRDefault="00264E95" w:rsidP="00264E95">
      <w:pPr>
        <w:pStyle w:val="KeepWithNext"/>
        <w:rPr>
          <w:rFonts w:hint="cs"/>
          <w:rtl/>
        </w:rPr>
      </w:pPr>
    </w:p>
    <w:p w:rsidR="00264E95" w:rsidRDefault="00264E95" w:rsidP="00264E95">
      <w:pPr>
        <w:rPr>
          <w:rFonts w:hint="cs"/>
          <w:rtl/>
        </w:rPr>
      </w:pPr>
      <w:r>
        <w:rPr>
          <w:rFonts w:hint="cs"/>
          <w:rtl/>
        </w:rPr>
        <w:t>לא</w:t>
      </w:r>
      <w:bookmarkStart w:id="1081" w:name="_ETM_Q1_3229336"/>
      <w:bookmarkEnd w:id="1081"/>
      <w:r>
        <w:rPr>
          <w:rFonts w:hint="cs"/>
          <w:rtl/>
        </w:rPr>
        <w:t xml:space="preserve"> "במקרים הנדרשים", אלא "מנימוקים </w:t>
      </w:r>
      <w:bookmarkStart w:id="1082" w:name="_ETM_Q1_3232828"/>
      <w:bookmarkEnd w:id="1082"/>
      <w:r>
        <w:rPr>
          <w:rFonts w:hint="cs"/>
          <w:rtl/>
        </w:rPr>
        <w:t>שיירשמו, רשאית היא להורות...".</w:t>
      </w:r>
    </w:p>
    <w:p w:rsidR="00264E95" w:rsidRDefault="00264E95" w:rsidP="00264E95">
      <w:pPr>
        <w:rPr>
          <w:rFonts w:hint="cs"/>
          <w:rtl/>
        </w:rPr>
      </w:pPr>
      <w:bookmarkStart w:id="1083" w:name="_ETM_Q1_3234993"/>
      <w:bookmarkEnd w:id="1083"/>
    </w:p>
    <w:bookmarkStart w:id="1084" w:name="_ETM_Q1_3235344" w:displacedByCustomXml="next"/>
    <w:bookmarkEnd w:id="1084"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בסדר, כיסינו את זה, התקדמנו. </w:t>
      </w:r>
      <w:bookmarkStart w:id="1085" w:name="_ETM_Q1_3238740"/>
      <w:bookmarkEnd w:id="1085"/>
    </w:p>
    <w:p w:rsidR="00264E95" w:rsidRDefault="00264E95" w:rsidP="00264E95">
      <w:pPr>
        <w:rPr>
          <w:rFonts w:hint="cs"/>
          <w:rtl/>
        </w:rPr>
      </w:pPr>
    </w:p>
    <w:bookmarkStart w:id="1086" w:name="_ETM_Q1_3240588" w:displacedByCustomXml="next"/>
    <w:bookmarkEnd w:id="1086" w:displacedByCustomXml="next"/>
    <w:customXml w:uri="ETWord" w:element="אורח">
      <w:customXmlPr>
        <w:attr w:uri="ETWord" w:name="ID" w:val="758809"/>
      </w:customXmlPr>
      <w:p w:rsidR="00264E95" w:rsidRDefault="00264E95" w:rsidP="00264E95">
        <w:pPr>
          <w:pStyle w:val="af9"/>
          <w:keepNext/>
          <w:rPr>
            <w:rFonts w:hint="cs"/>
            <w:rtl/>
          </w:rPr>
        </w:pPr>
        <w:r>
          <w:rPr>
            <w:rtl/>
          </w:rPr>
          <w:t>אורן כץ:</w:t>
        </w:r>
      </w:p>
    </w:customXml>
    <w:p w:rsidR="00264E95" w:rsidRDefault="00264E95" w:rsidP="00264E95">
      <w:pPr>
        <w:pStyle w:val="KeepWithNext"/>
        <w:rPr>
          <w:rFonts w:hint="cs"/>
          <w:rtl/>
        </w:rPr>
      </w:pPr>
    </w:p>
    <w:p w:rsidR="00264E95" w:rsidRDefault="00264E95" w:rsidP="00264E95">
      <w:pPr>
        <w:rPr>
          <w:rFonts w:hint="cs"/>
          <w:rtl/>
        </w:rPr>
      </w:pPr>
      <w:r>
        <w:rPr>
          <w:rFonts w:hint="cs"/>
          <w:rtl/>
        </w:rPr>
        <w:t>לגבי</w:t>
      </w:r>
      <w:bookmarkStart w:id="1087" w:name="_ETM_Q1_3241477"/>
      <w:bookmarkEnd w:id="1087"/>
      <w:r>
        <w:rPr>
          <w:rFonts w:hint="cs"/>
          <w:rtl/>
        </w:rPr>
        <w:t xml:space="preserve"> פסקה (3) - - -</w:t>
      </w:r>
    </w:p>
    <w:p w:rsidR="00264E95" w:rsidRDefault="00264E95" w:rsidP="00264E95">
      <w:pPr>
        <w:rPr>
          <w:rFonts w:hint="cs"/>
          <w:rtl/>
        </w:rPr>
      </w:pPr>
      <w:bookmarkStart w:id="1088" w:name="_ETM_Q1_3238291"/>
      <w:bookmarkEnd w:id="1088"/>
    </w:p>
    <w:bookmarkStart w:id="1089" w:name="_ETM_Q1_3238614" w:displacedByCustomXml="next"/>
    <w:bookmarkEnd w:id="1089"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264E95" w:rsidRDefault="00264E95" w:rsidP="00264E95">
      <w:pPr>
        <w:rPr>
          <w:rFonts w:hint="cs"/>
          <w:rtl/>
        </w:rPr>
      </w:pPr>
      <w:r>
        <w:rPr>
          <w:rFonts w:hint="cs"/>
          <w:rtl/>
        </w:rPr>
        <w:t>רשמת את התיקון?</w:t>
      </w:r>
    </w:p>
    <w:p w:rsidR="00264E95" w:rsidRDefault="00264E95" w:rsidP="00264E95">
      <w:pPr>
        <w:rPr>
          <w:rFonts w:hint="cs"/>
          <w:rtl/>
        </w:rPr>
      </w:pPr>
      <w:bookmarkStart w:id="1090" w:name="_ETM_Q1_3244494"/>
      <w:bookmarkEnd w:id="1090"/>
    </w:p>
    <w:bookmarkStart w:id="1091" w:name="_ETM_Q1_3245078" w:displacedByCustomXml="next"/>
    <w:bookmarkEnd w:id="1091" w:displacedByCustomXml="next"/>
    <w:customXml w:uri="ETWord" w:element="דובר">
      <w:customXmlPr>
        <w:attr w:uri="ETWord" w:name="ID" w:val="0"/>
        <w:attr w:uri="ETWord" w:name="MemberID" w:val=""/>
      </w:customXmlPr>
      <w:p w:rsidR="00264E95" w:rsidRDefault="00264E95" w:rsidP="00264E95">
        <w:pPr>
          <w:pStyle w:val="a4"/>
          <w:keepNext/>
          <w:rPr>
            <w:rFonts w:hint="cs"/>
            <w:rtl/>
          </w:rPr>
        </w:pPr>
        <w:r>
          <w:rPr>
            <w:rtl/>
          </w:rPr>
          <w:t>איתי עצמון:</w:t>
        </w:r>
      </w:p>
    </w:customXml>
    <w:p w:rsidR="00264E95" w:rsidRDefault="00264E95" w:rsidP="00264E95">
      <w:pPr>
        <w:pStyle w:val="KeepWithNext"/>
        <w:rPr>
          <w:rFonts w:hint="cs"/>
          <w:rtl/>
        </w:rPr>
      </w:pPr>
    </w:p>
    <w:p w:rsidR="00264E95" w:rsidRDefault="00264E95" w:rsidP="00264E95">
      <w:pPr>
        <w:rPr>
          <w:rFonts w:hint="cs"/>
          <w:rtl/>
        </w:rPr>
      </w:pPr>
      <w:bookmarkStart w:id="1092" w:name="_ETM_Q1_3246146"/>
      <w:bookmarkEnd w:id="1092"/>
      <w:r>
        <w:rPr>
          <w:rFonts w:hint="cs"/>
          <w:rtl/>
        </w:rPr>
        <w:t xml:space="preserve">התיבה שביקשת לא למחוק </w:t>
      </w:r>
      <w:bookmarkStart w:id="1093" w:name="_ETM_Q1_3246417"/>
      <w:bookmarkEnd w:id="1093"/>
      <w:r>
        <w:rPr>
          <w:rFonts w:hint="cs"/>
          <w:rtl/>
        </w:rPr>
        <w:t>אכן לא נמחקה, אבל נוסף "מנימוקים שיירשמו".</w:t>
      </w:r>
    </w:p>
    <w:p w:rsidR="00264E95" w:rsidRDefault="00264E95" w:rsidP="00264E95">
      <w:pPr>
        <w:rPr>
          <w:rFonts w:hint="cs"/>
          <w:rtl/>
        </w:rPr>
      </w:pPr>
      <w:bookmarkStart w:id="1094" w:name="_ETM_Q1_3246471"/>
      <w:bookmarkEnd w:id="1094"/>
    </w:p>
    <w:bookmarkStart w:id="1095" w:name="_ETM_Q1_3246821" w:displacedByCustomXml="next"/>
    <w:bookmarkEnd w:id="1095"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אוקיי. </w:t>
      </w:r>
      <w:bookmarkStart w:id="1096" w:name="_ETM_Q1_3249391"/>
      <w:bookmarkStart w:id="1097" w:name="_ETM_Q1_3249694"/>
      <w:bookmarkEnd w:id="1096"/>
      <w:bookmarkEnd w:id="1097"/>
    </w:p>
    <w:p w:rsidR="00264E95" w:rsidRDefault="00264E95" w:rsidP="00264E95">
      <w:pPr>
        <w:rPr>
          <w:rFonts w:hint="cs"/>
          <w:rtl/>
        </w:rPr>
      </w:pPr>
    </w:p>
    <w:bookmarkStart w:id="1098" w:name="_ETM_Q1_3249355" w:displacedByCustomXml="next"/>
    <w:bookmarkEnd w:id="1098" w:displacedByCustomXml="next"/>
    <w:customXml w:uri="ETWord" w:element="אורח">
      <w:customXmlPr>
        <w:attr w:uri="ETWord" w:name="ID" w:val="758809"/>
      </w:customXmlPr>
      <w:p w:rsidR="00264E95" w:rsidRDefault="00264E95" w:rsidP="00264E95">
        <w:pPr>
          <w:pStyle w:val="af9"/>
          <w:keepNext/>
          <w:rPr>
            <w:rFonts w:hint="cs"/>
            <w:rtl/>
          </w:rPr>
        </w:pPr>
        <w:r>
          <w:rPr>
            <w:rtl/>
          </w:rPr>
          <w:t>אורן כץ:</w:t>
        </w:r>
      </w:p>
    </w:customXml>
    <w:p w:rsidR="00264E95" w:rsidRDefault="00264E95" w:rsidP="00264E95">
      <w:pPr>
        <w:pStyle w:val="KeepWithNext"/>
        <w:rPr>
          <w:rFonts w:hint="cs"/>
          <w:rtl/>
        </w:rPr>
      </w:pPr>
    </w:p>
    <w:p w:rsidR="00264E95" w:rsidRDefault="00264E95" w:rsidP="00264E95">
      <w:pPr>
        <w:rPr>
          <w:rFonts w:hint="cs"/>
          <w:rtl/>
        </w:rPr>
      </w:pPr>
      <w:r>
        <w:rPr>
          <w:rFonts w:hint="cs"/>
          <w:rtl/>
        </w:rPr>
        <w:t>ב-(3)</w:t>
      </w:r>
      <w:bookmarkStart w:id="1099" w:name="_ETM_Q1_3251645"/>
      <w:bookmarkEnd w:id="1099"/>
      <w:r>
        <w:rPr>
          <w:rFonts w:hint="cs"/>
          <w:rtl/>
        </w:rPr>
        <w:t xml:space="preserve"> שוב הוסף הנושא של "בשל היותו גורם לפחד או בהלה". </w:t>
      </w:r>
      <w:bookmarkStart w:id="1100" w:name="_ETM_Q1_3257217"/>
      <w:bookmarkEnd w:id="1100"/>
      <w:r>
        <w:rPr>
          <w:rFonts w:hint="cs"/>
          <w:rtl/>
        </w:rPr>
        <w:t xml:space="preserve">בעמוד 36 של הדיון הקודם של הוועדה נאמר גם מפי חבר הכנסת חאג' יחיא ובכלל, שכל הנושא של </w:t>
      </w:r>
      <w:bookmarkStart w:id="1101" w:name="_ETM_Q1_3262962"/>
      <w:bookmarkEnd w:id="1101"/>
      <w:r>
        <w:rPr>
          <w:rFonts w:hint="cs"/>
          <w:rtl/>
        </w:rPr>
        <w:t xml:space="preserve">פחד ובהלה זה משהו שהוא מאוד אמורפי, מאוד באוויר, </w:t>
      </w:r>
      <w:bookmarkStart w:id="1102" w:name="_ETM_Q1_3269942"/>
      <w:bookmarkEnd w:id="1102"/>
      <w:r>
        <w:rPr>
          <w:rFonts w:hint="cs"/>
          <w:rtl/>
        </w:rPr>
        <w:t xml:space="preserve">הוא נותן יותר מדי גדרים של שיקול דעת. הרי כל </w:t>
      </w:r>
      <w:bookmarkStart w:id="1103" w:name="_ETM_Q1_3275233"/>
      <w:bookmarkEnd w:id="1103"/>
      <w:r>
        <w:rPr>
          <w:rFonts w:hint="cs"/>
          <w:rtl/>
        </w:rPr>
        <w:t xml:space="preserve">דבר כמעט יכול לגרום לפחד או לבהלה, זה עניין של </w:t>
      </w:r>
      <w:bookmarkStart w:id="1104" w:name="_ETM_Q1_3279157"/>
      <w:bookmarkEnd w:id="1104"/>
      <w:r>
        <w:rPr>
          <w:rFonts w:hint="cs"/>
          <w:rtl/>
        </w:rPr>
        <w:t xml:space="preserve">איך הדברים נראים. אנשים מסתובבים היום ברחוב עם נשקים אמתיים </w:t>
      </w:r>
      <w:bookmarkStart w:id="1105" w:name="_ETM_Q1_3281538"/>
      <w:bookmarkEnd w:id="1105"/>
      <w:r>
        <w:rPr>
          <w:rFonts w:hint="cs"/>
          <w:rtl/>
        </w:rPr>
        <w:t>- - -</w:t>
      </w:r>
    </w:p>
    <w:p w:rsidR="00264E95" w:rsidRDefault="00264E95" w:rsidP="00264E95">
      <w:pPr>
        <w:rPr>
          <w:rFonts w:hint="cs"/>
          <w:rtl/>
        </w:rPr>
      </w:pPr>
      <w:bookmarkStart w:id="1106" w:name="_ETM_Q1_3284098"/>
      <w:bookmarkEnd w:id="1106"/>
    </w:p>
    <w:bookmarkStart w:id="1107" w:name="_ETM_Q1_3284590" w:displacedByCustomXml="next"/>
    <w:bookmarkEnd w:id="1107"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אבל אנחנו מדברים פה על שיקול </w:t>
      </w:r>
      <w:bookmarkStart w:id="1108" w:name="_ETM_Q1_3287323"/>
      <w:bookmarkEnd w:id="1108"/>
      <w:r>
        <w:rPr>
          <w:rFonts w:hint="cs"/>
          <w:rtl/>
        </w:rPr>
        <w:t>דעת - - -</w:t>
      </w:r>
    </w:p>
    <w:p w:rsidR="00264E95" w:rsidRDefault="00264E95" w:rsidP="00264E95">
      <w:pPr>
        <w:rPr>
          <w:rFonts w:hint="cs"/>
          <w:rtl/>
        </w:rPr>
      </w:pPr>
      <w:bookmarkStart w:id="1109" w:name="_ETM_Q1_3284586"/>
      <w:bookmarkEnd w:id="1109"/>
    </w:p>
    <w:bookmarkStart w:id="1110" w:name="_ETM_Q1_3284930" w:displacedByCustomXml="next"/>
    <w:bookmarkEnd w:id="1110" w:displacedByCustomXml="next"/>
    <w:customXml w:uri="ETWord" w:element="דובר_המשך">
      <w:customXmlPr>
        <w:attr w:uri="ETWord" w:name="ID" w:val="758809"/>
      </w:customXmlPr>
      <w:p w:rsidR="00264E95" w:rsidRDefault="00264E95" w:rsidP="00264E95">
        <w:pPr>
          <w:pStyle w:val="-"/>
          <w:keepNext/>
          <w:rPr>
            <w:rFonts w:hint="cs"/>
            <w:rtl/>
          </w:rPr>
        </w:pPr>
        <w:r>
          <w:rPr>
            <w:rtl/>
          </w:rPr>
          <w:t>אורן כץ:</w:t>
        </w:r>
      </w:p>
    </w:customXml>
    <w:p w:rsidR="00264E95" w:rsidRDefault="00264E95" w:rsidP="00264E95">
      <w:pPr>
        <w:pStyle w:val="KeepWithNext"/>
        <w:rPr>
          <w:rFonts w:hint="cs"/>
          <w:rtl/>
        </w:rPr>
      </w:pPr>
    </w:p>
    <w:p w:rsidR="00264E95" w:rsidRDefault="00264E95" w:rsidP="00264E95">
      <w:pPr>
        <w:rPr>
          <w:rFonts w:hint="cs"/>
          <w:rtl/>
        </w:rPr>
      </w:pPr>
      <w:r>
        <w:rPr>
          <w:rFonts w:hint="cs"/>
          <w:rtl/>
        </w:rPr>
        <w:t>למה צריך להוסיף את זה כאן?</w:t>
      </w:r>
    </w:p>
    <w:p w:rsidR="00264E95" w:rsidRDefault="00264E95" w:rsidP="00264E95">
      <w:pPr>
        <w:rPr>
          <w:rFonts w:hint="cs"/>
          <w:rtl/>
        </w:rPr>
      </w:pPr>
      <w:bookmarkStart w:id="1111" w:name="_ETM_Q1_3288252"/>
      <w:bookmarkEnd w:id="1111"/>
    </w:p>
    <w:bookmarkStart w:id="1112" w:name="_ETM_Q1_3288585" w:displacedByCustomXml="next"/>
    <w:bookmarkEnd w:id="1112"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אנחנו מדברים על שיקול דעת של ועדה שאנחנו מקווים שחבריה מאוזנים ושפויים. </w:t>
      </w:r>
    </w:p>
    <w:p w:rsidR="00264E95" w:rsidRDefault="00264E95" w:rsidP="00264E95">
      <w:pPr>
        <w:rPr>
          <w:rFonts w:hint="cs"/>
          <w:rtl/>
        </w:rPr>
      </w:pPr>
      <w:bookmarkStart w:id="1113" w:name="_ETM_Q1_3298997"/>
      <w:bookmarkEnd w:id="1113"/>
    </w:p>
    <w:bookmarkStart w:id="1114" w:name="_ETM_Q1_3297874" w:displacedByCustomXml="next"/>
    <w:bookmarkEnd w:id="1114" w:displacedByCustomXml="next"/>
    <w:bookmarkStart w:id="1115" w:name="_ETM_Q1_3299337" w:displacedByCustomXml="next"/>
    <w:bookmarkEnd w:id="1115" w:displacedByCustomXml="next"/>
    <w:customXml w:uri="ETWord" w:element="אורח">
      <w:customXmlPr>
        <w:attr w:uri="ETWord" w:name="ID" w:val="825310"/>
      </w:customXmlPr>
      <w:p w:rsidR="00264E95" w:rsidRDefault="00264E95" w:rsidP="00264E95">
        <w:pPr>
          <w:pStyle w:val="af9"/>
          <w:keepNext/>
          <w:rPr>
            <w:rFonts w:hint="cs"/>
            <w:rtl/>
          </w:rPr>
        </w:pPr>
        <w:r>
          <w:rPr>
            <w:rtl/>
          </w:rPr>
          <w:t>גלית יעקובוב:</w:t>
        </w:r>
      </w:p>
    </w:customXml>
    <w:p w:rsidR="00264E95" w:rsidRDefault="00264E95" w:rsidP="00264E95">
      <w:pPr>
        <w:pStyle w:val="KeepWithNext"/>
        <w:rPr>
          <w:rFonts w:hint="cs"/>
          <w:rtl/>
        </w:rPr>
      </w:pPr>
    </w:p>
    <w:p w:rsidR="00264E95" w:rsidRDefault="00264E95" w:rsidP="00264E95">
      <w:pPr>
        <w:rPr>
          <w:rFonts w:hint="cs"/>
          <w:rtl/>
        </w:rPr>
      </w:pPr>
      <w:r>
        <w:rPr>
          <w:rFonts w:hint="cs"/>
          <w:rtl/>
        </w:rPr>
        <w:t xml:space="preserve">זה לא בהגדרה של </w:t>
      </w:r>
      <w:bookmarkStart w:id="1116" w:name="_ETM_Q1_3297262"/>
      <w:bookmarkEnd w:id="1116"/>
      <w:r>
        <w:rPr>
          <w:rFonts w:hint="cs"/>
          <w:rtl/>
        </w:rPr>
        <w:t xml:space="preserve">צעצוע מסוכן כמו שזה היה בדיון הקודם. בדיון הקודם "עלול לגרום לבהלה או לפחד" היה באחת ההגדרות של </w:t>
      </w:r>
      <w:bookmarkStart w:id="1117" w:name="_ETM_Q1_3306729"/>
      <w:bookmarkEnd w:id="1117"/>
      <w:r>
        <w:rPr>
          <w:rFonts w:hint="cs"/>
          <w:rtl/>
        </w:rPr>
        <w:t xml:space="preserve">מה זה צעצוע מסוכן שכל אחד צריך לדעת </w:t>
      </w:r>
      <w:bookmarkStart w:id="1118" w:name="_ETM_Q1_3307964"/>
      <w:bookmarkEnd w:id="1118"/>
      <w:r>
        <w:rPr>
          <w:rFonts w:hint="cs"/>
          <w:rtl/>
        </w:rPr>
        <w:t xml:space="preserve">ולשקול בעצמו, ולכן זה היה בעייתי. ולכן העברנו את </w:t>
      </w:r>
      <w:bookmarkStart w:id="1119" w:name="_ETM_Q1_3312008"/>
      <w:bookmarkEnd w:id="1119"/>
      <w:r>
        <w:rPr>
          <w:rFonts w:hint="cs"/>
          <w:rtl/>
        </w:rPr>
        <w:t xml:space="preserve">זה לשיקולים שהוועדה רשאית לשקול לפני שהיא מכריזה - - </w:t>
      </w:r>
      <w:bookmarkStart w:id="1120" w:name="_ETM_Q1_3311922"/>
      <w:bookmarkEnd w:id="1120"/>
      <w:r>
        <w:rPr>
          <w:rFonts w:hint="cs"/>
          <w:rtl/>
        </w:rPr>
        <w:t>-</w:t>
      </w:r>
    </w:p>
    <w:p w:rsidR="00264E95" w:rsidRDefault="00264E95" w:rsidP="00264E95">
      <w:pPr>
        <w:rPr>
          <w:rFonts w:hint="cs"/>
          <w:rtl/>
        </w:rPr>
      </w:pPr>
    </w:p>
    <w:bookmarkStart w:id="1121" w:name="_ETM_Q1_3312854" w:displacedByCustomXml="next"/>
    <w:bookmarkEnd w:id="1121" w:displacedByCustomXml="next"/>
    <w:bookmarkStart w:id="1122" w:name="_ETM_Q1_3312840" w:displacedByCustomXml="next"/>
    <w:bookmarkEnd w:id="1122" w:displacedByCustomXml="next"/>
    <w:customXml w:uri="ETWord" w:element="יור">
      <w:customXmlPr>
        <w:attr w:uri="ETWord" w:name="ID" w:val="5097"/>
      </w:customXmlPr>
      <w:p w:rsidR="00264E95" w:rsidRDefault="00264E95" w:rsidP="00264E95">
        <w:pPr>
          <w:pStyle w:val="af6"/>
          <w:keepNext/>
          <w:rPr>
            <w:rFonts w:hint="cs"/>
            <w:rtl/>
          </w:rPr>
        </w:pPr>
        <w:r>
          <w:rPr>
            <w:rtl/>
          </w:rPr>
          <w:t>היו"ר יעקב פרי:</w:t>
        </w:r>
      </w:p>
    </w:customXml>
    <w:p w:rsidR="00264E95" w:rsidRDefault="00264E95" w:rsidP="00264E95">
      <w:pPr>
        <w:pStyle w:val="KeepWithNext"/>
        <w:rPr>
          <w:rFonts w:hint="cs"/>
          <w:rtl/>
        </w:rPr>
      </w:pPr>
    </w:p>
    <w:p w:rsidR="00C95F4D" w:rsidRDefault="00264E95" w:rsidP="00264E95">
      <w:pPr>
        <w:rPr>
          <w:rFonts w:hint="cs"/>
          <w:rtl/>
        </w:rPr>
      </w:pPr>
      <w:r>
        <w:rPr>
          <w:rFonts w:hint="cs"/>
          <w:rtl/>
        </w:rPr>
        <w:t xml:space="preserve">ברגע שאתה ממנה ועדה את גם צריך לצאת מתוך הנחה </w:t>
      </w:r>
      <w:bookmarkStart w:id="1123" w:name="_ETM_Q1_3313509"/>
      <w:bookmarkEnd w:id="1123"/>
      <w:r>
        <w:rPr>
          <w:rFonts w:hint="cs"/>
          <w:rtl/>
        </w:rPr>
        <w:t>שהיא תשקול שיקולים מאוזנים</w:t>
      </w:r>
      <w:r w:rsidR="00C95F4D">
        <w:rPr>
          <w:rFonts w:hint="cs"/>
          <w:rtl/>
        </w:rPr>
        <w:t xml:space="preserve"> ושהיא ל</w:t>
      </w:r>
      <w:bookmarkStart w:id="1124" w:name="_ETM_Q1_3322784"/>
      <w:bookmarkEnd w:id="1124"/>
      <w:r w:rsidR="00C95F4D">
        <w:rPr>
          <w:rFonts w:hint="cs"/>
          <w:rtl/>
        </w:rPr>
        <w:t>א כל הזמן מפוחדת או נבהלת</w:t>
      </w:r>
      <w:r>
        <w:rPr>
          <w:rFonts w:hint="cs"/>
          <w:rtl/>
        </w:rPr>
        <w:t>.</w:t>
      </w:r>
    </w:p>
    <w:p w:rsidR="00C95F4D" w:rsidRDefault="00C95F4D" w:rsidP="00264E95">
      <w:pPr>
        <w:rPr>
          <w:rFonts w:hint="cs"/>
          <w:rtl/>
        </w:rPr>
      </w:pPr>
      <w:bookmarkStart w:id="1125" w:name="_ETM_Q1_3325465"/>
      <w:bookmarkEnd w:id="1125"/>
    </w:p>
    <w:bookmarkStart w:id="1126" w:name="_ETM_Q1_3327262" w:displacedByCustomXml="next"/>
    <w:bookmarkEnd w:id="1126" w:displacedByCustomXml="next"/>
    <w:bookmarkStart w:id="1127" w:name="_ETM_Q1_3325766" w:displacedByCustomXml="next"/>
    <w:bookmarkEnd w:id="1127"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איתי עצמון:</w:t>
        </w:r>
      </w:p>
    </w:customXml>
    <w:p w:rsidR="00C95F4D" w:rsidRDefault="00C95F4D" w:rsidP="00C95F4D">
      <w:pPr>
        <w:pStyle w:val="KeepWithNext"/>
        <w:rPr>
          <w:rFonts w:hint="cs"/>
          <w:rtl/>
        </w:rPr>
      </w:pPr>
    </w:p>
    <w:p w:rsidR="00C95F4D" w:rsidRDefault="00C95F4D" w:rsidP="00C95F4D">
      <w:pPr>
        <w:rPr>
          <w:rFonts w:hint="cs"/>
          <w:rtl/>
        </w:rPr>
      </w:pPr>
      <w:r>
        <w:rPr>
          <w:rFonts w:hint="cs"/>
          <w:rtl/>
        </w:rPr>
        <w:t xml:space="preserve">יכול להיות שכדאי לחדד </w:t>
      </w:r>
      <w:bookmarkStart w:id="1128" w:name="_ETM_Q1_3325018"/>
      <w:bookmarkEnd w:id="1128"/>
      <w:r>
        <w:rPr>
          <w:rFonts w:hint="cs"/>
          <w:rtl/>
        </w:rPr>
        <w:t xml:space="preserve">בפסקה (3) כך: "הוועדה תבחן את מידת מסוכנות של צעצוע </w:t>
      </w:r>
      <w:bookmarkStart w:id="1129" w:name="_ETM_Q1_3330340"/>
      <w:bookmarkEnd w:id="1129"/>
      <w:r>
        <w:rPr>
          <w:rFonts w:hint="cs"/>
          <w:rtl/>
        </w:rPr>
        <w:t xml:space="preserve">לשלומו, לבריאותו, לבטיחותו, ורשאית היא לבחון את היותו...", כלומר, כאן בעצם מדובר על סמכות שבחובה, </w:t>
      </w:r>
      <w:bookmarkStart w:id="1130" w:name="_ETM_Q1_3337866"/>
      <w:bookmarkEnd w:id="1130"/>
      <w:r>
        <w:rPr>
          <w:rFonts w:hint="cs"/>
          <w:rtl/>
        </w:rPr>
        <w:t xml:space="preserve">כלומר, היא חייבת לבחון את היותו של הצעצוע גורם לפחד </w:t>
      </w:r>
      <w:bookmarkStart w:id="1131" w:name="_ETM_Q1_3341107"/>
      <w:bookmarkEnd w:id="1131"/>
      <w:r>
        <w:rPr>
          <w:rFonts w:hint="cs"/>
          <w:rtl/>
        </w:rPr>
        <w:t xml:space="preserve">או לבהלה. יכול להיות שזה תיקון שאפשר להוסיף. </w:t>
      </w:r>
    </w:p>
    <w:p w:rsidR="00C95F4D" w:rsidRDefault="00C95F4D" w:rsidP="00C95F4D">
      <w:pPr>
        <w:rPr>
          <w:rFonts w:hint="cs"/>
          <w:rtl/>
        </w:rPr>
      </w:pPr>
      <w:bookmarkStart w:id="1132" w:name="_ETM_Q1_3345985"/>
      <w:bookmarkEnd w:id="1132"/>
    </w:p>
    <w:bookmarkStart w:id="1133" w:name="_ETM_Q1_3347176" w:displacedByCustomXml="next"/>
    <w:bookmarkEnd w:id="1133" w:displacedByCustomXml="next"/>
    <w:bookmarkStart w:id="1134" w:name="_ETM_Q1_3346394" w:displacedByCustomXml="next"/>
    <w:bookmarkEnd w:id="1134" w:displacedByCustomXml="next"/>
    <w:customXml w:uri="ETWord" w:element="אורח">
      <w:customXmlPr>
        <w:attr w:uri="ETWord" w:name="ID" w:val="825310"/>
      </w:customXmlPr>
      <w:p w:rsidR="00C95F4D" w:rsidRDefault="00C95F4D" w:rsidP="00C95F4D">
        <w:pPr>
          <w:pStyle w:val="af9"/>
          <w:keepNext/>
          <w:rPr>
            <w:rFonts w:hint="cs"/>
            <w:rtl/>
          </w:rPr>
        </w:pPr>
        <w:r>
          <w:rPr>
            <w:rtl/>
          </w:rPr>
          <w:t>גלית יעקובוב:</w:t>
        </w:r>
      </w:p>
    </w:customXml>
    <w:p w:rsidR="00C95F4D" w:rsidRDefault="00C95F4D" w:rsidP="00C95F4D">
      <w:pPr>
        <w:pStyle w:val="KeepWithNext"/>
        <w:rPr>
          <w:rFonts w:hint="cs"/>
          <w:rtl/>
        </w:rPr>
      </w:pPr>
    </w:p>
    <w:p w:rsidR="00C95F4D" w:rsidRDefault="00C95F4D" w:rsidP="00C95F4D">
      <w:pPr>
        <w:rPr>
          <w:rFonts w:hint="cs"/>
          <w:rtl/>
        </w:rPr>
      </w:pPr>
      <w:r>
        <w:rPr>
          <w:rFonts w:hint="cs"/>
          <w:rtl/>
        </w:rPr>
        <w:t xml:space="preserve">בדיון </w:t>
      </w:r>
      <w:bookmarkStart w:id="1135" w:name="_ETM_Q1_3349265"/>
      <w:bookmarkEnd w:id="1135"/>
      <w:r>
        <w:rPr>
          <w:rFonts w:hint="cs"/>
          <w:rtl/>
        </w:rPr>
        <w:t xml:space="preserve">הקודם הרי היה פה דיון לגבי הגרימה לבהלה, וזה אחד </w:t>
      </w:r>
      <w:bookmarkStart w:id="1136" w:name="_ETM_Q1_3350777"/>
      <w:bookmarkEnd w:id="1136"/>
      <w:r>
        <w:rPr>
          <w:rFonts w:hint="cs"/>
          <w:rtl/>
        </w:rPr>
        <w:t>הפרמטרים שהוועדה כן צריכה - - -</w:t>
      </w:r>
    </w:p>
    <w:p w:rsidR="00C95F4D" w:rsidRDefault="00C95F4D" w:rsidP="00C95F4D">
      <w:pPr>
        <w:rPr>
          <w:rFonts w:hint="cs"/>
          <w:rtl/>
        </w:rPr>
      </w:pPr>
      <w:bookmarkStart w:id="1137" w:name="_ETM_Q1_3352083"/>
      <w:bookmarkEnd w:id="1137"/>
    </w:p>
    <w:bookmarkStart w:id="1138" w:name="_ETM_Q1_3352424" w:displacedByCustomXml="next"/>
    <w:bookmarkEnd w:id="1138"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איתי עצמון:</w:t>
        </w:r>
      </w:p>
    </w:customXml>
    <w:p w:rsidR="00C95F4D" w:rsidRDefault="00C95F4D" w:rsidP="00C95F4D">
      <w:pPr>
        <w:pStyle w:val="KeepWithNext"/>
        <w:rPr>
          <w:rFonts w:hint="cs"/>
          <w:rtl/>
        </w:rPr>
      </w:pPr>
    </w:p>
    <w:p w:rsidR="00C95F4D" w:rsidRDefault="00C95F4D" w:rsidP="00C95F4D">
      <w:pPr>
        <w:rPr>
          <w:rFonts w:hint="cs"/>
          <w:rtl/>
        </w:rPr>
      </w:pPr>
      <w:r>
        <w:rPr>
          <w:rFonts w:hint="cs"/>
          <w:rtl/>
        </w:rPr>
        <w:t>הי</w:t>
      </w:r>
      <w:bookmarkStart w:id="1139" w:name="_ETM_Q1_3354496"/>
      <w:bookmarkEnd w:id="1139"/>
      <w:r>
        <w:rPr>
          <w:rFonts w:hint="cs"/>
          <w:rtl/>
        </w:rPr>
        <w:t xml:space="preserve">א חייבת. </w:t>
      </w:r>
    </w:p>
    <w:p w:rsidR="00C95F4D" w:rsidRDefault="00C95F4D" w:rsidP="00C95F4D">
      <w:pPr>
        <w:rPr>
          <w:rFonts w:hint="cs"/>
          <w:rtl/>
        </w:rPr>
      </w:pPr>
      <w:bookmarkStart w:id="1140" w:name="_ETM_Q1_3352357"/>
      <w:bookmarkEnd w:id="1140"/>
    </w:p>
    <w:bookmarkStart w:id="1141" w:name="_ETM_Q1_3354372" w:displacedByCustomXml="next"/>
    <w:bookmarkEnd w:id="1141" w:displacedByCustomXml="next"/>
    <w:bookmarkStart w:id="1142" w:name="_ETM_Q1_3352662" w:displacedByCustomXml="next"/>
    <w:bookmarkEnd w:id="1142" w:displacedByCustomXml="next"/>
    <w:customXml w:uri="ETWord" w:element="אורח">
      <w:customXmlPr>
        <w:attr w:uri="ETWord" w:name="ID" w:val="825310"/>
      </w:customXmlPr>
      <w:p w:rsidR="00C95F4D" w:rsidRDefault="00C95F4D" w:rsidP="00C95F4D">
        <w:pPr>
          <w:pStyle w:val="af9"/>
          <w:keepNext/>
          <w:rPr>
            <w:rFonts w:hint="cs"/>
            <w:rtl/>
          </w:rPr>
        </w:pPr>
        <w:r>
          <w:rPr>
            <w:rtl/>
          </w:rPr>
          <w:t>גלית יעקובוב:</w:t>
        </w:r>
      </w:p>
    </w:customXml>
    <w:p w:rsidR="00C95F4D" w:rsidRDefault="00C95F4D" w:rsidP="00C95F4D">
      <w:pPr>
        <w:pStyle w:val="KeepWithNext"/>
        <w:rPr>
          <w:rFonts w:hint="cs"/>
          <w:rtl/>
        </w:rPr>
      </w:pPr>
    </w:p>
    <w:p w:rsidR="00C95F4D" w:rsidRDefault="00C95F4D" w:rsidP="00C95F4D">
      <w:pPr>
        <w:rPr>
          <w:rFonts w:hint="cs"/>
          <w:rtl/>
        </w:rPr>
      </w:pPr>
      <w:r>
        <w:rPr>
          <w:rFonts w:hint="cs"/>
          <w:rtl/>
        </w:rPr>
        <w:t xml:space="preserve">כן, </w:t>
      </w:r>
      <w:bookmarkStart w:id="1143" w:name="_ETM_Q1_3355149"/>
      <w:bookmarkEnd w:id="1143"/>
      <w:r>
        <w:rPr>
          <w:rFonts w:hint="cs"/>
          <w:rtl/>
        </w:rPr>
        <w:t xml:space="preserve">היא צריכה לשקול את זה לכאן או לכאן. </w:t>
      </w:r>
    </w:p>
    <w:p w:rsidR="00C95F4D" w:rsidRDefault="00C95F4D" w:rsidP="00C95F4D">
      <w:pPr>
        <w:rPr>
          <w:rFonts w:hint="cs"/>
          <w:rtl/>
        </w:rPr>
      </w:pPr>
      <w:bookmarkStart w:id="1144" w:name="_ETM_Q1_3354727"/>
      <w:bookmarkEnd w:id="1144"/>
    </w:p>
    <w:bookmarkStart w:id="1145" w:name="_ETM_Q1_3355065" w:displacedByCustomXml="next"/>
    <w:bookmarkEnd w:id="1145" w:displacedByCustomXml="next"/>
    <w:customXml w:uri="ETWord" w:element="יור">
      <w:customXmlPr>
        <w:attr w:uri="ETWord" w:name="ID" w:val="5097"/>
      </w:customXmlPr>
      <w:p w:rsidR="00C95F4D" w:rsidRDefault="00C95F4D" w:rsidP="00C95F4D">
        <w:pPr>
          <w:pStyle w:val="af6"/>
          <w:keepNext/>
          <w:rPr>
            <w:rFonts w:hint="cs"/>
            <w:rtl/>
          </w:rPr>
        </w:pPr>
        <w:r>
          <w:rPr>
            <w:rtl/>
          </w:rPr>
          <w:t>היו"ר יעקב פרי:</w:t>
        </w:r>
      </w:p>
    </w:customXml>
    <w:p w:rsidR="00C95F4D" w:rsidRDefault="00C95F4D" w:rsidP="00C95F4D">
      <w:pPr>
        <w:pStyle w:val="KeepWithNext"/>
        <w:rPr>
          <w:rFonts w:hint="cs"/>
          <w:rtl/>
        </w:rPr>
      </w:pPr>
    </w:p>
    <w:p w:rsidR="00C95F4D" w:rsidRDefault="00C95F4D" w:rsidP="00C95F4D">
      <w:pPr>
        <w:rPr>
          <w:rFonts w:hint="cs"/>
          <w:rtl/>
        </w:rPr>
      </w:pPr>
      <w:r>
        <w:rPr>
          <w:rFonts w:hint="cs"/>
          <w:rtl/>
        </w:rPr>
        <w:t>אנ</w:t>
      </w:r>
      <w:bookmarkStart w:id="1146" w:name="_ETM_Q1_3357071"/>
      <w:bookmarkEnd w:id="1146"/>
      <w:r>
        <w:rPr>
          <w:rFonts w:hint="cs"/>
          <w:rtl/>
        </w:rPr>
        <w:t xml:space="preserve">י חושב שאם אתה ממנה ועדה, תן לה גם את </w:t>
      </w:r>
      <w:bookmarkStart w:id="1147" w:name="_ETM_Q1_3359703"/>
      <w:bookmarkEnd w:id="1147"/>
      <w:r>
        <w:rPr>
          <w:rFonts w:hint="cs"/>
          <w:rtl/>
        </w:rPr>
        <w:t xml:space="preserve">שיקול הדעת. אם אתה לא נותן לה שיקול דעת אז </w:t>
      </w:r>
      <w:bookmarkStart w:id="1148" w:name="_ETM_Q1_3361892"/>
      <w:bookmarkEnd w:id="1148"/>
      <w:r>
        <w:rPr>
          <w:rFonts w:hint="cs"/>
          <w:rtl/>
        </w:rPr>
        <w:t xml:space="preserve">חבל על הזמן. </w:t>
      </w:r>
    </w:p>
    <w:p w:rsidR="00C95F4D" w:rsidRDefault="00C95F4D" w:rsidP="00C95F4D">
      <w:pPr>
        <w:rPr>
          <w:rFonts w:hint="cs"/>
          <w:rtl/>
        </w:rPr>
      </w:pPr>
      <w:bookmarkStart w:id="1149" w:name="_ETM_Q1_3364635"/>
      <w:bookmarkEnd w:id="1149"/>
    </w:p>
    <w:bookmarkStart w:id="1150" w:name="_ETM_Q1_3366731" w:displacedByCustomXml="next"/>
    <w:bookmarkEnd w:id="1150" w:displacedByCustomXml="next"/>
    <w:bookmarkStart w:id="1151" w:name="_ETM_Q1_3364999" w:displacedByCustomXml="next"/>
    <w:bookmarkEnd w:id="1151"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איתי עצמון:</w:t>
        </w:r>
      </w:p>
    </w:customXml>
    <w:p w:rsidR="00C95F4D" w:rsidRDefault="00C95F4D" w:rsidP="00C95F4D">
      <w:pPr>
        <w:pStyle w:val="KeepWithNext"/>
        <w:rPr>
          <w:rFonts w:hint="cs"/>
          <w:rtl/>
        </w:rPr>
      </w:pPr>
    </w:p>
    <w:p w:rsidR="00C95F4D" w:rsidRDefault="00C95F4D" w:rsidP="00C95F4D">
      <w:pPr>
        <w:rPr>
          <w:rFonts w:hint="cs"/>
          <w:rtl/>
        </w:rPr>
      </w:pPr>
      <w:r>
        <w:rPr>
          <w:rFonts w:hint="cs"/>
          <w:rtl/>
        </w:rPr>
        <w:t xml:space="preserve">אז אתה מבקש להשאיר את הנוסח </w:t>
      </w:r>
      <w:bookmarkStart w:id="1152" w:name="_ETM_Q1_3364740"/>
      <w:bookmarkEnd w:id="1152"/>
      <w:r>
        <w:rPr>
          <w:rFonts w:hint="cs"/>
          <w:rtl/>
        </w:rPr>
        <w:t>כפי שהוא?</w:t>
      </w:r>
    </w:p>
    <w:p w:rsidR="00C95F4D" w:rsidRDefault="00C95F4D" w:rsidP="00C95F4D">
      <w:pPr>
        <w:rPr>
          <w:rFonts w:hint="cs"/>
          <w:rtl/>
        </w:rPr>
      </w:pPr>
      <w:bookmarkStart w:id="1153" w:name="_ETM_Q1_3366741"/>
      <w:bookmarkEnd w:id="1153"/>
    </w:p>
    <w:bookmarkStart w:id="1154" w:name="_ETM_Q1_3367084" w:displacedByCustomXml="next"/>
    <w:bookmarkEnd w:id="1154" w:displacedByCustomXml="next"/>
    <w:customXml w:uri="ETWord" w:element="יור">
      <w:customXmlPr>
        <w:attr w:uri="ETWord" w:name="ID" w:val="5097"/>
      </w:customXmlPr>
      <w:p w:rsidR="00C95F4D" w:rsidRDefault="00C95F4D" w:rsidP="00C95F4D">
        <w:pPr>
          <w:pStyle w:val="af6"/>
          <w:keepNext/>
          <w:rPr>
            <w:rFonts w:hint="cs"/>
            <w:rtl/>
          </w:rPr>
        </w:pPr>
        <w:r>
          <w:rPr>
            <w:rtl/>
          </w:rPr>
          <w:t>היו"ר יעקב פרי:</w:t>
        </w:r>
      </w:p>
    </w:customXml>
    <w:p w:rsidR="00C95F4D" w:rsidRDefault="00C95F4D" w:rsidP="00C95F4D">
      <w:pPr>
        <w:pStyle w:val="KeepWithNext"/>
        <w:rPr>
          <w:rFonts w:hint="cs"/>
          <w:rtl/>
        </w:rPr>
      </w:pPr>
    </w:p>
    <w:p w:rsidR="00C95F4D" w:rsidRDefault="00C95F4D" w:rsidP="00C95F4D">
      <w:pPr>
        <w:rPr>
          <w:rFonts w:hint="cs"/>
          <w:rtl/>
        </w:rPr>
      </w:pPr>
      <w:r>
        <w:rPr>
          <w:rFonts w:hint="cs"/>
          <w:rtl/>
        </w:rPr>
        <w:t xml:space="preserve">כן, אני חושב שכן. נכון, עורך דין </w:t>
      </w:r>
      <w:bookmarkStart w:id="1155" w:name="_ETM_Q1_3370898"/>
      <w:bookmarkEnd w:id="1155"/>
      <w:r w:rsidR="00B379EE">
        <w:rPr>
          <w:rFonts w:hint="cs"/>
          <w:rtl/>
        </w:rPr>
        <w:t>כץ, אני מקבל שזה מאוד אמורפי</w:t>
      </w:r>
      <w:r>
        <w:rPr>
          <w:rFonts w:hint="cs"/>
          <w:rtl/>
        </w:rPr>
        <w:t xml:space="preserve"> </w:t>
      </w:r>
      <w:r w:rsidR="00B379EE">
        <w:rPr>
          <w:rFonts w:hint="cs"/>
          <w:rtl/>
        </w:rPr>
        <w:t>ו</w:t>
      </w:r>
      <w:r>
        <w:rPr>
          <w:rFonts w:hint="cs"/>
          <w:rtl/>
        </w:rPr>
        <w:t xml:space="preserve">מה שמפחיד אותי </w:t>
      </w:r>
      <w:bookmarkStart w:id="1156" w:name="_ETM_Q1_3376566"/>
      <w:bookmarkEnd w:id="1156"/>
      <w:r>
        <w:rPr>
          <w:rFonts w:hint="cs"/>
          <w:rtl/>
        </w:rPr>
        <w:t>לא מפחיד אותך וההפך. אבל בשביל זה קמה ועדה</w:t>
      </w:r>
      <w:bookmarkStart w:id="1157" w:name="_ETM_Q1_3378480"/>
      <w:bookmarkEnd w:id="1157"/>
      <w:r>
        <w:rPr>
          <w:rFonts w:hint="cs"/>
          <w:rtl/>
        </w:rPr>
        <w:t xml:space="preserve">, יש בה הרבה מאוד נציגים, ואני מקווה ששיקול הדעת </w:t>
      </w:r>
      <w:bookmarkStart w:id="1158" w:name="_ETM_Q1_3384049"/>
      <w:bookmarkEnd w:id="1158"/>
      <w:r>
        <w:rPr>
          <w:rFonts w:hint="cs"/>
          <w:rtl/>
        </w:rPr>
        <w:t>ינצח שם.</w:t>
      </w:r>
    </w:p>
    <w:p w:rsidR="00C95F4D" w:rsidRDefault="00C95F4D" w:rsidP="00C95F4D">
      <w:pPr>
        <w:rPr>
          <w:rFonts w:hint="cs"/>
          <w:rtl/>
        </w:rPr>
      </w:pPr>
      <w:bookmarkStart w:id="1159" w:name="_ETM_Q1_3384346"/>
      <w:bookmarkEnd w:id="1159"/>
    </w:p>
    <w:bookmarkStart w:id="1160" w:name="_ETM_Q1_3386370" w:displacedByCustomXml="next"/>
    <w:bookmarkEnd w:id="1160" w:displacedByCustomXml="next"/>
    <w:bookmarkStart w:id="1161" w:name="_ETM_Q1_3384755" w:displacedByCustomXml="next"/>
    <w:bookmarkEnd w:id="1161"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איתי עצמון:</w:t>
        </w:r>
      </w:p>
    </w:customXml>
    <w:p w:rsidR="00C95F4D" w:rsidRDefault="00C95F4D" w:rsidP="00C95F4D">
      <w:pPr>
        <w:pStyle w:val="KeepWithNext"/>
        <w:rPr>
          <w:rFonts w:hint="cs"/>
          <w:rtl/>
        </w:rPr>
      </w:pPr>
    </w:p>
    <w:p w:rsidR="00C95F4D" w:rsidRDefault="00C95F4D" w:rsidP="00C95F4D">
      <w:pPr>
        <w:rPr>
          <w:rFonts w:hint="cs"/>
          <w:rtl/>
        </w:rPr>
      </w:pPr>
      <w:r>
        <w:rPr>
          <w:rFonts w:hint="cs"/>
          <w:rtl/>
        </w:rPr>
        <w:t>אני מבקש לשאול לגבי התיקון שביקשתם</w:t>
      </w:r>
      <w:bookmarkStart w:id="1162" w:name="_ETM_Q1_3388564"/>
      <w:bookmarkEnd w:id="1162"/>
      <w:r>
        <w:rPr>
          <w:rFonts w:hint="cs"/>
          <w:rtl/>
        </w:rPr>
        <w:t xml:space="preserve"> בסעיף קטן (ג). מכיוון שהסמכות עכשיו תהיה של יו"ר </w:t>
      </w:r>
      <w:bookmarkStart w:id="1163" w:name="_ETM_Q1_3393481"/>
      <w:bookmarkEnd w:id="1163"/>
      <w:r>
        <w:rPr>
          <w:rFonts w:hint="cs"/>
          <w:rtl/>
        </w:rPr>
        <w:t xml:space="preserve">הוועדה ולא של הוועדה כגוף קולגיאלי, האם יש </w:t>
      </w:r>
      <w:bookmarkStart w:id="1164" w:name="_ETM_Q1_3394895"/>
      <w:bookmarkEnd w:id="1164"/>
      <w:r>
        <w:rPr>
          <w:rFonts w:hint="cs"/>
          <w:rtl/>
        </w:rPr>
        <w:t xml:space="preserve">צורך בשינויים נוספים בנוסח? מכיוון שאתם כתבתם כאן שהיא רשאית </w:t>
      </w:r>
      <w:bookmarkStart w:id="1165" w:name="_ETM_Q1_3400327"/>
      <w:bookmarkEnd w:id="1165"/>
      <w:r>
        <w:rPr>
          <w:rFonts w:hint="cs"/>
          <w:rtl/>
        </w:rPr>
        <w:t>לעשות זאת אף אם לא ביצעה את הפעולות האמורות.</w:t>
      </w:r>
    </w:p>
    <w:p w:rsidR="00C95F4D" w:rsidRDefault="00C95F4D" w:rsidP="00C95F4D">
      <w:pPr>
        <w:rPr>
          <w:rFonts w:hint="cs"/>
          <w:rtl/>
        </w:rPr>
      </w:pPr>
      <w:bookmarkStart w:id="1166" w:name="_ETM_Q1_3405403"/>
      <w:bookmarkEnd w:id="1166"/>
    </w:p>
    <w:bookmarkStart w:id="1167" w:name="_ETM_Q1_3407179" w:displacedByCustomXml="next"/>
    <w:bookmarkEnd w:id="1167" w:displacedByCustomXml="next"/>
    <w:bookmarkStart w:id="1168" w:name="_ETM_Q1_3405809" w:displacedByCustomXml="next"/>
    <w:bookmarkEnd w:id="1168" w:displacedByCustomXml="next"/>
    <w:customXml w:uri="ETWord" w:element="אורח">
      <w:customXmlPr>
        <w:attr w:uri="ETWord" w:name="ID" w:val="825310"/>
      </w:customXmlPr>
      <w:p w:rsidR="00C95F4D" w:rsidRDefault="00C95F4D" w:rsidP="00C95F4D">
        <w:pPr>
          <w:pStyle w:val="af9"/>
          <w:keepNext/>
          <w:rPr>
            <w:rFonts w:hint="cs"/>
            <w:rtl/>
          </w:rPr>
        </w:pPr>
        <w:r>
          <w:rPr>
            <w:rtl/>
          </w:rPr>
          <w:t>גלית יעקובוב:</w:t>
        </w:r>
      </w:p>
    </w:customXml>
    <w:p w:rsidR="00C95F4D" w:rsidRDefault="00C95F4D" w:rsidP="00C95F4D">
      <w:pPr>
        <w:pStyle w:val="KeepWithNext"/>
        <w:rPr>
          <w:rFonts w:hint="cs"/>
          <w:rtl/>
        </w:rPr>
      </w:pPr>
    </w:p>
    <w:p w:rsidR="00C95F4D" w:rsidRDefault="00C95F4D" w:rsidP="00B379EE">
      <w:pPr>
        <w:rPr>
          <w:rFonts w:hint="cs"/>
          <w:rtl/>
        </w:rPr>
      </w:pPr>
      <w:r>
        <w:rPr>
          <w:rFonts w:hint="cs"/>
          <w:rtl/>
        </w:rPr>
        <w:t>יהי</w:t>
      </w:r>
      <w:r w:rsidR="00B379EE">
        <w:rPr>
          <w:rFonts w:hint="cs"/>
          <w:rtl/>
        </w:rPr>
        <w:t>ו</w:t>
      </w:r>
      <w:r>
        <w:rPr>
          <w:rFonts w:hint="cs"/>
          <w:rtl/>
        </w:rPr>
        <w:t xml:space="preserve"> פה דיוקי נוסח. הכוונה היא כנראה "אף שלא ביצעה </w:t>
      </w:r>
      <w:bookmarkStart w:id="1169" w:name="_ETM_Q1_3409968"/>
      <w:bookmarkEnd w:id="1169"/>
      <w:r>
        <w:rPr>
          <w:rFonts w:hint="cs"/>
          <w:rtl/>
        </w:rPr>
        <w:t>הוועדה את הפעולות האמורות - - -</w:t>
      </w:r>
    </w:p>
    <w:p w:rsidR="00C95F4D" w:rsidRDefault="00C95F4D" w:rsidP="00C95F4D">
      <w:pPr>
        <w:rPr>
          <w:rFonts w:hint="cs"/>
          <w:rtl/>
        </w:rPr>
      </w:pPr>
      <w:bookmarkStart w:id="1170" w:name="_ETM_Q1_3410416"/>
      <w:bookmarkEnd w:id="1170"/>
    </w:p>
    <w:bookmarkStart w:id="1171" w:name="_ETM_Q1_3410280" w:displacedByCustomXml="next"/>
    <w:bookmarkEnd w:id="1171" w:displacedByCustomXml="next"/>
    <w:bookmarkStart w:id="1172" w:name="_ETM_Q1_3410771" w:displacedByCustomXml="next"/>
    <w:bookmarkEnd w:id="1172"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איתי עצמון:</w:t>
        </w:r>
      </w:p>
    </w:customXml>
    <w:p w:rsidR="00C95F4D" w:rsidRDefault="00C95F4D" w:rsidP="00C95F4D">
      <w:pPr>
        <w:pStyle w:val="KeepWithNext"/>
        <w:rPr>
          <w:rFonts w:hint="cs"/>
          <w:rtl/>
          <w:lang w:eastAsia="he-IL"/>
        </w:rPr>
      </w:pPr>
    </w:p>
    <w:p w:rsidR="00C95F4D" w:rsidRDefault="00C95F4D" w:rsidP="00C95F4D">
      <w:pPr>
        <w:rPr>
          <w:rFonts w:hint="cs"/>
          <w:rtl/>
          <w:lang w:eastAsia="he-IL"/>
        </w:rPr>
      </w:pPr>
      <w:r>
        <w:rPr>
          <w:rFonts w:hint="cs"/>
          <w:rtl/>
          <w:lang w:eastAsia="he-IL"/>
        </w:rPr>
        <w:t xml:space="preserve">לא, אני מדבר </w:t>
      </w:r>
      <w:bookmarkStart w:id="1173" w:name="_ETM_Q1_3412486"/>
      <w:bookmarkEnd w:id="1173"/>
      <w:r>
        <w:rPr>
          <w:rFonts w:hint="cs"/>
          <w:rtl/>
          <w:lang w:eastAsia="he-IL"/>
        </w:rPr>
        <w:t>על (ג). לא בטוח שאנחנו צריכים להתייחס לתהליך שהוועדה צריכ</w:t>
      </w:r>
      <w:bookmarkStart w:id="1174" w:name="_ETM_Q1_3415916"/>
      <w:bookmarkEnd w:id="1174"/>
      <w:r>
        <w:rPr>
          <w:rFonts w:hint="cs"/>
          <w:rtl/>
          <w:lang w:eastAsia="he-IL"/>
        </w:rPr>
        <w:t xml:space="preserve">ה להתבצע, מכיוון שמדובר על סמכות של יו"ר הוועדה </w:t>
      </w:r>
      <w:bookmarkStart w:id="1175" w:name="_ETM_Q1_3420182"/>
      <w:bookmarkEnd w:id="1175"/>
      <w:r>
        <w:rPr>
          <w:rFonts w:hint="cs"/>
          <w:rtl/>
          <w:lang w:eastAsia="he-IL"/>
        </w:rPr>
        <w:t xml:space="preserve">אם ראה כי ישנה אפשרות ממשית לפגיעה </w:t>
      </w:r>
      <w:bookmarkStart w:id="1176" w:name="_ETM_Q1_3422001"/>
      <w:bookmarkEnd w:id="1176"/>
      <w:r>
        <w:rPr>
          <w:rFonts w:hint="cs"/>
          <w:rtl/>
          <w:lang w:eastAsia="he-IL"/>
        </w:rPr>
        <w:t xml:space="preserve">מידית בשלומו, בבריאותו או בטיחותו של אדם. </w:t>
      </w:r>
    </w:p>
    <w:p w:rsidR="00C95F4D" w:rsidRDefault="00C95F4D" w:rsidP="00C95F4D">
      <w:pPr>
        <w:rPr>
          <w:rFonts w:hint="cs"/>
          <w:rtl/>
          <w:lang w:eastAsia="he-IL"/>
        </w:rPr>
      </w:pPr>
      <w:bookmarkStart w:id="1177" w:name="_ETM_Q1_3426439"/>
      <w:bookmarkEnd w:id="1177"/>
    </w:p>
    <w:bookmarkStart w:id="1178" w:name="_ETM_Q1_3424287" w:displacedByCustomXml="next"/>
    <w:bookmarkEnd w:id="1178" w:displacedByCustomXml="next"/>
    <w:bookmarkStart w:id="1179" w:name="_ETM_Q1_3426835" w:displacedByCustomXml="next"/>
    <w:bookmarkEnd w:id="1179" w:displacedByCustomXml="next"/>
    <w:customXml w:uri="ETWord" w:element="אורח">
      <w:customXmlPr>
        <w:attr w:uri="ETWord" w:name="ID" w:val="825310"/>
      </w:customXmlPr>
      <w:p w:rsidR="00C95F4D" w:rsidRDefault="00C95F4D" w:rsidP="00C95F4D">
        <w:pPr>
          <w:pStyle w:val="af9"/>
          <w:keepNext/>
          <w:rPr>
            <w:rFonts w:hint="cs"/>
            <w:rtl/>
            <w:lang w:eastAsia="he-IL"/>
          </w:rPr>
        </w:pPr>
        <w:r>
          <w:rPr>
            <w:rtl/>
            <w:lang w:eastAsia="he-IL"/>
          </w:rPr>
          <w:t>גלית יעקובוב:</w:t>
        </w:r>
      </w:p>
    </w:customXml>
    <w:p w:rsidR="00C95F4D" w:rsidRDefault="00C95F4D" w:rsidP="00C95F4D">
      <w:pPr>
        <w:pStyle w:val="KeepWithNext"/>
        <w:rPr>
          <w:rFonts w:hint="cs"/>
          <w:rtl/>
          <w:lang w:eastAsia="he-IL"/>
        </w:rPr>
      </w:pPr>
    </w:p>
    <w:p w:rsidR="00C95F4D" w:rsidRDefault="00C95F4D" w:rsidP="00C95F4D">
      <w:pPr>
        <w:rPr>
          <w:rFonts w:hint="cs"/>
          <w:rtl/>
          <w:lang w:eastAsia="he-IL"/>
        </w:rPr>
      </w:pPr>
      <w:r>
        <w:rPr>
          <w:rFonts w:hint="cs"/>
          <w:rtl/>
          <w:lang w:eastAsia="he-IL"/>
        </w:rPr>
        <w:t>א</w:t>
      </w:r>
      <w:bookmarkStart w:id="1180" w:name="_ETM_Q1_3426279"/>
      <w:bookmarkEnd w:id="1180"/>
      <w:r>
        <w:rPr>
          <w:rFonts w:hint="cs"/>
          <w:rtl/>
          <w:lang w:eastAsia="he-IL"/>
        </w:rPr>
        <w:t xml:space="preserve">ני חושבת שאנחנו כן נצטרך לדון על הניסוח של (ג) ולדייק אותו. </w:t>
      </w:r>
    </w:p>
    <w:p w:rsidR="00C95F4D" w:rsidRDefault="00C95F4D" w:rsidP="00C95F4D">
      <w:pPr>
        <w:rPr>
          <w:rFonts w:hint="cs"/>
          <w:rtl/>
          <w:lang w:eastAsia="he-IL"/>
        </w:rPr>
      </w:pPr>
      <w:bookmarkStart w:id="1181" w:name="_ETM_Q1_3428016"/>
      <w:bookmarkEnd w:id="1181"/>
    </w:p>
    <w:bookmarkStart w:id="1182" w:name="_ETM_Q1_3429031" w:displacedByCustomXml="next"/>
    <w:bookmarkEnd w:id="1182" w:displacedByCustomXml="next"/>
    <w:bookmarkStart w:id="1183" w:name="_ETM_Q1_3428336" w:displacedByCustomXml="next"/>
    <w:bookmarkEnd w:id="1183"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איתי עצמון:</w:t>
        </w:r>
      </w:p>
    </w:customXml>
    <w:p w:rsidR="00C95F4D" w:rsidRDefault="00C95F4D" w:rsidP="00C95F4D">
      <w:pPr>
        <w:pStyle w:val="KeepWithNext"/>
        <w:rPr>
          <w:rFonts w:hint="cs"/>
          <w:rtl/>
          <w:lang w:eastAsia="he-IL"/>
        </w:rPr>
      </w:pPr>
    </w:p>
    <w:p w:rsidR="00C95F4D" w:rsidRDefault="00C95F4D" w:rsidP="00C95F4D">
      <w:pPr>
        <w:rPr>
          <w:rFonts w:hint="cs"/>
          <w:rtl/>
          <w:lang w:eastAsia="he-IL"/>
        </w:rPr>
      </w:pPr>
      <w:r>
        <w:rPr>
          <w:rFonts w:hint="cs"/>
          <w:rtl/>
          <w:lang w:eastAsia="he-IL"/>
        </w:rPr>
        <w:t xml:space="preserve">אבל בעצם עד 45 ימים לאחר מכן הנושא </w:t>
      </w:r>
      <w:bookmarkStart w:id="1184" w:name="_ETM_Q1_3434267"/>
      <w:bookmarkEnd w:id="1184"/>
      <w:r>
        <w:rPr>
          <w:rFonts w:hint="cs"/>
          <w:rtl/>
          <w:lang w:eastAsia="he-IL"/>
        </w:rPr>
        <w:t xml:space="preserve">חוזר לוועדה. אז אנחנו נדייק את הנוסח. </w:t>
      </w:r>
    </w:p>
    <w:p w:rsidR="00C95F4D" w:rsidRDefault="00C95F4D" w:rsidP="00C95F4D">
      <w:pPr>
        <w:rPr>
          <w:rFonts w:hint="cs"/>
          <w:rtl/>
          <w:lang w:eastAsia="he-IL"/>
        </w:rPr>
      </w:pPr>
      <w:bookmarkStart w:id="1185" w:name="_ETM_Q1_3438540"/>
      <w:bookmarkEnd w:id="1185"/>
    </w:p>
    <w:bookmarkStart w:id="1186" w:name="_ETM_Q1_3439137" w:displacedByCustomXml="next"/>
    <w:bookmarkEnd w:id="1186" w:displacedByCustomXml="next"/>
    <w:customXml w:uri="ETWord" w:element="יור">
      <w:customXmlPr>
        <w:attr w:uri="ETWord" w:name="ID" w:val="5097"/>
      </w:customXmlPr>
      <w:p w:rsidR="00C95F4D" w:rsidRDefault="00C95F4D" w:rsidP="00C95F4D">
        <w:pPr>
          <w:pStyle w:val="af6"/>
          <w:keepNext/>
          <w:rPr>
            <w:rFonts w:hint="cs"/>
            <w:rtl/>
          </w:rPr>
        </w:pPr>
        <w:r>
          <w:rPr>
            <w:rtl/>
          </w:rPr>
          <w:t>היו"ר יעקב פרי:</w:t>
        </w:r>
      </w:p>
    </w:customXml>
    <w:p w:rsidR="00C95F4D" w:rsidRDefault="00C95F4D" w:rsidP="00C95F4D">
      <w:pPr>
        <w:pStyle w:val="KeepWithNext"/>
        <w:rPr>
          <w:rFonts w:hint="cs"/>
          <w:rtl/>
          <w:lang w:eastAsia="he-IL"/>
        </w:rPr>
      </w:pPr>
    </w:p>
    <w:p w:rsidR="00C95F4D" w:rsidRDefault="00C95F4D" w:rsidP="00C95F4D">
      <w:pPr>
        <w:rPr>
          <w:rFonts w:hint="cs"/>
          <w:rtl/>
          <w:lang w:eastAsia="he-IL"/>
        </w:rPr>
      </w:pPr>
      <w:r>
        <w:rPr>
          <w:rFonts w:hint="cs"/>
          <w:rtl/>
          <w:lang w:eastAsia="he-IL"/>
        </w:rPr>
        <w:t xml:space="preserve">בסדר, אז תדייקו. </w:t>
      </w:r>
      <w:bookmarkStart w:id="1187" w:name="_ETM_Q1_3439730"/>
      <w:bookmarkEnd w:id="1187"/>
    </w:p>
    <w:p w:rsidR="00C95F4D" w:rsidRDefault="00C95F4D" w:rsidP="00C95F4D">
      <w:pPr>
        <w:rPr>
          <w:rFonts w:hint="cs"/>
          <w:rtl/>
          <w:lang w:eastAsia="he-IL"/>
        </w:rPr>
      </w:pPr>
      <w:bookmarkStart w:id="1188" w:name="_ETM_Q1_3440049"/>
      <w:bookmarkEnd w:id="1188"/>
    </w:p>
    <w:bookmarkStart w:id="1189" w:name="_ETM_Q1_3440341" w:displacedByCustomXml="next"/>
    <w:bookmarkEnd w:id="1189"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שי רייכר:</w:t>
        </w:r>
      </w:p>
    </w:customXml>
    <w:p w:rsidR="00C95F4D" w:rsidRDefault="00C95F4D" w:rsidP="00C95F4D">
      <w:pPr>
        <w:pStyle w:val="KeepWithNext"/>
        <w:rPr>
          <w:rFonts w:hint="cs"/>
          <w:rtl/>
          <w:lang w:eastAsia="he-IL"/>
        </w:rPr>
      </w:pPr>
    </w:p>
    <w:p w:rsidR="00C95F4D" w:rsidRDefault="00C95F4D" w:rsidP="00C95F4D">
      <w:pPr>
        <w:rPr>
          <w:rFonts w:hint="cs"/>
          <w:rtl/>
          <w:lang w:eastAsia="he-IL"/>
        </w:rPr>
      </w:pPr>
      <w:r>
        <w:rPr>
          <w:rFonts w:hint="cs"/>
          <w:rtl/>
          <w:lang w:eastAsia="he-IL"/>
        </w:rPr>
        <w:t xml:space="preserve">אנחנו גם הערנו לגבי הנושא של סעיף (ג), </w:t>
      </w:r>
      <w:bookmarkStart w:id="1190" w:name="_ETM_Q1_3453315"/>
      <w:bookmarkEnd w:id="1190"/>
      <w:r>
        <w:rPr>
          <w:rFonts w:hint="cs"/>
          <w:rtl/>
          <w:lang w:eastAsia="he-IL"/>
        </w:rPr>
        <w:t>לגבי "ישנה אפשרות ממשית לפגיעה מידית בשלומו, בבריאות</w:t>
      </w:r>
      <w:bookmarkStart w:id="1191" w:name="_ETM_Q1_3458267"/>
      <w:bookmarkEnd w:id="1191"/>
      <w:r>
        <w:rPr>
          <w:rFonts w:hint="cs"/>
          <w:rtl/>
          <w:lang w:eastAsia="he-IL"/>
        </w:rPr>
        <w:t xml:space="preserve">ו או בבטיחותו של אדם". יוצא לנו לצערי לעתים קרובות </w:t>
      </w:r>
      <w:bookmarkStart w:id="1192" w:name="_ETM_Q1_3465369"/>
      <w:bookmarkEnd w:id="1192"/>
      <w:r>
        <w:rPr>
          <w:rFonts w:hint="cs"/>
          <w:rtl/>
          <w:lang w:eastAsia="he-IL"/>
        </w:rPr>
        <w:t xml:space="preserve">להיתקל בבעייתיות משפטית בכל מה שקשור להוכחת פגיעה מידית. כלומר, </w:t>
      </w:r>
      <w:bookmarkStart w:id="1193" w:name="_ETM_Q1_3466224"/>
      <w:bookmarkEnd w:id="1193"/>
      <w:r>
        <w:rPr>
          <w:rFonts w:hint="cs"/>
          <w:rtl/>
          <w:lang w:eastAsia="he-IL"/>
        </w:rPr>
        <w:t xml:space="preserve">מה המשמעות של פגיעה מידית. נשמח לבקש הבהרה מאיתי. </w:t>
      </w:r>
      <w:bookmarkStart w:id="1194" w:name="_ETM_Q1_3473463"/>
      <w:bookmarkEnd w:id="1194"/>
    </w:p>
    <w:p w:rsidR="00C95F4D" w:rsidRDefault="00C95F4D" w:rsidP="00C95F4D">
      <w:pPr>
        <w:rPr>
          <w:rFonts w:hint="cs"/>
          <w:rtl/>
          <w:lang w:eastAsia="he-IL"/>
        </w:rPr>
      </w:pPr>
    </w:p>
    <w:bookmarkStart w:id="1195" w:name="_ETM_Q1_3474697" w:displacedByCustomXml="next"/>
    <w:bookmarkEnd w:id="1195" w:displacedByCustomXml="next"/>
    <w:bookmarkStart w:id="1196" w:name="_ETM_Q1_3474222" w:displacedByCustomXml="next"/>
    <w:bookmarkEnd w:id="1196" w:displacedByCustomXml="next"/>
    <w:bookmarkStart w:id="1197" w:name="_ETM_Q1_3474209" w:displacedByCustomXml="next"/>
    <w:bookmarkEnd w:id="1197"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איתי עצמון:</w:t>
        </w:r>
      </w:p>
    </w:customXml>
    <w:p w:rsidR="00C95F4D" w:rsidRDefault="00C95F4D" w:rsidP="00C95F4D">
      <w:pPr>
        <w:pStyle w:val="KeepWithNext"/>
        <w:rPr>
          <w:rFonts w:hint="cs"/>
          <w:rtl/>
          <w:lang w:eastAsia="he-IL"/>
        </w:rPr>
      </w:pPr>
    </w:p>
    <w:p w:rsidR="00C95F4D" w:rsidRDefault="00C95F4D" w:rsidP="00C95F4D">
      <w:pPr>
        <w:rPr>
          <w:rFonts w:hint="cs"/>
          <w:rtl/>
          <w:lang w:eastAsia="he-IL"/>
        </w:rPr>
      </w:pPr>
      <w:r>
        <w:rPr>
          <w:rFonts w:hint="cs"/>
          <w:rtl/>
          <w:lang w:eastAsia="he-IL"/>
        </w:rPr>
        <w:t>אני לא חושב שההבהרה שלי תעזור, מכיוון ש</w:t>
      </w:r>
      <w:r w:rsidR="009B683E">
        <w:rPr>
          <w:rFonts w:hint="cs"/>
          <w:rtl/>
          <w:lang w:eastAsia="he-IL"/>
        </w:rPr>
        <w:t xml:space="preserve">זה </w:t>
      </w:r>
      <w:r>
        <w:rPr>
          <w:rFonts w:hint="cs"/>
          <w:rtl/>
          <w:lang w:eastAsia="he-IL"/>
        </w:rPr>
        <w:t xml:space="preserve">נתון לפרשנות. אם </w:t>
      </w:r>
      <w:bookmarkStart w:id="1198" w:name="_ETM_Q1_3476394"/>
      <w:bookmarkEnd w:id="1198"/>
      <w:r>
        <w:rPr>
          <w:rFonts w:hint="cs"/>
          <w:rtl/>
          <w:lang w:eastAsia="he-IL"/>
        </w:rPr>
        <w:t xml:space="preserve">רואה גורם מקצועי שיש אפשרות ממשית לפגיעה מידית הוא יצטרך </w:t>
      </w:r>
      <w:bookmarkStart w:id="1199" w:name="_ETM_Q1_3482609"/>
      <w:bookmarkEnd w:id="1199"/>
      <w:r>
        <w:rPr>
          <w:rFonts w:hint="cs"/>
          <w:rtl/>
          <w:lang w:eastAsia="he-IL"/>
        </w:rPr>
        <w:t xml:space="preserve">להפעיל את שיקול דעתו המקצועית ולהחליט על כך. אני לא </w:t>
      </w:r>
      <w:bookmarkStart w:id="1200" w:name="_ETM_Q1_3484511"/>
      <w:bookmarkEnd w:id="1200"/>
      <w:r>
        <w:rPr>
          <w:rFonts w:hint="cs"/>
          <w:rtl/>
          <w:lang w:eastAsia="he-IL"/>
        </w:rPr>
        <w:t xml:space="preserve">חושב שמה שאני אגיד או לא אגיד יתרום בעניין הזה. </w:t>
      </w:r>
      <w:bookmarkStart w:id="1201" w:name="_ETM_Q1_3487248"/>
      <w:bookmarkEnd w:id="1201"/>
    </w:p>
    <w:p w:rsidR="00C95F4D" w:rsidRDefault="00C95F4D" w:rsidP="00C95F4D">
      <w:pPr>
        <w:rPr>
          <w:rFonts w:hint="cs"/>
          <w:rtl/>
          <w:lang w:eastAsia="he-IL"/>
        </w:rPr>
      </w:pPr>
      <w:bookmarkStart w:id="1202" w:name="_ETM_Q1_3487424"/>
      <w:bookmarkEnd w:id="1202"/>
    </w:p>
    <w:bookmarkStart w:id="1203" w:name="_ETM_Q1_3488944" w:displacedByCustomXml="next"/>
    <w:bookmarkEnd w:id="1203" w:displacedByCustomXml="next"/>
    <w:bookmarkStart w:id="1204" w:name="_ETM_Q1_3487796" w:displacedByCustomXml="next"/>
    <w:bookmarkEnd w:id="1204"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שי רייכר:</w:t>
        </w:r>
      </w:p>
    </w:customXml>
    <w:p w:rsidR="00C95F4D" w:rsidRDefault="00C95F4D" w:rsidP="00C95F4D">
      <w:pPr>
        <w:pStyle w:val="KeepWithNext"/>
        <w:rPr>
          <w:rFonts w:hint="cs"/>
          <w:rtl/>
          <w:lang w:eastAsia="he-IL"/>
        </w:rPr>
      </w:pPr>
    </w:p>
    <w:p w:rsidR="00C95F4D" w:rsidRDefault="00C95F4D" w:rsidP="00C95F4D">
      <w:pPr>
        <w:rPr>
          <w:rFonts w:hint="cs"/>
          <w:rtl/>
          <w:lang w:eastAsia="he-IL"/>
        </w:rPr>
      </w:pPr>
      <w:r>
        <w:rPr>
          <w:rFonts w:hint="cs"/>
          <w:rtl/>
          <w:lang w:eastAsia="he-IL"/>
        </w:rPr>
        <w:t xml:space="preserve">אנחנו ממליצים להוריד את "מידית". כי אם יש </w:t>
      </w:r>
      <w:bookmarkStart w:id="1205" w:name="_ETM_Q1_3494614"/>
      <w:bookmarkEnd w:id="1205"/>
      <w:r>
        <w:rPr>
          <w:rFonts w:hint="cs"/>
          <w:rtl/>
          <w:lang w:eastAsia="he-IL"/>
        </w:rPr>
        <w:t xml:space="preserve">איזשהו צעצוע שאנחנו יודעים שעלול לגרום לפגיעה בריאותית בטווח ארוך, </w:t>
      </w:r>
      <w:bookmarkStart w:id="1206" w:name="_ETM_Q1_3499066"/>
      <w:bookmarkEnd w:id="1206"/>
      <w:r>
        <w:rPr>
          <w:rFonts w:hint="cs"/>
          <w:rtl/>
          <w:lang w:eastAsia="he-IL"/>
        </w:rPr>
        <w:t>של חודשיים, שלושה או חצי שנה - - -</w:t>
      </w:r>
    </w:p>
    <w:p w:rsidR="00C95F4D" w:rsidRDefault="00C95F4D" w:rsidP="00C95F4D">
      <w:pPr>
        <w:rPr>
          <w:rFonts w:hint="cs"/>
          <w:rtl/>
          <w:lang w:eastAsia="he-IL"/>
        </w:rPr>
      </w:pPr>
      <w:bookmarkStart w:id="1207" w:name="_ETM_Q1_3497891"/>
      <w:bookmarkEnd w:id="1207"/>
    </w:p>
    <w:bookmarkStart w:id="1208" w:name="_ETM_Q1_3498260" w:displacedByCustomXml="next"/>
    <w:bookmarkEnd w:id="1208" w:displacedByCustomXml="next"/>
    <w:customXml w:uri="ETWord" w:element="דובר">
      <w:customXmlPr>
        <w:attr w:uri="ETWord" w:name="ID" w:val="0"/>
        <w:attr w:uri="ETWord" w:name="MemberID" w:val=""/>
      </w:customXmlPr>
      <w:p w:rsidR="00C95F4D" w:rsidRDefault="00C95F4D" w:rsidP="00C95F4D">
        <w:pPr>
          <w:pStyle w:val="a4"/>
          <w:keepNext/>
          <w:rPr>
            <w:rFonts w:hint="cs"/>
            <w:rtl/>
          </w:rPr>
        </w:pPr>
        <w:r>
          <w:rPr>
            <w:rtl/>
          </w:rPr>
          <w:t>איתי עצמון:</w:t>
        </w:r>
      </w:p>
    </w:customXml>
    <w:p w:rsidR="00C95F4D" w:rsidRDefault="00C95F4D" w:rsidP="00C95F4D">
      <w:pPr>
        <w:pStyle w:val="KeepWithNext"/>
        <w:rPr>
          <w:rFonts w:hint="cs"/>
          <w:rtl/>
          <w:lang w:eastAsia="he-IL"/>
        </w:rPr>
      </w:pPr>
    </w:p>
    <w:p w:rsidR="00C95F4D" w:rsidRDefault="00C95F4D" w:rsidP="001E3B8E">
      <w:pPr>
        <w:rPr>
          <w:rFonts w:hint="cs"/>
          <w:rtl/>
          <w:lang w:eastAsia="he-IL"/>
        </w:rPr>
      </w:pPr>
      <w:bookmarkStart w:id="1209" w:name="_ETM_Q1_3500115"/>
      <w:bookmarkEnd w:id="1209"/>
      <w:r>
        <w:rPr>
          <w:rFonts w:hint="cs"/>
          <w:rtl/>
          <w:lang w:eastAsia="he-IL"/>
        </w:rPr>
        <w:t>אז</w:t>
      </w:r>
      <w:bookmarkStart w:id="1210" w:name="_ETM_Q1_3500356"/>
      <w:bookmarkEnd w:id="1210"/>
      <w:r>
        <w:rPr>
          <w:rFonts w:hint="cs"/>
          <w:rtl/>
          <w:lang w:eastAsia="he-IL"/>
        </w:rPr>
        <w:t xml:space="preserve"> יש לוועדה סמכות לעשות זאת. זה לא גורע מסמכות </w:t>
      </w:r>
      <w:bookmarkStart w:id="1211" w:name="_ETM_Q1_3504696"/>
      <w:bookmarkEnd w:id="1211"/>
      <w:r>
        <w:rPr>
          <w:rFonts w:hint="cs"/>
          <w:rtl/>
          <w:lang w:eastAsia="he-IL"/>
        </w:rPr>
        <w:t xml:space="preserve">הוועדה. למיטב הבנתי הסעיף הזה נועד לתת מענה למקרים באמת </w:t>
      </w:r>
      <w:bookmarkStart w:id="1212" w:name="_ETM_Q1_3507673"/>
      <w:bookmarkEnd w:id="1212"/>
      <w:r>
        <w:rPr>
          <w:rFonts w:hint="cs"/>
          <w:rtl/>
          <w:lang w:eastAsia="he-IL"/>
        </w:rPr>
        <w:t xml:space="preserve">דחופים, שבהם יש צורך מידי להפעיל את הסמכות </w:t>
      </w:r>
      <w:bookmarkStart w:id="1213" w:name="_ETM_Q1_3512920"/>
      <w:bookmarkEnd w:id="1213"/>
      <w:r>
        <w:rPr>
          <w:rFonts w:hint="cs"/>
          <w:rtl/>
          <w:lang w:eastAsia="he-IL"/>
        </w:rPr>
        <w:t xml:space="preserve">ולהחיל את אותם איסורים פליליים וסמכויות הפיקוח לפי הצעת </w:t>
      </w:r>
      <w:bookmarkStart w:id="1214" w:name="_ETM_Q1_3513927"/>
      <w:bookmarkEnd w:id="1214"/>
      <w:r>
        <w:rPr>
          <w:rFonts w:hint="cs"/>
          <w:rtl/>
          <w:lang w:eastAsia="he-IL"/>
        </w:rPr>
        <w:t xml:space="preserve">החוק. </w:t>
      </w:r>
      <w:r w:rsidR="001E3B8E">
        <w:rPr>
          <w:rFonts w:hint="cs"/>
          <w:rtl/>
          <w:lang w:eastAsia="he-IL"/>
        </w:rPr>
        <w:t>אבל</w:t>
      </w:r>
      <w:r>
        <w:rPr>
          <w:rFonts w:hint="cs"/>
          <w:rtl/>
          <w:lang w:eastAsia="he-IL"/>
        </w:rPr>
        <w:t xml:space="preserve"> לא מדובר על המנגנון הכללי. אם יש </w:t>
      </w:r>
      <w:bookmarkStart w:id="1215" w:name="_ETM_Q1_3522320"/>
      <w:bookmarkEnd w:id="1215"/>
      <w:r>
        <w:rPr>
          <w:rFonts w:hint="cs"/>
          <w:rtl/>
          <w:lang w:eastAsia="he-IL"/>
        </w:rPr>
        <w:t>אפשרות</w:t>
      </w:r>
      <w:r w:rsidR="001E3B8E">
        <w:rPr>
          <w:rFonts w:hint="cs"/>
          <w:rtl/>
          <w:lang w:eastAsia="he-IL"/>
        </w:rPr>
        <w:t xml:space="preserve"> לפגיעה שהיא לא מידית, יש בשביל זה </w:t>
      </w:r>
      <w:bookmarkStart w:id="1216" w:name="_ETM_Q1_3523312"/>
      <w:bookmarkEnd w:id="1216"/>
      <w:r w:rsidR="001E3B8E">
        <w:rPr>
          <w:rFonts w:hint="cs"/>
          <w:rtl/>
          <w:lang w:eastAsia="he-IL"/>
        </w:rPr>
        <w:t xml:space="preserve">תהליך שמוסדר בוועדה. </w:t>
      </w:r>
    </w:p>
    <w:p w:rsidR="001E3B8E" w:rsidRDefault="001E3B8E" w:rsidP="001E3B8E">
      <w:pPr>
        <w:rPr>
          <w:rFonts w:hint="cs"/>
          <w:rtl/>
          <w:lang w:eastAsia="he-IL"/>
        </w:rPr>
      </w:pPr>
      <w:bookmarkStart w:id="1217" w:name="_ETM_Q1_3525878"/>
      <w:bookmarkEnd w:id="1217"/>
    </w:p>
    <w:bookmarkStart w:id="1218" w:name="_ETM_Q1_3526669" w:displacedByCustomXml="next"/>
    <w:bookmarkEnd w:id="1218" w:displacedByCustomXml="next"/>
    <w:customXml w:uri="ETWord" w:element="דובר">
      <w:customXmlPr>
        <w:attr w:uri="ETWord" w:name="ID" w:val="0"/>
        <w:attr w:uri="ETWord" w:name="MemberID" w:val=""/>
      </w:customXmlPr>
      <w:p w:rsidR="001E3B8E" w:rsidRDefault="001E3B8E" w:rsidP="001E3B8E">
        <w:pPr>
          <w:pStyle w:val="a4"/>
          <w:keepNext/>
          <w:rPr>
            <w:rFonts w:hint="cs"/>
            <w:rtl/>
          </w:rPr>
        </w:pPr>
        <w:r>
          <w:rPr>
            <w:rtl/>
          </w:rPr>
          <w:t>שי רייכר:</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אבל מרגע שהוכחה איזושהי פגיעה אפשרית</w:t>
      </w:r>
      <w:bookmarkStart w:id="1219" w:name="_ETM_Q1_3529663"/>
      <w:bookmarkEnd w:id="1219"/>
      <w:r>
        <w:rPr>
          <w:rFonts w:hint="cs"/>
          <w:rtl/>
          <w:lang w:eastAsia="he-IL"/>
        </w:rPr>
        <w:t>, למשל - -</w:t>
      </w:r>
      <w:bookmarkStart w:id="1220" w:name="_ETM_Q1_3530220"/>
      <w:bookmarkStart w:id="1221" w:name="_ETM_Q1_3530565"/>
      <w:bookmarkEnd w:id="1220"/>
      <w:bookmarkEnd w:id="1221"/>
      <w:r>
        <w:rPr>
          <w:rFonts w:hint="cs"/>
          <w:rtl/>
          <w:lang w:eastAsia="he-IL"/>
        </w:rPr>
        <w:t xml:space="preserve"> -</w:t>
      </w:r>
    </w:p>
    <w:p w:rsidR="001E3B8E" w:rsidRDefault="001E3B8E" w:rsidP="001E3B8E">
      <w:pPr>
        <w:rPr>
          <w:rFonts w:hint="cs"/>
          <w:rtl/>
          <w:lang w:eastAsia="he-IL"/>
        </w:rPr>
      </w:pPr>
    </w:p>
    <w:bookmarkStart w:id="1222" w:name="_ETM_Q1_3528875" w:displacedByCustomXml="next"/>
    <w:bookmarkEnd w:id="1222" w:displacedByCustomXml="next"/>
    <w:customXml w:uri="ETWord" w:element="דובר">
      <w:customXmlPr>
        <w:attr w:uri="ETWord" w:name="ID" w:val="0"/>
        <w:attr w:uri="ETWord" w:name="MemberID" w:val=""/>
      </w:customXmlPr>
      <w:p w:rsidR="001E3B8E" w:rsidRDefault="001E3B8E" w:rsidP="001E3B8E">
        <w:pPr>
          <w:pStyle w:val="a4"/>
          <w:keepNext/>
          <w:rPr>
            <w:rFonts w:hint="cs"/>
            <w:rtl/>
          </w:rPr>
        </w:pPr>
        <w:r>
          <w:rPr>
            <w:rtl/>
          </w:rPr>
          <w:t>איתי עצמון:</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תפנה לוועדה והיא תחליט. </w:t>
      </w:r>
      <w:bookmarkStart w:id="1223" w:name="_ETM_Q1_3533246"/>
      <w:bookmarkStart w:id="1224" w:name="_ETM_Q1_3533438"/>
      <w:bookmarkEnd w:id="1223"/>
      <w:bookmarkEnd w:id="1224"/>
    </w:p>
    <w:p w:rsidR="001E3B8E" w:rsidRDefault="001E3B8E" w:rsidP="001E3B8E">
      <w:pPr>
        <w:rPr>
          <w:rFonts w:hint="cs"/>
          <w:rtl/>
          <w:lang w:eastAsia="he-IL"/>
        </w:rPr>
      </w:pPr>
      <w:bookmarkStart w:id="1225" w:name="_ETM_Q1_3533800"/>
      <w:bookmarkEnd w:id="1225"/>
    </w:p>
    <w:bookmarkStart w:id="1226" w:name="_ETM_Q1_3534751" w:displacedByCustomXml="next"/>
    <w:bookmarkEnd w:id="1226" w:displacedByCustomXml="next"/>
    <w:customXml w:uri="ETWord" w:element="דובר">
      <w:customXmlPr>
        <w:attr w:uri="ETWord" w:name="ID" w:val="0"/>
        <w:attr w:uri="ETWord" w:name="MemberID" w:val=""/>
      </w:customXmlPr>
      <w:p w:rsidR="001E3B8E" w:rsidRDefault="001E3B8E" w:rsidP="001E3B8E">
        <w:pPr>
          <w:pStyle w:val="a4"/>
          <w:keepNext/>
          <w:rPr>
            <w:rFonts w:hint="cs"/>
            <w:rtl/>
          </w:rPr>
        </w:pPr>
        <w:r>
          <w:rPr>
            <w:rtl/>
          </w:rPr>
          <w:t>שי רייכר:</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דובר קודם על ספינרים למשל. אנחנו יודעים שעלולה להיות בזה </w:t>
      </w:r>
      <w:bookmarkStart w:id="1227" w:name="_ETM_Q1_3537630"/>
      <w:bookmarkEnd w:id="1227"/>
      <w:r>
        <w:rPr>
          <w:rFonts w:hint="cs"/>
          <w:rtl/>
          <w:lang w:eastAsia="he-IL"/>
        </w:rPr>
        <w:t xml:space="preserve">מסוכנות, אבל היא לא בהכרח מידית. אז האם נצטרך לחכות </w:t>
      </w:r>
      <w:bookmarkStart w:id="1228" w:name="_ETM_Q1_3540493"/>
      <w:bookmarkEnd w:id="1228"/>
      <w:r>
        <w:rPr>
          <w:rFonts w:hint="cs"/>
          <w:rtl/>
          <w:lang w:eastAsia="he-IL"/>
        </w:rPr>
        <w:t>לדיון בוועדה שאורך הרבה זמן?</w:t>
      </w:r>
      <w:bookmarkStart w:id="1229" w:name="_ETM_Q1_3541231"/>
      <w:bookmarkEnd w:id="1229"/>
    </w:p>
    <w:p w:rsidR="001E3B8E" w:rsidRDefault="001E3B8E" w:rsidP="001E3B8E">
      <w:pPr>
        <w:rPr>
          <w:rFonts w:hint="cs"/>
          <w:rtl/>
          <w:lang w:eastAsia="he-IL"/>
        </w:rPr>
      </w:pPr>
    </w:p>
    <w:bookmarkStart w:id="1230" w:name="_ETM_Q1_3542146" w:displacedByCustomXml="next"/>
    <w:bookmarkEnd w:id="1230" w:displacedByCustomXml="next"/>
    <w:bookmarkStart w:id="1231" w:name="_ETM_Q1_3541452" w:displacedByCustomXml="next"/>
    <w:bookmarkEnd w:id="1231" w:displacedByCustomXml="next"/>
    <w:customXml w:uri="ETWord" w:element="דובר">
      <w:customXmlPr>
        <w:attr w:uri="ETWord" w:name="ID" w:val="0"/>
        <w:attr w:uri="ETWord" w:name="MemberID" w:val=""/>
      </w:customXmlPr>
      <w:p w:rsidR="001E3B8E" w:rsidRDefault="001E3B8E" w:rsidP="001E3B8E">
        <w:pPr>
          <w:pStyle w:val="a4"/>
          <w:keepNext/>
          <w:rPr>
            <w:rFonts w:hint="cs"/>
            <w:rtl/>
          </w:rPr>
        </w:pPr>
        <w:r>
          <w:rPr>
            <w:rtl/>
          </w:rPr>
          <w:t>איתי עצמון:</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התשובה היא כן. </w:t>
      </w:r>
    </w:p>
    <w:p w:rsidR="001E3B8E" w:rsidRDefault="001E3B8E" w:rsidP="001E3B8E">
      <w:pPr>
        <w:rPr>
          <w:rFonts w:hint="cs"/>
          <w:rtl/>
          <w:lang w:eastAsia="he-IL"/>
        </w:rPr>
      </w:pPr>
      <w:bookmarkStart w:id="1232" w:name="_ETM_Q1_3544018"/>
      <w:bookmarkEnd w:id="1232"/>
    </w:p>
    <w:bookmarkStart w:id="1233" w:name="_ETM_Q1_3544898" w:displacedByCustomXml="next"/>
    <w:bookmarkEnd w:id="1233" w:displacedByCustomXml="next"/>
    <w:bookmarkStart w:id="1234" w:name="_ETM_Q1_3544349" w:displacedByCustomXml="next"/>
    <w:bookmarkEnd w:id="1234" w:displacedByCustomXml="next"/>
    <w:customXml w:uri="ETWord" w:element="דובר">
      <w:customXmlPr>
        <w:attr w:uri="ETWord" w:name="ID" w:val="0"/>
        <w:attr w:uri="ETWord" w:name="MemberID" w:val=""/>
      </w:customXmlPr>
      <w:p w:rsidR="001E3B8E" w:rsidRDefault="001E3B8E" w:rsidP="001E3B8E">
        <w:pPr>
          <w:pStyle w:val="a4"/>
          <w:keepNext/>
          <w:rPr>
            <w:rFonts w:hint="cs"/>
            <w:rtl/>
          </w:rPr>
        </w:pPr>
        <w:r>
          <w:rPr>
            <w:rtl/>
          </w:rPr>
          <w:t>שי רייכר:</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אז יש </w:t>
      </w:r>
      <w:bookmarkStart w:id="1235" w:name="_ETM_Q1_3546283"/>
      <w:bookmarkEnd w:id="1235"/>
      <w:r>
        <w:rPr>
          <w:rFonts w:hint="cs"/>
          <w:rtl/>
          <w:lang w:eastAsia="he-IL"/>
        </w:rPr>
        <w:t xml:space="preserve">בזה בעייתיות. </w:t>
      </w:r>
    </w:p>
    <w:p w:rsidR="001E3B8E" w:rsidRDefault="001E3B8E" w:rsidP="001E3B8E">
      <w:pPr>
        <w:rPr>
          <w:rFonts w:hint="cs"/>
          <w:rtl/>
          <w:lang w:eastAsia="he-IL"/>
        </w:rPr>
      </w:pPr>
    </w:p>
    <w:bookmarkStart w:id="1236" w:name="_ETM_Q1_3560217" w:displacedByCustomXml="next"/>
    <w:bookmarkEnd w:id="1236" w:displacedByCustomXml="next"/>
    <w:bookmarkStart w:id="1237" w:name="_ETM_Q1_3560195" w:displacedByCustomXml="next"/>
    <w:bookmarkEnd w:id="1237" w:displacedByCustomXml="next"/>
    <w:customXml w:uri="ETWord" w:element="דובר">
      <w:customXmlPr>
        <w:attr w:uri="ETWord" w:name="ID" w:val="0"/>
        <w:attr w:uri="ETWord" w:name="MemberID" w:val=""/>
      </w:customXmlPr>
      <w:p w:rsidR="001E3B8E" w:rsidRDefault="001E3B8E" w:rsidP="001E3B8E">
        <w:pPr>
          <w:pStyle w:val="a4"/>
          <w:keepNext/>
          <w:rPr>
            <w:rFonts w:hint="cs"/>
            <w:rtl/>
          </w:rPr>
        </w:pPr>
        <w:r>
          <w:rPr>
            <w:rtl/>
          </w:rPr>
          <w:t>אריה אפל:</w:t>
        </w:r>
      </w:p>
    </w:customXml>
    <w:p w:rsidR="001E3B8E" w:rsidRDefault="001E3B8E" w:rsidP="001E3B8E">
      <w:pPr>
        <w:rPr>
          <w:rFonts w:hint="cs"/>
          <w:rtl/>
          <w:lang w:eastAsia="he-IL"/>
        </w:rPr>
      </w:pPr>
      <w:bookmarkStart w:id="1238" w:name="_ETM_Q1_3546903"/>
      <w:bookmarkEnd w:id="1238"/>
    </w:p>
    <w:p w:rsidR="001E3B8E" w:rsidRDefault="001E3B8E" w:rsidP="001E3B8E">
      <w:pPr>
        <w:rPr>
          <w:rFonts w:hint="cs"/>
          <w:rtl/>
          <w:lang w:eastAsia="he-IL"/>
        </w:rPr>
      </w:pPr>
      <w:r>
        <w:rPr>
          <w:rFonts w:hint="cs"/>
          <w:rtl/>
          <w:lang w:eastAsia="he-IL"/>
        </w:rPr>
        <w:t xml:space="preserve">צריך להפוך את זה מ"פגיעה מידית" ל"יש </w:t>
      </w:r>
      <w:bookmarkStart w:id="1239" w:name="_ETM_Q1_3550691"/>
      <w:bookmarkEnd w:id="1239"/>
      <w:r>
        <w:rPr>
          <w:rFonts w:hint="cs"/>
          <w:rtl/>
          <w:lang w:eastAsia="he-IL"/>
        </w:rPr>
        <w:t xml:space="preserve">אפשרות מידית לפגיעה", ואז זה עונה על הכול. </w:t>
      </w:r>
    </w:p>
    <w:p w:rsidR="001E3B8E" w:rsidRDefault="001E3B8E" w:rsidP="001E3B8E">
      <w:pPr>
        <w:rPr>
          <w:rFonts w:hint="cs"/>
          <w:rtl/>
          <w:lang w:eastAsia="he-IL"/>
        </w:rPr>
      </w:pPr>
      <w:bookmarkStart w:id="1240" w:name="_ETM_Q1_3570745"/>
      <w:bookmarkEnd w:id="1240"/>
    </w:p>
    <w:bookmarkStart w:id="1241" w:name="_ETM_Q1_3571121" w:displacedByCustomXml="next"/>
    <w:bookmarkEnd w:id="1241" w:displacedByCustomXml="next"/>
    <w:customXml w:uri="ETWord" w:element="יור">
      <w:customXmlPr>
        <w:attr w:uri="ETWord" w:name="ID" w:val="5097"/>
      </w:customXmlPr>
      <w:p w:rsidR="001E3B8E" w:rsidRDefault="001E3B8E" w:rsidP="001E3B8E">
        <w:pPr>
          <w:pStyle w:val="af6"/>
          <w:keepNext/>
          <w:rPr>
            <w:rFonts w:hint="cs"/>
            <w:rtl/>
          </w:rPr>
        </w:pPr>
        <w:r>
          <w:rPr>
            <w:rtl/>
          </w:rPr>
          <w:t>היו"ר יעקב פרי:</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אוקיי, </w:t>
      </w:r>
      <w:bookmarkStart w:id="1242" w:name="_ETM_Q1_3572504"/>
      <w:bookmarkEnd w:id="1242"/>
      <w:r>
        <w:rPr>
          <w:rFonts w:hint="cs"/>
          <w:rtl/>
          <w:lang w:eastAsia="he-IL"/>
        </w:rPr>
        <w:t xml:space="preserve">אני חושב שזה רעיון יפה. </w:t>
      </w:r>
    </w:p>
    <w:p w:rsidR="001E3B8E" w:rsidRDefault="001E3B8E" w:rsidP="001E3B8E">
      <w:pPr>
        <w:rPr>
          <w:rFonts w:hint="cs"/>
          <w:rtl/>
          <w:lang w:eastAsia="he-IL"/>
        </w:rPr>
      </w:pPr>
      <w:bookmarkStart w:id="1243" w:name="_ETM_Q1_3574300"/>
      <w:bookmarkEnd w:id="1243"/>
    </w:p>
    <w:bookmarkStart w:id="1244" w:name="_ETM_Q1_3574633" w:displacedByCustomXml="next"/>
    <w:bookmarkEnd w:id="1244" w:displacedByCustomXml="next"/>
    <w:customXml w:uri="ETWord" w:element="אורח">
      <w:customXmlPr>
        <w:attr w:uri="ETWord" w:name="ID" w:val="825310"/>
      </w:customXmlPr>
      <w:p w:rsidR="001E3B8E" w:rsidRDefault="001E3B8E" w:rsidP="001E3B8E">
        <w:pPr>
          <w:pStyle w:val="af9"/>
          <w:keepNext/>
          <w:rPr>
            <w:rFonts w:hint="cs"/>
            <w:rtl/>
            <w:lang w:eastAsia="he-IL"/>
          </w:rPr>
        </w:pPr>
        <w:r>
          <w:rPr>
            <w:rtl/>
            <w:lang w:eastAsia="he-IL"/>
          </w:rPr>
          <w:t>גלית יעקובוב:</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לי אין התנגדות. </w:t>
      </w:r>
      <w:bookmarkStart w:id="1245" w:name="_ETM_Q1_3576218"/>
      <w:bookmarkStart w:id="1246" w:name="_ETM_Q1_3576540"/>
      <w:bookmarkEnd w:id="1245"/>
      <w:bookmarkEnd w:id="1246"/>
      <w:r>
        <w:rPr>
          <w:rFonts w:hint="cs"/>
          <w:rtl/>
          <w:lang w:eastAsia="he-IL"/>
        </w:rPr>
        <w:t xml:space="preserve">"אפשרות מידית </w:t>
      </w:r>
      <w:bookmarkStart w:id="1247" w:name="_ETM_Q1_3575433"/>
      <w:bookmarkEnd w:id="1247"/>
      <w:r>
        <w:rPr>
          <w:rFonts w:hint="cs"/>
          <w:rtl/>
          <w:lang w:eastAsia="he-IL"/>
        </w:rPr>
        <w:t xml:space="preserve">וממשית לפגיעה בשלומו...". </w:t>
      </w:r>
    </w:p>
    <w:p w:rsidR="001E3B8E" w:rsidRDefault="001E3B8E" w:rsidP="001E3B8E">
      <w:pPr>
        <w:rPr>
          <w:rFonts w:hint="cs"/>
          <w:rtl/>
          <w:lang w:eastAsia="he-IL"/>
        </w:rPr>
      </w:pPr>
      <w:bookmarkStart w:id="1248" w:name="_ETM_Q1_3583768"/>
      <w:bookmarkEnd w:id="1248"/>
    </w:p>
    <w:bookmarkStart w:id="1249" w:name="_ETM_Q1_3584077" w:displacedByCustomXml="next"/>
    <w:bookmarkEnd w:id="1249" w:displacedByCustomXml="next"/>
    <w:customXml w:uri="ETWord" w:element="יור">
      <w:customXmlPr>
        <w:attr w:uri="ETWord" w:name="ID" w:val="5097"/>
      </w:customXmlPr>
      <w:p w:rsidR="001E3B8E" w:rsidRDefault="001E3B8E" w:rsidP="001E3B8E">
        <w:pPr>
          <w:pStyle w:val="af6"/>
          <w:keepNext/>
          <w:rPr>
            <w:rFonts w:hint="cs"/>
            <w:rtl/>
          </w:rPr>
        </w:pPr>
        <w:r>
          <w:rPr>
            <w:rtl/>
          </w:rPr>
          <w:t>היו"ר יעקב פרי:</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תודה רבה, התקבל. אז אנח</w:t>
      </w:r>
      <w:bookmarkStart w:id="1250" w:name="_ETM_Q1_3597952"/>
      <w:bookmarkEnd w:id="1250"/>
      <w:r>
        <w:rPr>
          <w:rFonts w:hint="cs"/>
          <w:rtl/>
          <w:lang w:eastAsia="he-IL"/>
        </w:rPr>
        <w:t xml:space="preserve">נו מצביעים על כל סעיף 4, כולל כל </w:t>
      </w:r>
      <w:bookmarkStart w:id="1251" w:name="_ETM_Q1_3601806"/>
      <w:bookmarkEnd w:id="1251"/>
      <w:r>
        <w:rPr>
          <w:rFonts w:hint="cs"/>
          <w:rtl/>
          <w:lang w:eastAsia="he-IL"/>
        </w:rPr>
        <w:t xml:space="preserve">התיקונים שהוצעו כאן, שזה אומר גם את החזרת (2) - </w:t>
      </w:r>
      <w:bookmarkStart w:id="1252" w:name="_ETM_Q1_3606392"/>
      <w:bookmarkEnd w:id="1252"/>
      <w:r>
        <w:rPr>
          <w:rFonts w:hint="cs"/>
          <w:rtl/>
          <w:lang w:eastAsia="he-IL"/>
        </w:rPr>
        <w:t>- -</w:t>
      </w:r>
    </w:p>
    <w:p w:rsidR="001E3B8E" w:rsidRDefault="001E3B8E" w:rsidP="001E3B8E">
      <w:pPr>
        <w:rPr>
          <w:rFonts w:hint="cs"/>
          <w:rtl/>
          <w:lang w:eastAsia="he-IL"/>
        </w:rPr>
      </w:pPr>
      <w:bookmarkStart w:id="1253" w:name="_ETM_Q1_3607280"/>
      <w:bookmarkEnd w:id="1253"/>
    </w:p>
    <w:bookmarkStart w:id="1254" w:name="_ETM_Q1_3608160" w:displacedByCustomXml="next"/>
    <w:bookmarkEnd w:id="1254" w:displacedByCustomXml="next"/>
    <w:bookmarkStart w:id="1255" w:name="_ETM_Q1_3607642" w:displacedByCustomXml="next"/>
    <w:bookmarkEnd w:id="1255" w:displacedByCustomXml="next"/>
    <w:customXml w:uri="ETWord" w:element="דובר">
      <w:customXmlPr>
        <w:attr w:uri="ETWord" w:name="ID" w:val="0"/>
        <w:attr w:uri="ETWord" w:name="MemberID" w:val=""/>
      </w:customXmlPr>
      <w:p w:rsidR="001E3B8E" w:rsidRDefault="001E3B8E" w:rsidP="001E3B8E">
        <w:pPr>
          <w:pStyle w:val="a4"/>
          <w:keepNext/>
          <w:rPr>
            <w:rFonts w:hint="cs"/>
            <w:rtl/>
          </w:rPr>
        </w:pPr>
        <w:r>
          <w:rPr>
            <w:rtl/>
          </w:rPr>
          <w:t>איתי עצמון:</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שלא נמחק את הסיפה של פסקה (2) בסעיף </w:t>
      </w:r>
      <w:bookmarkStart w:id="1256" w:name="_ETM_Q1_3611826"/>
      <w:bookmarkEnd w:id="1256"/>
      <w:r>
        <w:rPr>
          <w:rFonts w:hint="cs"/>
          <w:rtl/>
          <w:lang w:eastAsia="he-IL"/>
        </w:rPr>
        <w:t xml:space="preserve">קטן (ב) ונוסיף שם "מנימוקים שיירשמו" ושאר התיקונים שדובר </w:t>
      </w:r>
      <w:bookmarkStart w:id="1257" w:name="_ETM_Q1_3618073"/>
      <w:bookmarkEnd w:id="1257"/>
      <w:r>
        <w:rPr>
          <w:rFonts w:hint="cs"/>
          <w:rtl/>
          <w:lang w:eastAsia="he-IL"/>
        </w:rPr>
        <w:t xml:space="preserve">עליהם. </w:t>
      </w:r>
    </w:p>
    <w:p w:rsidR="001E3B8E" w:rsidRDefault="001E3B8E" w:rsidP="001E3B8E">
      <w:pPr>
        <w:rPr>
          <w:rFonts w:hint="cs"/>
          <w:rtl/>
          <w:lang w:eastAsia="he-IL"/>
        </w:rPr>
      </w:pPr>
      <w:bookmarkStart w:id="1258" w:name="_ETM_Q1_3615740"/>
      <w:bookmarkEnd w:id="1258"/>
    </w:p>
    <w:bookmarkStart w:id="1259" w:name="_ETM_Q1_3616078" w:displacedByCustomXml="next"/>
    <w:bookmarkEnd w:id="1259" w:displacedByCustomXml="next"/>
    <w:customXml w:uri="ETWord" w:element="יור">
      <w:customXmlPr>
        <w:attr w:uri="ETWord" w:name="ID" w:val="5097"/>
      </w:customXmlPr>
      <w:p w:rsidR="001E3B8E" w:rsidRDefault="001E3B8E" w:rsidP="001E3B8E">
        <w:pPr>
          <w:pStyle w:val="af6"/>
          <w:keepNext/>
          <w:rPr>
            <w:rFonts w:hint="cs"/>
            <w:rtl/>
          </w:rPr>
        </w:pPr>
        <w:r>
          <w:rPr>
            <w:rtl/>
          </w:rPr>
          <w:t>היו"ר יעקב פרי:</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בסדר, כל התיקונים שדובר עליהם. מי בעד? אני </w:t>
      </w:r>
      <w:bookmarkStart w:id="1260" w:name="_ETM_Q1_3618025"/>
      <w:bookmarkEnd w:id="1260"/>
      <w:r>
        <w:rPr>
          <w:rFonts w:hint="cs"/>
          <w:rtl/>
          <w:lang w:eastAsia="he-IL"/>
        </w:rPr>
        <w:t>בעד ואני גם לא נמנע, ככה שאפשר לאשר את זה.</w:t>
      </w:r>
    </w:p>
    <w:p w:rsidR="001E3B8E" w:rsidRDefault="001E3B8E" w:rsidP="001E3B8E">
      <w:pPr>
        <w:rPr>
          <w:rFonts w:hint="cs"/>
          <w:rtl/>
          <w:lang w:eastAsia="he-IL"/>
        </w:rPr>
      </w:pPr>
      <w:bookmarkStart w:id="1261" w:name="_ETM_Q1_3620524"/>
      <w:bookmarkEnd w:id="1261"/>
    </w:p>
    <w:p w:rsidR="001E3B8E" w:rsidRDefault="001E3B8E" w:rsidP="001E3B8E">
      <w:pPr>
        <w:pStyle w:val="af1"/>
        <w:keepNext/>
        <w:rPr>
          <w:rFonts w:hint="eastAsia"/>
          <w:rtl/>
          <w:lang w:eastAsia="he-IL"/>
        </w:rPr>
      </w:pPr>
      <w:bookmarkStart w:id="1262" w:name="_ETM_Q1_3620898"/>
      <w:bookmarkEnd w:id="1262"/>
      <w:r>
        <w:rPr>
          <w:rFonts w:hint="eastAsia"/>
          <w:rtl/>
          <w:lang w:eastAsia="he-IL"/>
        </w:rPr>
        <w:t>הצבעה</w:t>
      </w:r>
    </w:p>
    <w:p w:rsidR="001E3B8E" w:rsidRDefault="001E3B8E" w:rsidP="001E3B8E">
      <w:pPr>
        <w:pStyle w:val="--"/>
        <w:keepNext/>
        <w:rPr>
          <w:rFonts w:hint="cs"/>
          <w:rtl/>
          <w:lang w:eastAsia="he-IL"/>
        </w:rPr>
      </w:pPr>
    </w:p>
    <w:p w:rsidR="001E3B8E" w:rsidRDefault="001E3B8E" w:rsidP="001E3B8E">
      <w:pPr>
        <w:pStyle w:val="--"/>
        <w:keepNext/>
        <w:rPr>
          <w:rtl/>
          <w:lang w:eastAsia="he-IL"/>
        </w:rPr>
      </w:pPr>
      <w:r>
        <w:rPr>
          <w:rFonts w:hint="eastAsia"/>
          <w:rtl/>
          <w:lang w:eastAsia="he-IL"/>
        </w:rPr>
        <w:t>בע</w:t>
      </w:r>
      <w:r>
        <w:rPr>
          <w:rFonts w:hint="cs"/>
          <w:rtl/>
          <w:lang w:eastAsia="he-IL"/>
        </w:rPr>
        <w:t xml:space="preserve">ד אישור הסעיפים </w:t>
      </w:r>
      <w:r>
        <w:rPr>
          <w:rtl/>
          <w:lang w:eastAsia="he-IL"/>
        </w:rPr>
        <w:t>–</w:t>
      </w:r>
      <w:r>
        <w:rPr>
          <w:rFonts w:hint="cs"/>
          <w:rtl/>
          <w:lang w:eastAsia="he-IL"/>
        </w:rPr>
        <w:t xml:space="preserve"> פה אחד</w:t>
      </w:r>
    </w:p>
    <w:p w:rsidR="001E3B8E" w:rsidRDefault="001E3B8E" w:rsidP="001E3B8E">
      <w:pPr>
        <w:pStyle w:val="af2"/>
        <w:rPr>
          <w:rFonts w:hint="cs"/>
          <w:rtl/>
          <w:lang w:eastAsia="he-IL"/>
        </w:rPr>
      </w:pPr>
      <w:r>
        <w:rPr>
          <w:rFonts w:hint="cs"/>
          <w:rtl/>
          <w:lang w:eastAsia="he-IL"/>
        </w:rPr>
        <w:t xml:space="preserve">סעיפים קטנים 4(ב), 4(ג) ו-4(ד) אושרו. </w:t>
      </w:r>
    </w:p>
    <w:p w:rsidR="001E3B8E" w:rsidRDefault="001E3B8E" w:rsidP="001E3B8E">
      <w:pPr>
        <w:rPr>
          <w:rFonts w:hint="cs"/>
          <w:rtl/>
          <w:lang w:eastAsia="he-IL"/>
        </w:rPr>
      </w:pPr>
      <w:bookmarkStart w:id="1263" w:name="_ETM_Q1_3618296"/>
      <w:bookmarkEnd w:id="1263"/>
    </w:p>
    <w:bookmarkStart w:id="1264" w:name="_ETM_Q1_3618643" w:displacedByCustomXml="next"/>
    <w:bookmarkEnd w:id="1264" w:displacedByCustomXml="next"/>
    <w:customXml w:uri="ETWord" w:element="יור">
      <w:customXmlPr>
        <w:attr w:uri="ETWord" w:name="ID" w:val="5097"/>
      </w:customXmlPr>
      <w:p w:rsidR="001E3B8E" w:rsidRDefault="001E3B8E" w:rsidP="001E3B8E">
        <w:pPr>
          <w:pStyle w:val="af6"/>
          <w:keepNext/>
          <w:rPr>
            <w:rFonts w:hint="cs"/>
            <w:rtl/>
          </w:rPr>
        </w:pPr>
        <w:r>
          <w:rPr>
            <w:rtl/>
          </w:rPr>
          <w:t>היו"ר יעקב פרי:</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מאושר. נעבור לסעיף 5.</w:t>
      </w:r>
    </w:p>
    <w:p w:rsidR="001E3B8E" w:rsidRDefault="001E3B8E" w:rsidP="001E3B8E">
      <w:pPr>
        <w:rPr>
          <w:rFonts w:hint="cs"/>
          <w:rtl/>
          <w:lang w:eastAsia="he-IL"/>
        </w:rPr>
      </w:pPr>
      <w:bookmarkStart w:id="1265" w:name="_ETM_Q1_3627065"/>
      <w:bookmarkEnd w:id="1265"/>
    </w:p>
    <w:bookmarkStart w:id="1266" w:name="_ETM_Q1_3627028" w:displacedByCustomXml="next"/>
    <w:bookmarkEnd w:id="1266" w:displacedByCustomXml="next"/>
    <w:bookmarkStart w:id="1267" w:name="_ETM_Q1_3627392" w:displacedByCustomXml="next"/>
    <w:bookmarkEnd w:id="1267" w:displacedByCustomXml="next"/>
    <w:customXml w:uri="ETWord" w:element="דובר">
      <w:customXmlPr>
        <w:attr w:uri="ETWord" w:name="ID" w:val="0"/>
        <w:attr w:uri="ETWord" w:name="MemberID" w:val=""/>
      </w:customXmlPr>
      <w:p w:rsidR="001E3B8E" w:rsidRDefault="001E3B8E" w:rsidP="001E3B8E">
        <w:pPr>
          <w:pStyle w:val="a4"/>
          <w:keepNext/>
          <w:rPr>
            <w:rFonts w:hint="cs"/>
            <w:rtl/>
          </w:rPr>
        </w:pPr>
        <w:r>
          <w:rPr>
            <w:rtl/>
          </w:rPr>
          <w:t>איתי עצמון:</w:t>
        </w:r>
      </w:p>
    </w:customXml>
    <w:p w:rsidR="001E3B8E" w:rsidRDefault="001E3B8E" w:rsidP="001E3B8E">
      <w:pPr>
        <w:pStyle w:val="KeepWithNext"/>
        <w:rPr>
          <w:rFonts w:hint="cs"/>
          <w:rtl/>
          <w:lang w:eastAsia="he-IL"/>
        </w:rPr>
      </w:pPr>
    </w:p>
    <w:p w:rsidR="001E3B8E" w:rsidRDefault="001E3B8E" w:rsidP="001E3B8E">
      <w:pPr>
        <w:rPr>
          <w:rFonts w:hint="cs"/>
          <w:rtl/>
          <w:lang w:eastAsia="he-IL"/>
        </w:rPr>
      </w:pPr>
      <w:r>
        <w:rPr>
          <w:rFonts w:hint="cs"/>
          <w:rtl/>
          <w:lang w:eastAsia="he-IL"/>
        </w:rPr>
        <w:t xml:space="preserve">בשלב </w:t>
      </w:r>
      <w:bookmarkStart w:id="1268" w:name="_ETM_Q1_3628788"/>
      <w:bookmarkEnd w:id="1268"/>
      <w:r>
        <w:rPr>
          <w:rFonts w:hint="cs"/>
          <w:rtl/>
          <w:lang w:eastAsia="he-IL"/>
        </w:rPr>
        <w:t xml:space="preserve">ניסוח החוק אנחנו נדייק את הנוסח, אבל הנוסח יתוקן לפי </w:t>
      </w:r>
      <w:bookmarkStart w:id="1269" w:name="_ETM_Q1_3631987"/>
      <w:bookmarkEnd w:id="1269"/>
      <w:r>
        <w:rPr>
          <w:rFonts w:hint="cs"/>
          <w:rtl/>
          <w:lang w:eastAsia="he-IL"/>
        </w:rPr>
        <w:t xml:space="preserve">העקרונות שסוכמו כאן. </w:t>
      </w:r>
      <w:bookmarkStart w:id="1270" w:name="_ETM_Q1_3635499"/>
      <w:bookmarkEnd w:id="1270"/>
    </w:p>
    <w:p w:rsidR="001E3B8E" w:rsidRDefault="001E3B8E" w:rsidP="001E3B8E">
      <w:pPr>
        <w:rPr>
          <w:rFonts w:hint="cs"/>
          <w:rtl/>
          <w:lang w:eastAsia="he-IL"/>
        </w:rPr>
      </w:pPr>
    </w:p>
    <w:bookmarkStart w:id="1271" w:name="_ETM_Q1_3635843" w:displacedByCustomXml="next"/>
    <w:bookmarkEnd w:id="1271" w:displacedByCustomXml="next"/>
    <w:customXml w:uri="ETWord" w:element="אורח">
      <w:customXmlPr>
        <w:attr w:uri="ETWord" w:name="ID" w:val="825310"/>
      </w:customXmlPr>
      <w:p w:rsidR="001E3B8E" w:rsidRDefault="001E3B8E" w:rsidP="001E3B8E">
        <w:pPr>
          <w:pStyle w:val="af9"/>
          <w:keepNext/>
          <w:rPr>
            <w:rFonts w:hint="cs"/>
            <w:rtl/>
            <w:lang w:eastAsia="he-IL"/>
          </w:rPr>
        </w:pPr>
        <w:r>
          <w:rPr>
            <w:rtl/>
            <w:lang w:eastAsia="he-IL"/>
          </w:rPr>
          <w:t>גלית יעקובוב:</w:t>
        </w:r>
      </w:p>
    </w:customXml>
    <w:p w:rsidR="001E3B8E" w:rsidRDefault="001E3B8E" w:rsidP="001E3B8E">
      <w:pPr>
        <w:pStyle w:val="KeepWithNext"/>
        <w:rPr>
          <w:rFonts w:hint="cs"/>
          <w:rtl/>
          <w:lang w:eastAsia="he-IL"/>
        </w:rPr>
      </w:pPr>
    </w:p>
    <w:p w:rsidR="001E3B8E" w:rsidRDefault="00251140" w:rsidP="001E3B8E">
      <w:pPr>
        <w:rPr>
          <w:rFonts w:hint="cs"/>
          <w:rtl/>
          <w:lang w:eastAsia="he-IL"/>
        </w:rPr>
      </w:pPr>
      <w:r>
        <w:rPr>
          <w:rFonts w:hint="cs"/>
          <w:rtl/>
          <w:lang w:eastAsia="he-IL"/>
        </w:rPr>
        <w:t xml:space="preserve">בסדר גמור. </w:t>
      </w:r>
    </w:p>
    <w:p w:rsidR="00251140" w:rsidRDefault="00251140" w:rsidP="001E3B8E">
      <w:pPr>
        <w:rPr>
          <w:rFonts w:hint="cs"/>
          <w:rtl/>
          <w:lang w:eastAsia="he-IL"/>
        </w:rPr>
      </w:pPr>
      <w:bookmarkStart w:id="1272" w:name="_ETM_Q1_3632659"/>
      <w:bookmarkEnd w:id="1272"/>
    </w:p>
    <w:bookmarkStart w:id="1273" w:name="_ETM_Q1_3632982" w:displacedByCustomXml="next"/>
    <w:bookmarkEnd w:id="1273" w:displacedByCustomXml="next"/>
    <w:customXml w:uri="ETWord" w:element="יור">
      <w:customXmlPr>
        <w:attr w:uri="ETWord" w:name="ID" w:val="5097"/>
      </w:customXmlPr>
      <w:p w:rsidR="00251140" w:rsidRDefault="00251140" w:rsidP="00251140">
        <w:pPr>
          <w:pStyle w:val="af6"/>
          <w:keepNext/>
          <w:rPr>
            <w:rFonts w:hint="cs"/>
            <w:rtl/>
          </w:rPr>
        </w:pPr>
        <w:r>
          <w:rPr>
            <w:rtl/>
          </w:rPr>
          <w:t>היו"ר יעקב פרי:</w:t>
        </w:r>
      </w:p>
    </w:customXml>
    <w:p w:rsidR="00251140" w:rsidRDefault="00251140" w:rsidP="00251140">
      <w:pPr>
        <w:pStyle w:val="KeepWithNext"/>
        <w:rPr>
          <w:rFonts w:hint="cs"/>
          <w:rtl/>
          <w:lang w:eastAsia="he-IL"/>
        </w:rPr>
      </w:pPr>
    </w:p>
    <w:p w:rsidR="00251140" w:rsidRDefault="00251140" w:rsidP="00251140">
      <w:pPr>
        <w:rPr>
          <w:rFonts w:hint="cs"/>
          <w:rtl/>
          <w:lang w:eastAsia="he-IL"/>
        </w:rPr>
      </w:pPr>
      <w:r>
        <w:rPr>
          <w:rFonts w:hint="cs"/>
          <w:rtl/>
          <w:lang w:eastAsia="he-IL"/>
        </w:rPr>
        <w:t>סעיף 5.</w:t>
      </w:r>
    </w:p>
    <w:p w:rsidR="00251140" w:rsidRDefault="00251140" w:rsidP="00251140">
      <w:pPr>
        <w:rPr>
          <w:rFonts w:hint="cs"/>
          <w:rtl/>
          <w:lang w:eastAsia="he-IL"/>
        </w:rPr>
      </w:pPr>
      <w:bookmarkStart w:id="1274" w:name="_ETM_Q1_3633663"/>
      <w:bookmarkEnd w:id="1274"/>
    </w:p>
    <w:bookmarkStart w:id="1275" w:name="_ETM_Q1_3634957" w:displacedByCustomXml="next"/>
    <w:bookmarkEnd w:id="1275" w:displacedByCustomXml="next"/>
    <w:bookmarkStart w:id="1276" w:name="_ETM_Q1_3633975" w:displacedByCustomXml="next"/>
    <w:bookmarkEnd w:id="1276" w:displacedByCustomXml="next"/>
    <w:customXml w:uri="ETWord" w:element="אורח">
      <w:customXmlPr>
        <w:attr w:uri="ETWord" w:name="ID" w:val="825310"/>
      </w:customXmlPr>
      <w:p w:rsidR="00251140" w:rsidRDefault="00251140" w:rsidP="00251140">
        <w:pPr>
          <w:pStyle w:val="af9"/>
          <w:keepNext/>
          <w:rPr>
            <w:rFonts w:hint="cs"/>
            <w:rtl/>
            <w:lang w:eastAsia="he-IL"/>
          </w:rPr>
        </w:pPr>
        <w:r>
          <w:rPr>
            <w:rtl/>
            <w:lang w:eastAsia="he-IL"/>
          </w:rPr>
          <w:t>גלית יעקובוב:</w:t>
        </w:r>
      </w:p>
    </w:customXml>
    <w:p w:rsidR="00251140" w:rsidRDefault="00251140" w:rsidP="00251140">
      <w:pPr>
        <w:pStyle w:val="KeepWithNext"/>
        <w:rPr>
          <w:rFonts w:hint="cs"/>
          <w:rtl/>
          <w:lang w:eastAsia="he-IL"/>
        </w:rPr>
      </w:pPr>
    </w:p>
    <w:tbl>
      <w:tblPr>
        <w:bidiVisual/>
        <w:tblW w:w="9522" w:type="dxa"/>
        <w:tblLayout w:type="fixed"/>
        <w:tblLook w:val="0000"/>
      </w:tblPr>
      <w:tblGrid>
        <w:gridCol w:w="1729"/>
        <w:gridCol w:w="591"/>
        <w:gridCol w:w="7202"/>
      </w:tblGrid>
      <w:tr w:rsidR="003963EE" w:rsidTr="00630E85">
        <w:tc>
          <w:tcPr>
            <w:tcW w:w="1729" w:type="dxa"/>
          </w:tcPr>
          <w:p w:rsidR="003963EE" w:rsidRPr="003963EE" w:rsidRDefault="003963EE" w:rsidP="003963EE">
            <w:pPr>
              <w:pStyle w:val="TableSideHeading"/>
              <w:spacing w:line="240" w:lineRule="auto"/>
              <w:rPr>
                <w:sz w:val="24"/>
                <w:szCs w:val="24"/>
                <w:rtl/>
              </w:rPr>
            </w:pPr>
            <w:r w:rsidRPr="003963EE">
              <w:rPr>
                <w:rFonts w:hint="cs"/>
                <w:sz w:val="24"/>
                <w:szCs w:val="24"/>
                <w:rtl/>
              </w:rPr>
              <w:t>העברת המלצת הוועדה לשר</w:t>
            </w:r>
          </w:p>
          <w:p w:rsidR="003963EE" w:rsidRPr="003963EE" w:rsidRDefault="003963EE" w:rsidP="003963EE">
            <w:pPr>
              <w:pStyle w:val="TableSideHeading"/>
              <w:spacing w:line="240" w:lineRule="auto"/>
              <w:rPr>
                <w:sz w:val="24"/>
                <w:szCs w:val="24"/>
              </w:rPr>
            </w:pPr>
          </w:p>
        </w:tc>
        <w:tc>
          <w:tcPr>
            <w:tcW w:w="591" w:type="dxa"/>
          </w:tcPr>
          <w:p w:rsidR="003963EE" w:rsidRPr="003963EE" w:rsidRDefault="003963EE" w:rsidP="003963EE">
            <w:pPr>
              <w:pStyle w:val="TableText"/>
              <w:spacing w:line="240" w:lineRule="auto"/>
              <w:rPr>
                <w:sz w:val="24"/>
                <w:szCs w:val="24"/>
              </w:rPr>
            </w:pPr>
            <w:r w:rsidRPr="003963EE">
              <w:rPr>
                <w:rFonts w:hint="cs"/>
                <w:sz w:val="24"/>
                <w:szCs w:val="24"/>
                <w:rtl/>
              </w:rPr>
              <w:t>5.</w:t>
            </w:r>
          </w:p>
        </w:tc>
        <w:tc>
          <w:tcPr>
            <w:tcW w:w="7202" w:type="dxa"/>
          </w:tcPr>
          <w:p w:rsidR="003963EE" w:rsidRPr="003963EE" w:rsidRDefault="003963EE" w:rsidP="003963EE">
            <w:pPr>
              <w:pStyle w:val="TableBlock"/>
              <w:spacing w:line="240" w:lineRule="auto"/>
              <w:rPr>
                <w:sz w:val="24"/>
                <w:szCs w:val="24"/>
              </w:rPr>
            </w:pPr>
            <w:r w:rsidRPr="003963EE">
              <w:rPr>
                <w:rFonts w:hint="cs"/>
                <w:sz w:val="24"/>
                <w:szCs w:val="24"/>
                <w:rtl/>
              </w:rPr>
              <w:t>המלצת הוועדה המייעצת לעניין צעצועים מסוכנים תהיה מנומקת ותינתן לשר בתוך 15 ימים מיום קבלתה;</w:t>
            </w:r>
            <w:r w:rsidRPr="003963EE">
              <w:rPr>
                <w:sz w:val="24"/>
                <w:szCs w:val="24"/>
              </w:rPr>
              <w:t xml:space="preserve"> </w:t>
            </w:r>
            <w:r w:rsidRPr="003963EE">
              <w:rPr>
                <w:rFonts w:hint="cs"/>
                <w:sz w:val="24"/>
                <w:szCs w:val="24"/>
                <w:rtl/>
              </w:rPr>
              <w:t xml:space="preserve">חל על הצעצוע תקן רשמי, תצרף הוועדה לשר את חוות דעתו של הממונה על התקינה, ככל שניתנה לפי סעיף 4(ב)(4), ותתייחס בנימוקי המלצתה גם לצורך להכריז כי הצעצוע הוא צעצוע מסוכן אף שחל עליו תקן רשמי. </w:t>
            </w:r>
            <w:r w:rsidRPr="003963EE">
              <w:rPr>
                <w:rFonts w:hint="cs"/>
                <w:sz w:val="24"/>
                <w:szCs w:val="24"/>
              </w:rPr>
              <w:t xml:space="preserve"> </w:t>
            </w:r>
            <w:r w:rsidRPr="003963EE">
              <w:rPr>
                <w:rFonts w:hint="cs"/>
                <w:sz w:val="24"/>
                <w:szCs w:val="24"/>
                <w:rtl/>
              </w:rPr>
              <w:t xml:space="preserve"> </w:t>
            </w:r>
          </w:p>
        </w:tc>
      </w:tr>
    </w:tbl>
    <w:p w:rsidR="00251140" w:rsidRPr="003963EE" w:rsidRDefault="00251140" w:rsidP="00251140">
      <w:pPr>
        <w:rPr>
          <w:rFonts w:hint="cs"/>
          <w:rtl/>
          <w:lang w:eastAsia="he-IL"/>
        </w:rPr>
      </w:pPr>
    </w:p>
    <w:p w:rsidR="00C95F4D" w:rsidRDefault="003963EE" w:rsidP="00C95F4D">
      <w:pPr>
        <w:rPr>
          <w:rFonts w:hint="cs"/>
          <w:rtl/>
        </w:rPr>
      </w:pPr>
      <w:r>
        <w:rPr>
          <w:rFonts w:hint="cs"/>
          <w:rtl/>
        </w:rPr>
        <w:t xml:space="preserve">את סעיף 4(ב)(4) מחקנו, ולכן הייתי </w:t>
      </w:r>
      <w:bookmarkStart w:id="1277" w:name="_ETM_Q1_3671543"/>
      <w:bookmarkEnd w:id="1277"/>
      <w:r>
        <w:rPr>
          <w:rFonts w:hint="cs"/>
          <w:rtl/>
        </w:rPr>
        <w:t>מורידה את המילים - - -</w:t>
      </w:r>
    </w:p>
    <w:p w:rsidR="003963EE" w:rsidRDefault="003963EE" w:rsidP="00C95F4D">
      <w:pPr>
        <w:rPr>
          <w:rFonts w:hint="cs"/>
          <w:rtl/>
        </w:rPr>
      </w:pPr>
      <w:bookmarkStart w:id="1278" w:name="_ETM_Q1_3669444"/>
      <w:bookmarkEnd w:id="1278"/>
    </w:p>
    <w:bookmarkStart w:id="1279" w:name="_ETM_Q1_3670612" w:displacedByCustomXml="next"/>
    <w:bookmarkEnd w:id="1279" w:displacedByCustomXml="next"/>
    <w:bookmarkStart w:id="1280" w:name="_ETM_Q1_3669763" w:displacedByCustomXml="next"/>
    <w:bookmarkEnd w:id="1280" w:displacedByCustomXml="next"/>
    <w:customXml w:uri="ETWord" w:element="דובר">
      <w:customXmlPr>
        <w:attr w:uri="ETWord" w:name="ID" w:val="0"/>
        <w:attr w:uri="ETWord" w:name="MemberID" w:val=""/>
      </w:customXmlPr>
      <w:p w:rsidR="003963EE" w:rsidRDefault="003963EE" w:rsidP="003963EE">
        <w:pPr>
          <w:pStyle w:val="a4"/>
          <w:keepNext/>
          <w:rPr>
            <w:rFonts w:hint="cs"/>
            <w:rtl/>
          </w:rPr>
        </w:pPr>
        <w:r>
          <w:rPr>
            <w:rtl/>
          </w:rPr>
          <w:t>איתי עצמון:</w:t>
        </w:r>
      </w:p>
    </w:customXml>
    <w:p w:rsidR="003963EE" w:rsidRDefault="003963EE" w:rsidP="003963EE">
      <w:pPr>
        <w:pStyle w:val="KeepWithNext"/>
        <w:rPr>
          <w:rFonts w:hint="cs"/>
          <w:rtl/>
        </w:rPr>
      </w:pPr>
    </w:p>
    <w:p w:rsidR="003963EE" w:rsidRDefault="003963EE" w:rsidP="003963EE">
      <w:pPr>
        <w:rPr>
          <w:rFonts w:hint="cs"/>
          <w:rtl/>
        </w:rPr>
      </w:pPr>
      <w:r>
        <w:rPr>
          <w:rFonts w:hint="cs"/>
          <w:rtl/>
        </w:rPr>
        <w:t xml:space="preserve">מ"חל על הצעצוע" </w:t>
      </w:r>
      <w:bookmarkStart w:id="1281" w:name="_ETM_Q1_3673184"/>
      <w:bookmarkEnd w:id="1281"/>
      <w:r>
        <w:rPr>
          <w:rFonts w:hint="cs"/>
          <w:rtl/>
        </w:rPr>
        <w:t xml:space="preserve">ועד הסוף. </w:t>
      </w:r>
    </w:p>
    <w:p w:rsidR="003963EE" w:rsidRDefault="003963EE" w:rsidP="003963EE">
      <w:pPr>
        <w:rPr>
          <w:rFonts w:hint="cs"/>
          <w:rtl/>
        </w:rPr>
      </w:pPr>
      <w:bookmarkStart w:id="1282" w:name="_ETM_Q1_3673351"/>
      <w:bookmarkEnd w:id="1282"/>
    </w:p>
    <w:bookmarkStart w:id="1283" w:name="_ETM_Q1_3674839" w:displacedByCustomXml="next"/>
    <w:bookmarkEnd w:id="1283" w:displacedByCustomXml="next"/>
    <w:bookmarkStart w:id="1284" w:name="_ETM_Q1_3673666" w:displacedByCustomXml="next"/>
    <w:bookmarkEnd w:id="1284" w:displacedByCustomXml="next"/>
    <w:customXml w:uri="ETWord" w:element="אורח">
      <w:customXmlPr>
        <w:attr w:uri="ETWord" w:name="ID" w:val="825310"/>
      </w:customXmlPr>
      <w:p w:rsidR="003963EE" w:rsidRDefault="003963EE" w:rsidP="003963EE">
        <w:pPr>
          <w:pStyle w:val="af9"/>
          <w:keepNext/>
          <w:rPr>
            <w:rFonts w:hint="cs"/>
            <w:rtl/>
          </w:rPr>
        </w:pPr>
        <w:r>
          <w:rPr>
            <w:rtl/>
          </w:rPr>
          <w:t>גלית יעקובוב:</w:t>
        </w:r>
      </w:p>
    </w:customXml>
    <w:p w:rsidR="003963EE" w:rsidRDefault="003963EE" w:rsidP="003963EE">
      <w:pPr>
        <w:pStyle w:val="KeepWithNext"/>
        <w:rPr>
          <w:rFonts w:hint="cs"/>
          <w:rtl/>
        </w:rPr>
      </w:pPr>
    </w:p>
    <w:p w:rsidR="003963EE" w:rsidRDefault="003963EE" w:rsidP="003963EE">
      <w:pPr>
        <w:rPr>
          <w:rFonts w:hint="cs"/>
          <w:rtl/>
        </w:rPr>
      </w:pPr>
      <w:r>
        <w:rPr>
          <w:rFonts w:hint="cs"/>
          <w:rtl/>
        </w:rPr>
        <w:t>אפשר להשאיר את "ות</w:t>
      </w:r>
      <w:r w:rsidR="00630E85">
        <w:rPr>
          <w:rFonts w:hint="cs"/>
          <w:rtl/>
        </w:rPr>
        <w:t>ת</w:t>
      </w:r>
      <w:r>
        <w:rPr>
          <w:rFonts w:hint="cs"/>
          <w:rtl/>
        </w:rPr>
        <w:t xml:space="preserve">ייחס בנימוקי המלצתה גם </w:t>
      </w:r>
      <w:bookmarkStart w:id="1285" w:name="_ETM_Q1_3675013"/>
      <w:bookmarkEnd w:id="1285"/>
      <w:r>
        <w:rPr>
          <w:rFonts w:hint="cs"/>
          <w:rtl/>
        </w:rPr>
        <w:t>לצורך להכריז כי צעצוע מסוכן אף שחל עליו תקן רשמי".</w:t>
      </w:r>
    </w:p>
    <w:p w:rsidR="003963EE" w:rsidRDefault="003963EE" w:rsidP="003963EE">
      <w:pPr>
        <w:rPr>
          <w:rFonts w:hint="cs"/>
          <w:rtl/>
        </w:rPr>
      </w:pPr>
      <w:bookmarkStart w:id="1286" w:name="_ETM_Q1_3680231"/>
      <w:bookmarkEnd w:id="1286"/>
    </w:p>
    <w:bookmarkStart w:id="1287" w:name="_ETM_Q1_3680563" w:displacedByCustomXml="next"/>
    <w:bookmarkEnd w:id="1287" w:displacedByCustomXml="next"/>
    <w:customXml w:uri="ETWord" w:element="יור">
      <w:customXmlPr>
        <w:attr w:uri="ETWord" w:name="ID" w:val="5097"/>
      </w:customXmlPr>
      <w:p w:rsidR="003963EE" w:rsidRDefault="003963EE" w:rsidP="003963EE">
        <w:pPr>
          <w:pStyle w:val="af6"/>
          <w:keepNext/>
          <w:rPr>
            <w:rFonts w:hint="cs"/>
            <w:rtl/>
          </w:rPr>
        </w:pPr>
        <w:r>
          <w:rPr>
            <w:rtl/>
          </w:rPr>
          <w:t>היו"ר יעקב פרי:</w:t>
        </w:r>
      </w:p>
    </w:customXml>
    <w:p w:rsidR="003963EE" w:rsidRDefault="003963EE" w:rsidP="003963EE">
      <w:pPr>
        <w:pStyle w:val="KeepWithNext"/>
        <w:rPr>
          <w:rFonts w:hint="cs"/>
          <w:rtl/>
        </w:rPr>
      </w:pPr>
    </w:p>
    <w:p w:rsidR="003963EE" w:rsidRDefault="003963EE" w:rsidP="003963EE">
      <w:pPr>
        <w:rPr>
          <w:rFonts w:hint="cs"/>
          <w:rtl/>
        </w:rPr>
      </w:pPr>
      <w:r>
        <w:rPr>
          <w:rFonts w:hint="cs"/>
          <w:rtl/>
        </w:rPr>
        <w:t>תקרא</w:t>
      </w:r>
      <w:bookmarkStart w:id="1288" w:name="_ETM_Q1_3684527"/>
      <w:bookmarkEnd w:id="1288"/>
      <w:r>
        <w:rPr>
          <w:rFonts w:hint="cs"/>
          <w:rtl/>
        </w:rPr>
        <w:t xml:space="preserve">י את זה עוד פעם, בלי מה שמחוק. </w:t>
      </w:r>
    </w:p>
    <w:p w:rsidR="003963EE" w:rsidRDefault="003963EE" w:rsidP="003963EE">
      <w:pPr>
        <w:rPr>
          <w:rFonts w:hint="cs"/>
          <w:rtl/>
        </w:rPr>
      </w:pPr>
      <w:bookmarkStart w:id="1289" w:name="_ETM_Q1_3684750"/>
      <w:bookmarkEnd w:id="1289"/>
    </w:p>
    <w:bookmarkStart w:id="1290" w:name="_ETM_Q1_3686830" w:displacedByCustomXml="next"/>
    <w:bookmarkEnd w:id="1290" w:displacedByCustomXml="next"/>
    <w:bookmarkStart w:id="1291" w:name="_ETM_Q1_3685094" w:displacedByCustomXml="next"/>
    <w:bookmarkEnd w:id="1291" w:displacedByCustomXml="next"/>
    <w:customXml w:uri="ETWord" w:element="אורח">
      <w:customXmlPr>
        <w:attr w:uri="ETWord" w:name="ID" w:val="825310"/>
      </w:customXmlPr>
      <w:p w:rsidR="003963EE" w:rsidRDefault="003963EE" w:rsidP="003963EE">
        <w:pPr>
          <w:pStyle w:val="af9"/>
          <w:keepNext/>
          <w:rPr>
            <w:rFonts w:hint="cs"/>
            <w:rtl/>
          </w:rPr>
        </w:pPr>
        <w:r>
          <w:rPr>
            <w:rtl/>
          </w:rPr>
          <w:t>גלית יעקובוב:</w:t>
        </w:r>
      </w:p>
    </w:customXml>
    <w:p w:rsidR="003963EE" w:rsidRDefault="003963EE" w:rsidP="003963EE">
      <w:pPr>
        <w:pStyle w:val="KeepWithNext"/>
        <w:rPr>
          <w:rFonts w:hint="cs"/>
          <w:rtl/>
        </w:rPr>
      </w:pPr>
    </w:p>
    <w:p w:rsidR="00526111" w:rsidRDefault="00526111" w:rsidP="00526111">
      <w:pPr>
        <w:rPr>
          <w:rFonts w:hint="cs"/>
          <w:rtl/>
        </w:rPr>
      </w:pPr>
      <w:r w:rsidRPr="003963EE">
        <w:rPr>
          <w:rFonts w:hint="cs"/>
          <w:rtl/>
        </w:rPr>
        <w:t>המלצת הוועדה המייעצת לעניין צעצועים מסוכנים תהיה מנומקת ותינתן לשר בתוך 15 ימים מיום קבלתה</w:t>
      </w:r>
      <w:r>
        <w:rPr>
          <w:rFonts w:hint="cs"/>
          <w:rtl/>
        </w:rPr>
        <w:t>,</w:t>
      </w:r>
      <w:r w:rsidRPr="003963EE">
        <w:rPr>
          <w:rFonts w:hint="cs"/>
          <w:rtl/>
        </w:rPr>
        <w:t xml:space="preserve"> ותתייחס בנימוקי המלצתה גם לצורך להכריז כי הצעצוע הוא צעצוע מסוכן אף שחל עליו תקן רשמי. </w:t>
      </w:r>
      <w:r w:rsidRPr="003963EE">
        <w:rPr>
          <w:rFonts w:hint="cs"/>
        </w:rPr>
        <w:t xml:space="preserve"> </w:t>
      </w:r>
    </w:p>
    <w:p w:rsidR="00526111" w:rsidRDefault="00526111" w:rsidP="00526111">
      <w:pPr>
        <w:rPr>
          <w:rFonts w:hint="cs"/>
          <w:rtl/>
        </w:rPr>
      </w:pPr>
      <w:bookmarkStart w:id="1292" w:name="_ETM_Q1_3698059"/>
      <w:bookmarkStart w:id="1293" w:name="_ETM_Q1_3698369"/>
      <w:bookmarkEnd w:id="1292"/>
      <w:bookmarkEnd w:id="1293"/>
    </w:p>
    <w:customXml w:uri="ETWord" w:element="יור">
      <w:customXmlPr>
        <w:attr w:uri="ETWord" w:name="ID" w:val="5097"/>
      </w:customXmlPr>
      <w:p w:rsidR="00526111" w:rsidRDefault="00526111" w:rsidP="00526111">
        <w:pPr>
          <w:pStyle w:val="af6"/>
          <w:keepNext/>
          <w:rPr>
            <w:rFonts w:hint="cs"/>
            <w:rtl/>
          </w:rPr>
        </w:pPr>
        <w:r>
          <w:rPr>
            <w:rtl/>
          </w:rPr>
          <w:t>היו"ר יעקב פרי:</w:t>
        </w:r>
      </w:p>
    </w:customXml>
    <w:p w:rsidR="00526111" w:rsidRDefault="00526111" w:rsidP="00526111">
      <w:pPr>
        <w:pStyle w:val="KeepWithNext"/>
        <w:rPr>
          <w:rFonts w:hint="cs"/>
          <w:rtl/>
        </w:rPr>
      </w:pPr>
    </w:p>
    <w:p w:rsidR="00526111" w:rsidRDefault="00526111" w:rsidP="00526111">
      <w:pPr>
        <w:rPr>
          <w:rFonts w:hint="cs"/>
          <w:rtl/>
        </w:rPr>
      </w:pPr>
      <w:r>
        <w:rPr>
          <w:rFonts w:hint="cs"/>
          <w:rtl/>
        </w:rPr>
        <w:t xml:space="preserve">יש הערות? </w:t>
      </w:r>
      <w:bookmarkStart w:id="1294" w:name="_ETM_Q1_3702313"/>
      <w:bookmarkEnd w:id="1294"/>
      <w:r>
        <w:rPr>
          <w:rFonts w:hint="cs"/>
          <w:rtl/>
        </w:rPr>
        <w:t>אפשר לאשר את סעיף 5 עם התיקונים?</w:t>
      </w:r>
    </w:p>
    <w:p w:rsidR="00526111" w:rsidRDefault="00526111" w:rsidP="00526111">
      <w:pPr>
        <w:rPr>
          <w:rFonts w:hint="cs"/>
          <w:rtl/>
        </w:rPr>
      </w:pPr>
      <w:bookmarkStart w:id="1295" w:name="_ETM_Q1_3706348"/>
      <w:bookmarkEnd w:id="1295"/>
    </w:p>
    <w:p w:rsidR="00526111" w:rsidRDefault="00526111" w:rsidP="00526111">
      <w:pPr>
        <w:pStyle w:val="af1"/>
        <w:keepNext/>
        <w:rPr>
          <w:rFonts w:hint="eastAsia"/>
          <w:rtl/>
        </w:rPr>
      </w:pPr>
      <w:bookmarkStart w:id="1296" w:name="_ETM_Q1_3706646"/>
      <w:bookmarkEnd w:id="1296"/>
      <w:r>
        <w:rPr>
          <w:rFonts w:hint="eastAsia"/>
          <w:rtl/>
        </w:rPr>
        <w:t>הצבעה</w:t>
      </w:r>
    </w:p>
    <w:p w:rsidR="00526111" w:rsidRDefault="00526111" w:rsidP="00526111">
      <w:pPr>
        <w:pStyle w:val="--"/>
        <w:keepNext/>
        <w:rPr>
          <w:rFonts w:hint="cs"/>
          <w:rtl/>
        </w:rPr>
      </w:pPr>
    </w:p>
    <w:p w:rsidR="00526111" w:rsidRDefault="00526111" w:rsidP="00526111">
      <w:pPr>
        <w:pStyle w:val="--"/>
        <w:keepNext/>
        <w:rPr>
          <w:rtl/>
        </w:rPr>
      </w:pPr>
      <w:r>
        <w:rPr>
          <w:rFonts w:hint="eastAsia"/>
          <w:rtl/>
        </w:rPr>
        <w:t>בעד</w:t>
      </w:r>
      <w:r>
        <w:rPr>
          <w:rtl/>
        </w:rPr>
        <w:t xml:space="preserve"> </w:t>
      </w:r>
      <w:r>
        <w:rPr>
          <w:rFonts w:hint="cs"/>
          <w:rtl/>
        </w:rPr>
        <w:t>אישור הסעיף</w:t>
      </w:r>
      <w:r>
        <w:rPr>
          <w:rtl/>
        </w:rPr>
        <w:t xml:space="preserve"> –</w:t>
      </w:r>
      <w:r>
        <w:rPr>
          <w:rFonts w:hint="cs"/>
          <w:rtl/>
        </w:rPr>
        <w:t xml:space="preserve"> פה אחד</w:t>
      </w:r>
    </w:p>
    <w:p w:rsidR="00526111" w:rsidRDefault="00526111" w:rsidP="00526111">
      <w:pPr>
        <w:pStyle w:val="af2"/>
        <w:rPr>
          <w:rFonts w:hint="cs"/>
          <w:rtl/>
        </w:rPr>
      </w:pPr>
      <w:r>
        <w:rPr>
          <w:rFonts w:hint="cs"/>
          <w:rtl/>
        </w:rPr>
        <w:t xml:space="preserve">סעיף 5 אושר. </w:t>
      </w:r>
    </w:p>
    <w:p w:rsidR="00526111" w:rsidRDefault="00526111" w:rsidP="00526111">
      <w:pPr>
        <w:pStyle w:val="af2"/>
        <w:rPr>
          <w:rFonts w:hint="cs"/>
          <w:rtl/>
        </w:rPr>
      </w:pPr>
    </w:p>
    <w:customXml w:uri="ETWord" w:element="יור">
      <w:customXmlPr>
        <w:attr w:uri="ETWord" w:name="ID" w:val="5097"/>
      </w:customXmlPr>
      <w:p w:rsidR="00526111" w:rsidRDefault="00526111" w:rsidP="00526111">
        <w:pPr>
          <w:pStyle w:val="af6"/>
          <w:keepNext/>
          <w:rPr>
            <w:rFonts w:hint="cs"/>
            <w:rtl/>
          </w:rPr>
        </w:pPr>
        <w:r>
          <w:rPr>
            <w:rtl/>
          </w:rPr>
          <w:t>היו"ר יעקב פרי:</w:t>
        </w:r>
      </w:p>
    </w:customXml>
    <w:p w:rsidR="00526111" w:rsidRDefault="00526111" w:rsidP="00526111">
      <w:pPr>
        <w:pStyle w:val="KeepWithNext"/>
        <w:rPr>
          <w:rFonts w:hint="cs"/>
          <w:rtl/>
        </w:rPr>
      </w:pPr>
    </w:p>
    <w:p w:rsidR="003963EE" w:rsidRDefault="00526111" w:rsidP="00526111">
      <w:pPr>
        <w:rPr>
          <w:rFonts w:hint="cs"/>
          <w:rtl/>
        </w:rPr>
      </w:pPr>
      <w:r>
        <w:rPr>
          <w:rFonts w:hint="cs"/>
          <w:rtl/>
        </w:rPr>
        <w:t>אושר. סעיף 6.</w:t>
      </w:r>
    </w:p>
    <w:p w:rsidR="00526111" w:rsidRDefault="00526111" w:rsidP="00526111">
      <w:pPr>
        <w:rPr>
          <w:rFonts w:hint="cs"/>
          <w:rtl/>
        </w:rPr>
      </w:pPr>
      <w:bookmarkStart w:id="1297" w:name="_ETM_Q1_3712285"/>
      <w:bookmarkEnd w:id="1297"/>
    </w:p>
    <w:bookmarkStart w:id="1298" w:name="_ETM_Q1_3713533" w:displacedByCustomXml="next"/>
    <w:bookmarkEnd w:id="1298" w:displacedByCustomXml="next"/>
    <w:bookmarkStart w:id="1299" w:name="_ETM_Q1_3712606" w:displacedByCustomXml="next"/>
    <w:bookmarkEnd w:id="1299" w:displacedByCustomXml="next"/>
    <w:customXml w:uri="ETWord" w:element="אורח">
      <w:customXmlPr>
        <w:attr w:uri="ETWord" w:name="ID" w:val="825310"/>
      </w:customXmlPr>
      <w:p w:rsidR="00526111" w:rsidRDefault="00526111" w:rsidP="00526111">
        <w:pPr>
          <w:pStyle w:val="af9"/>
          <w:keepNext/>
          <w:rPr>
            <w:rFonts w:hint="cs"/>
            <w:rtl/>
          </w:rPr>
        </w:pPr>
        <w:r>
          <w:rPr>
            <w:rtl/>
          </w:rPr>
          <w:t>גלית יעקובוב:</w:t>
        </w:r>
      </w:p>
    </w:customXml>
    <w:p w:rsidR="00526111" w:rsidRDefault="00526111" w:rsidP="00526111">
      <w:pPr>
        <w:pStyle w:val="KeepWithNext"/>
        <w:rPr>
          <w:rFonts w:hint="cs"/>
          <w:rtl/>
        </w:rPr>
      </w:pPr>
    </w:p>
    <w:tbl>
      <w:tblPr>
        <w:bidiVisual/>
        <w:tblW w:w="9522" w:type="dxa"/>
        <w:tblLayout w:type="fixed"/>
        <w:tblLook w:val="0000"/>
      </w:tblPr>
      <w:tblGrid>
        <w:gridCol w:w="1729"/>
        <w:gridCol w:w="591"/>
        <w:gridCol w:w="7202"/>
      </w:tblGrid>
      <w:tr w:rsidR="008E4E35" w:rsidTr="00FF6B66">
        <w:tc>
          <w:tcPr>
            <w:tcW w:w="1729" w:type="dxa"/>
          </w:tcPr>
          <w:p w:rsidR="008E4E35" w:rsidRPr="008E4E35" w:rsidRDefault="008E4E35" w:rsidP="008E4E35">
            <w:pPr>
              <w:pStyle w:val="TableSideHeading"/>
              <w:spacing w:line="240" w:lineRule="auto"/>
              <w:rPr>
                <w:sz w:val="24"/>
                <w:szCs w:val="24"/>
              </w:rPr>
            </w:pPr>
            <w:r w:rsidRPr="008E4E35">
              <w:rPr>
                <w:rFonts w:hint="cs"/>
                <w:sz w:val="24"/>
                <w:szCs w:val="24"/>
                <w:rtl/>
              </w:rPr>
              <w:t>החלטת השר להכריז על צעצוע מסוכן</w:t>
            </w:r>
          </w:p>
        </w:tc>
        <w:tc>
          <w:tcPr>
            <w:tcW w:w="591" w:type="dxa"/>
          </w:tcPr>
          <w:p w:rsidR="008E4E35" w:rsidRPr="008E4E35" w:rsidRDefault="008E4E35" w:rsidP="008E4E35">
            <w:pPr>
              <w:pStyle w:val="TableText"/>
              <w:spacing w:line="240" w:lineRule="auto"/>
              <w:rPr>
                <w:sz w:val="24"/>
                <w:szCs w:val="24"/>
              </w:rPr>
            </w:pPr>
            <w:r w:rsidRPr="008E4E35">
              <w:rPr>
                <w:rFonts w:hint="cs"/>
                <w:sz w:val="24"/>
                <w:szCs w:val="24"/>
                <w:rtl/>
              </w:rPr>
              <w:t>6.</w:t>
            </w:r>
          </w:p>
        </w:tc>
        <w:tc>
          <w:tcPr>
            <w:tcW w:w="7202" w:type="dxa"/>
          </w:tcPr>
          <w:p w:rsidR="008E4E35" w:rsidRPr="008E4E35" w:rsidRDefault="008E4E35" w:rsidP="008E4E35">
            <w:pPr>
              <w:pStyle w:val="TableBlock"/>
              <w:numPr>
                <w:ilvl w:val="0"/>
                <w:numId w:val="7"/>
              </w:numPr>
              <w:tabs>
                <w:tab w:val="left" w:pos="624"/>
              </w:tabs>
              <w:spacing w:line="240" w:lineRule="auto"/>
              <w:rPr>
                <w:sz w:val="24"/>
                <w:szCs w:val="24"/>
              </w:rPr>
            </w:pPr>
            <w:r w:rsidRPr="008E4E35">
              <w:rPr>
                <w:rFonts w:hint="cs"/>
                <w:sz w:val="24"/>
                <w:szCs w:val="24"/>
                <w:rtl/>
              </w:rPr>
              <w:t>השר יקבל החלטה בעניין המלצת הוועדה המייעצת לעניין צעצועים מסוכנים שניתנה לו בהתאם להוראות סעיף 5, בתוך 30 ימים מיום קבלת ההמלצה.</w:t>
            </w:r>
          </w:p>
        </w:tc>
      </w:tr>
      <w:tr w:rsidR="008E4E35" w:rsidTr="00FF6B66">
        <w:tc>
          <w:tcPr>
            <w:tcW w:w="1729" w:type="dxa"/>
          </w:tcPr>
          <w:p w:rsidR="008E4E35" w:rsidRPr="008E4E35" w:rsidRDefault="008E4E35" w:rsidP="008E4E35">
            <w:pPr>
              <w:pStyle w:val="TableSideHeading"/>
              <w:spacing w:line="240" w:lineRule="auto"/>
              <w:rPr>
                <w:sz w:val="24"/>
                <w:szCs w:val="24"/>
              </w:rPr>
            </w:pPr>
          </w:p>
        </w:tc>
        <w:tc>
          <w:tcPr>
            <w:tcW w:w="591" w:type="dxa"/>
          </w:tcPr>
          <w:p w:rsidR="008E4E35" w:rsidRPr="008E4E35" w:rsidRDefault="008E4E35" w:rsidP="008E4E35">
            <w:pPr>
              <w:pStyle w:val="TableText"/>
              <w:spacing w:line="240" w:lineRule="auto"/>
              <w:rPr>
                <w:sz w:val="24"/>
                <w:szCs w:val="24"/>
              </w:rPr>
            </w:pPr>
          </w:p>
        </w:tc>
        <w:tc>
          <w:tcPr>
            <w:tcW w:w="7202" w:type="dxa"/>
          </w:tcPr>
          <w:p w:rsidR="008E4E35" w:rsidRPr="008E4E35" w:rsidRDefault="008E4E35" w:rsidP="008E4E35">
            <w:pPr>
              <w:pStyle w:val="TableBlock"/>
              <w:numPr>
                <w:ilvl w:val="0"/>
                <w:numId w:val="7"/>
              </w:numPr>
              <w:tabs>
                <w:tab w:val="left" w:pos="624"/>
              </w:tabs>
              <w:spacing w:line="240" w:lineRule="auto"/>
              <w:rPr>
                <w:sz w:val="24"/>
                <w:szCs w:val="24"/>
              </w:rPr>
            </w:pPr>
            <w:r w:rsidRPr="008E4E35">
              <w:rPr>
                <w:rFonts w:hint="cs"/>
                <w:sz w:val="24"/>
                <w:szCs w:val="24"/>
                <w:rtl/>
              </w:rPr>
              <w:t>השר רשאי, מנימוקים מיוחדים שיירשמו, לדחות את המלצת הוועדה לעניין הכרזתו של צעצוע כצעצוע מסוכן או לדחות את התנאים וההגבלות שקבעה לגביו, כולם או חלקם, וכן בשינויים; החלטת השר כאמור, נימוקיה והמלצת הוועדה יפורסמו באתר האינטרנט של המשרד, ובלבד שלא יכללו מידע כהגדרתו בסעיף 7 לחוק הגנת הפרטיות.</w:t>
            </w:r>
          </w:p>
        </w:tc>
      </w:tr>
      <w:tr w:rsidR="008E4E35" w:rsidTr="00FF6B66">
        <w:tc>
          <w:tcPr>
            <w:tcW w:w="1729" w:type="dxa"/>
          </w:tcPr>
          <w:p w:rsidR="008E4E35" w:rsidRPr="008E4E35" w:rsidRDefault="008E4E35" w:rsidP="008E4E35">
            <w:pPr>
              <w:pStyle w:val="TableSideHeading"/>
              <w:spacing w:line="240" w:lineRule="auto"/>
              <w:rPr>
                <w:sz w:val="24"/>
                <w:szCs w:val="24"/>
              </w:rPr>
            </w:pPr>
          </w:p>
        </w:tc>
        <w:tc>
          <w:tcPr>
            <w:tcW w:w="591" w:type="dxa"/>
          </w:tcPr>
          <w:p w:rsidR="008E4E35" w:rsidRPr="008E4E35" w:rsidRDefault="008E4E35" w:rsidP="008E4E35">
            <w:pPr>
              <w:pStyle w:val="TableText"/>
              <w:spacing w:line="240" w:lineRule="auto"/>
              <w:rPr>
                <w:sz w:val="24"/>
                <w:szCs w:val="24"/>
              </w:rPr>
            </w:pPr>
          </w:p>
        </w:tc>
        <w:tc>
          <w:tcPr>
            <w:tcW w:w="7202" w:type="dxa"/>
          </w:tcPr>
          <w:p w:rsidR="008E4E35" w:rsidRPr="008E4E35" w:rsidRDefault="008E4E35" w:rsidP="008E4E35">
            <w:pPr>
              <w:pStyle w:val="TableBlock"/>
              <w:numPr>
                <w:ilvl w:val="0"/>
                <w:numId w:val="7"/>
              </w:numPr>
              <w:tabs>
                <w:tab w:val="left" w:pos="624"/>
              </w:tabs>
              <w:spacing w:line="240" w:lineRule="auto"/>
              <w:rPr>
                <w:sz w:val="24"/>
                <w:szCs w:val="24"/>
              </w:rPr>
            </w:pPr>
            <w:r w:rsidRPr="008E4E35">
              <w:rPr>
                <w:rFonts w:hint="cs"/>
                <w:sz w:val="24"/>
                <w:szCs w:val="24"/>
                <w:rtl/>
              </w:rPr>
              <w:t>השר רשאי, בטרם יקבל החלטה לפי סעיף זה, לבקש מהוועדה מנימוקים שיירשמו, לקיים דיון נוסף בהמלצתה; דיון נוסף כאמור יתקיים בתוך 14 ימי עבודה מיום בקשת השר.</w:t>
            </w:r>
          </w:p>
        </w:tc>
      </w:tr>
    </w:tbl>
    <w:p w:rsidR="008E4E35" w:rsidRDefault="008E4E35" w:rsidP="008E4E35">
      <w:pPr>
        <w:pStyle w:val="af6"/>
        <w:keepNext/>
        <w:rPr>
          <w:rFonts w:hint="cs"/>
          <w:rtl/>
        </w:rPr>
      </w:pPr>
    </w:p>
    <w:bookmarkStart w:id="1300" w:name="_ETM_Q1_3754049" w:displacedByCustomXml="next"/>
    <w:bookmarkEnd w:id="1300" w:displacedByCustomXml="next"/>
    <w:customXml w:uri="ETWord" w:element="יור">
      <w:customXmlPr>
        <w:attr w:uri="ETWord" w:name="ID" w:val="5097"/>
      </w:customXmlPr>
      <w:p w:rsidR="00526111" w:rsidRDefault="008E4E35" w:rsidP="008E4E35">
        <w:pPr>
          <w:pStyle w:val="af6"/>
          <w:keepNext/>
          <w:rPr>
            <w:rFonts w:hint="cs"/>
            <w:rtl/>
          </w:rPr>
        </w:pPr>
        <w:r>
          <w:rPr>
            <w:rtl/>
          </w:rPr>
          <w:t>היו"ר יעקב פרי:</w:t>
        </w:r>
      </w:p>
    </w:customXml>
    <w:p w:rsidR="008E4E35" w:rsidRDefault="008E4E35" w:rsidP="008E4E35">
      <w:pPr>
        <w:pStyle w:val="KeepWithNext"/>
        <w:rPr>
          <w:rFonts w:hint="cs"/>
          <w:rtl/>
        </w:rPr>
      </w:pPr>
    </w:p>
    <w:p w:rsidR="008E4E35" w:rsidRDefault="008E4E35" w:rsidP="008E4E35">
      <w:pPr>
        <w:rPr>
          <w:rFonts w:hint="cs"/>
          <w:rtl/>
        </w:rPr>
      </w:pPr>
      <w:r>
        <w:rPr>
          <w:rFonts w:hint="cs"/>
          <w:rtl/>
        </w:rPr>
        <w:t xml:space="preserve">תנסי להסביר. </w:t>
      </w:r>
    </w:p>
    <w:p w:rsidR="008E4E35" w:rsidRDefault="008E4E35" w:rsidP="008E4E35">
      <w:pPr>
        <w:rPr>
          <w:rFonts w:hint="cs"/>
          <w:rtl/>
        </w:rPr>
      </w:pPr>
    </w:p>
    <w:bookmarkStart w:id="1301" w:name="_ETM_Q1_3759762" w:displacedByCustomXml="next"/>
    <w:bookmarkEnd w:id="1301" w:displacedByCustomXml="next"/>
    <w:bookmarkStart w:id="1302" w:name="_ETM_Q1_3758628" w:displacedByCustomXml="next"/>
    <w:bookmarkEnd w:id="1302" w:displacedByCustomXml="next"/>
    <w:bookmarkStart w:id="1303" w:name="_ETM_Q1_3758597" w:displacedByCustomXml="next"/>
    <w:bookmarkEnd w:id="1303" w:displacedByCustomXml="next"/>
    <w:customXml w:uri="ETWord" w:element="אורח">
      <w:customXmlPr>
        <w:attr w:uri="ETWord" w:name="ID" w:val="825310"/>
      </w:customXmlPr>
      <w:p w:rsidR="008E4E35" w:rsidRDefault="008E4E35" w:rsidP="008E4E35">
        <w:pPr>
          <w:pStyle w:val="af9"/>
          <w:keepNext/>
          <w:rPr>
            <w:rFonts w:hint="cs"/>
            <w:rtl/>
          </w:rPr>
        </w:pPr>
        <w:r>
          <w:rPr>
            <w:rtl/>
          </w:rPr>
          <w:t>גלית יעקובוב:</w:t>
        </w:r>
      </w:p>
    </w:customXml>
    <w:p w:rsidR="008E4E35" w:rsidRDefault="008E4E35" w:rsidP="008E4E35">
      <w:pPr>
        <w:pStyle w:val="KeepWithNext"/>
        <w:rPr>
          <w:rFonts w:hint="cs"/>
          <w:rtl/>
        </w:rPr>
      </w:pPr>
    </w:p>
    <w:p w:rsidR="008E4E35" w:rsidRDefault="008E4E35" w:rsidP="008E4E35">
      <w:pPr>
        <w:rPr>
          <w:rFonts w:hint="cs"/>
          <w:rtl/>
        </w:rPr>
      </w:pPr>
      <w:r>
        <w:rPr>
          <w:rFonts w:hint="cs"/>
          <w:rtl/>
        </w:rPr>
        <w:t xml:space="preserve">סעיף קטן (א) </w:t>
      </w:r>
      <w:bookmarkStart w:id="1304" w:name="_ETM_Q1_3757872"/>
      <w:bookmarkEnd w:id="1304"/>
      <w:r>
        <w:rPr>
          <w:rFonts w:hint="cs"/>
          <w:rtl/>
        </w:rPr>
        <w:t xml:space="preserve">מדבר על לוחות הזמנים שבהם השר צריך לקבל החלטה אחרי </w:t>
      </w:r>
      <w:bookmarkStart w:id="1305" w:name="_ETM_Q1_3759672"/>
      <w:bookmarkEnd w:id="1305"/>
      <w:r>
        <w:rPr>
          <w:rFonts w:hint="cs"/>
          <w:rtl/>
        </w:rPr>
        <w:t xml:space="preserve">שקיבל את ההמלצה, שזה 30 ימים. </w:t>
      </w:r>
    </w:p>
    <w:p w:rsidR="008E4E35" w:rsidRDefault="008E4E35" w:rsidP="008E4E35">
      <w:pPr>
        <w:rPr>
          <w:rFonts w:hint="cs"/>
          <w:rtl/>
        </w:rPr>
      </w:pPr>
      <w:bookmarkStart w:id="1306" w:name="_ETM_Q1_3760962"/>
      <w:bookmarkEnd w:id="1306"/>
    </w:p>
    <w:bookmarkStart w:id="1307" w:name="_ETM_Q1_3761286" w:displacedByCustomXml="next"/>
    <w:bookmarkEnd w:id="1307" w:displacedByCustomXml="next"/>
    <w:customXml w:uri="ETWord" w:element="יור">
      <w:customXmlPr>
        <w:attr w:uri="ETWord" w:name="ID" w:val="5097"/>
      </w:customXmlPr>
      <w:p w:rsidR="008E4E35" w:rsidRDefault="008E4E35" w:rsidP="008E4E35">
        <w:pPr>
          <w:pStyle w:val="af6"/>
          <w:keepNext/>
          <w:rPr>
            <w:rFonts w:hint="cs"/>
            <w:rtl/>
          </w:rPr>
        </w:pPr>
        <w:r>
          <w:rPr>
            <w:rtl/>
          </w:rPr>
          <w:t>היו"ר יעקב פרי:</w:t>
        </w:r>
      </w:p>
    </w:customXml>
    <w:p w:rsidR="008E4E35" w:rsidRDefault="008E4E35" w:rsidP="008E4E35">
      <w:pPr>
        <w:pStyle w:val="KeepWithNext"/>
        <w:rPr>
          <w:rFonts w:hint="cs"/>
          <w:rtl/>
        </w:rPr>
      </w:pPr>
    </w:p>
    <w:p w:rsidR="008E4E35" w:rsidRDefault="008E4E35" w:rsidP="008E4E35">
      <w:pPr>
        <w:rPr>
          <w:rFonts w:hint="cs"/>
          <w:rtl/>
        </w:rPr>
      </w:pPr>
      <w:r>
        <w:rPr>
          <w:rFonts w:hint="cs"/>
          <w:rtl/>
        </w:rPr>
        <w:t xml:space="preserve">אחרי שהוא קיבל את </w:t>
      </w:r>
      <w:bookmarkStart w:id="1308" w:name="_ETM_Q1_3764617"/>
      <w:bookmarkEnd w:id="1308"/>
      <w:r>
        <w:rPr>
          <w:rFonts w:hint="cs"/>
          <w:rtl/>
        </w:rPr>
        <w:t>המלצת הוועדה?</w:t>
      </w:r>
    </w:p>
    <w:p w:rsidR="008E4E35" w:rsidRDefault="008E4E35" w:rsidP="008E4E35">
      <w:pPr>
        <w:rPr>
          <w:rFonts w:hint="cs"/>
          <w:rtl/>
        </w:rPr>
      </w:pPr>
      <w:bookmarkStart w:id="1309" w:name="_ETM_Q1_3763947"/>
      <w:bookmarkEnd w:id="1309"/>
    </w:p>
    <w:bookmarkStart w:id="1310" w:name="_ETM_Q1_3764852" w:displacedByCustomXml="next"/>
    <w:bookmarkEnd w:id="1310" w:displacedByCustomXml="next"/>
    <w:bookmarkStart w:id="1311" w:name="_ETM_Q1_3764262" w:displacedByCustomXml="next"/>
    <w:bookmarkEnd w:id="1311" w:displacedByCustomXml="next"/>
    <w:customXml w:uri="ETWord" w:element="אורח">
      <w:customXmlPr>
        <w:attr w:uri="ETWord" w:name="ID" w:val="825310"/>
      </w:customXmlPr>
      <w:p w:rsidR="008E4E35" w:rsidRDefault="008E4E35" w:rsidP="008E4E35">
        <w:pPr>
          <w:pStyle w:val="af9"/>
          <w:keepNext/>
          <w:rPr>
            <w:rFonts w:hint="cs"/>
            <w:rtl/>
          </w:rPr>
        </w:pPr>
        <w:r>
          <w:rPr>
            <w:rtl/>
          </w:rPr>
          <w:t>גלית יעקובוב:</w:t>
        </w:r>
      </w:p>
    </w:customXml>
    <w:p w:rsidR="008E4E35" w:rsidRDefault="008E4E35" w:rsidP="008E4E35">
      <w:pPr>
        <w:pStyle w:val="KeepWithNext"/>
        <w:rPr>
          <w:rFonts w:hint="cs"/>
          <w:rtl/>
        </w:rPr>
      </w:pPr>
    </w:p>
    <w:p w:rsidR="008E4E35" w:rsidRDefault="008E4E35" w:rsidP="008E4E35">
      <w:pPr>
        <w:rPr>
          <w:rFonts w:hint="cs"/>
          <w:rtl/>
        </w:rPr>
      </w:pPr>
      <w:r>
        <w:rPr>
          <w:rFonts w:hint="cs"/>
          <w:rtl/>
        </w:rPr>
        <w:t xml:space="preserve">כן. </w:t>
      </w:r>
      <w:bookmarkStart w:id="1312" w:name="_ETM_Q1_3766277"/>
      <w:bookmarkEnd w:id="1312"/>
      <w:r>
        <w:rPr>
          <w:rFonts w:hint="cs"/>
          <w:rtl/>
        </w:rPr>
        <w:t xml:space="preserve">(ב) זה המקרים שהשר למעשה דוחה את המלצת </w:t>
      </w:r>
      <w:bookmarkStart w:id="1313" w:name="_ETM_Q1_3774573"/>
      <w:bookmarkEnd w:id="1313"/>
      <w:r>
        <w:rPr>
          <w:rFonts w:hint="cs"/>
          <w:rtl/>
        </w:rPr>
        <w:t xml:space="preserve">הוועדה. יש לו סמכות, מנימוקים שיירשמו, לדחות את ההמלצה של </w:t>
      </w:r>
      <w:bookmarkStart w:id="1314" w:name="_ETM_Q1_3776451"/>
      <w:bookmarkEnd w:id="1314"/>
      <w:r>
        <w:rPr>
          <w:rFonts w:hint="cs"/>
          <w:rtl/>
        </w:rPr>
        <w:t xml:space="preserve">הוועדה, כולה או חלקה, או לעשות בה שינויים. ואת </w:t>
      </w:r>
      <w:bookmarkStart w:id="1315" w:name="_ETM_Q1_3787367"/>
      <w:bookmarkEnd w:id="1315"/>
      <w:r>
        <w:rPr>
          <w:rFonts w:hint="cs"/>
          <w:rtl/>
        </w:rPr>
        <w:t>ההחלטה שלו הוא חייב לפרסם באתר ה - -</w:t>
      </w:r>
      <w:bookmarkStart w:id="1316" w:name="_ETM_Q1_3787439"/>
      <w:bookmarkEnd w:id="1316"/>
      <w:r>
        <w:rPr>
          <w:rFonts w:hint="cs"/>
          <w:rtl/>
        </w:rPr>
        <w:t xml:space="preserve"> </w:t>
      </w:r>
      <w:bookmarkStart w:id="1317" w:name="_ETM_Q1_3788742"/>
      <w:bookmarkEnd w:id="1317"/>
      <w:r>
        <w:rPr>
          <w:rFonts w:hint="cs"/>
          <w:rtl/>
        </w:rPr>
        <w:t>-</w:t>
      </w:r>
    </w:p>
    <w:p w:rsidR="008E4E35" w:rsidRDefault="008E4E35" w:rsidP="008E4E35">
      <w:pPr>
        <w:rPr>
          <w:rFonts w:hint="cs"/>
          <w:rtl/>
        </w:rPr>
      </w:pPr>
      <w:bookmarkStart w:id="1318" w:name="_ETM_Q1_3789063"/>
      <w:bookmarkEnd w:id="1318"/>
    </w:p>
    <w:bookmarkStart w:id="1319" w:name="_ETM_Q1_3789350" w:displacedByCustomXml="next"/>
    <w:bookmarkEnd w:id="1319" w:displacedByCustomXml="next"/>
    <w:customXml w:uri="ETWord" w:element="יור">
      <w:customXmlPr>
        <w:attr w:uri="ETWord" w:name="ID" w:val="5097"/>
      </w:customXmlPr>
      <w:p w:rsidR="008E4E35" w:rsidRDefault="008E4E35" w:rsidP="008E4E35">
        <w:pPr>
          <w:pStyle w:val="af6"/>
          <w:keepNext/>
          <w:rPr>
            <w:rFonts w:hint="cs"/>
            <w:rtl/>
          </w:rPr>
        </w:pPr>
        <w:r>
          <w:rPr>
            <w:rtl/>
          </w:rPr>
          <w:t>היו"ר יעקב פרי:</w:t>
        </w:r>
      </w:p>
    </w:customXml>
    <w:p w:rsidR="008E4E35" w:rsidRDefault="008E4E35" w:rsidP="008E4E35">
      <w:pPr>
        <w:pStyle w:val="KeepWithNext"/>
        <w:rPr>
          <w:rFonts w:hint="cs"/>
          <w:rtl/>
        </w:rPr>
      </w:pPr>
    </w:p>
    <w:p w:rsidR="008E4E35" w:rsidRDefault="008E4E35" w:rsidP="008E4E35">
      <w:pPr>
        <w:rPr>
          <w:rFonts w:hint="cs"/>
          <w:rtl/>
        </w:rPr>
      </w:pPr>
      <w:r>
        <w:rPr>
          <w:rFonts w:hint="cs"/>
          <w:rtl/>
        </w:rPr>
        <w:t xml:space="preserve">כלומר, יש לנו פה מצב שיש לנו פה ועדה, היא </w:t>
      </w:r>
      <w:bookmarkStart w:id="1320" w:name="_ETM_Q1_3794191"/>
      <w:bookmarkEnd w:id="1320"/>
      <w:r>
        <w:rPr>
          <w:rFonts w:hint="cs"/>
          <w:rtl/>
        </w:rPr>
        <w:t xml:space="preserve">המליצה לשר, השר יכול לקבל או לא לקבל או </w:t>
      </w:r>
      <w:bookmarkStart w:id="1321" w:name="_ETM_Q1_3797627"/>
      <w:bookmarkEnd w:id="1321"/>
      <w:r>
        <w:rPr>
          <w:rFonts w:hint="cs"/>
          <w:rtl/>
        </w:rPr>
        <w:t xml:space="preserve">לשנות, וזה סופי. כלומר, אחר כך זה הולך לאינטרנט ואין </w:t>
      </w:r>
      <w:bookmarkStart w:id="1322" w:name="_ETM_Q1_3802017"/>
      <w:bookmarkEnd w:id="1322"/>
      <w:r>
        <w:rPr>
          <w:rFonts w:hint="cs"/>
          <w:rtl/>
        </w:rPr>
        <w:t>על זה סמכות ערעור, נכון?</w:t>
      </w:r>
    </w:p>
    <w:p w:rsidR="008E4E35" w:rsidRDefault="008E4E35" w:rsidP="008E4E35">
      <w:pPr>
        <w:rPr>
          <w:rFonts w:hint="cs"/>
          <w:rtl/>
        </w:rPr>
      </w:pPr>
    </w:p>
    <w:bookmarkStart w:id="1323" w:name="_ETM_Q1_3805577" w:displacedByCustomXml="next"/>
    <w:bookmarkEnd w:id="1323" w:displacedByCustomXml="next"/>
    <w:bookmarkStart w:id="1324" w:name="_ETM_Q1_3806221" w:displacedByCustomXml="next"/>
    <w:bookmarkEnd w:id="1324" w:displacedByCustomXml="next"/>
    <w:bookmarkStart w:id="1325" w:name="_ETM_Q1_3806878" w:displacedByCustomXml="next"/>
    <w:bookmarkEnd w:id="1325" w:displacedByCustomXml="next"/>
    <w:bookmarkStart w:id="1326" w:name="_ETM_Q1_3806839" w:displacedByCustomXml="next"/>
    <w:bookmarkEnd w:id="1326" w:displacedByCustomXml="next"/>
    <w:customXml w:uri="ETWord" w:element="דובר">
      <w:customXmlPr>
        <w:attr w:uri="ETWord" w:name="ID" w:val="0"/>
        <w:attr w:uri="ETWord" w:name="MemberID" w:val=""/>
      </w:customXmlPr>
      <w:p w:rsidR="007D12A4" w:rsidRDefault="007D12A4" w:rsidP="007D12A4">
        <w:pPr>
          <w:pStyle w:val="a4"/>
          <w:keepNext/>
          <w:rPr>
            <w:rFonts w:hint="cs"/>
            <w:rtl/>
          </w:rPr>
        </w:pPr>
        <w:r>
          <w:rPr>
            <w:rtl/>
          </w:rPr>
          <w:t>איתי עצמון:</w:t>
        </w:r>
      </w:p>
    </w:customXml>
    <w:p w:rsidR="007D12A4" w:rsidRDefault="007D12A4" w:rsidP="007D12A4">
      <w:pPr>
        <w:pStyle w:val="KeepWithNext"/>
        <w:rPr>
          <w:rFonts w:hint="cs"/>
          <w:rtl/>
        </w:rPr>
      </w:pPr>
    </w:p>
    <w:p w:rsidR="007D12A4" w:rsidRDefault="007D12A4" w:rsidP="007D12A4">
      <w:pPr>
        <w:rPr>
          <w:rFonts w:hint="cs"/>
          <w:rtl/>
        </w:rPr>
      </w:pPr>
      <w:r>
        <w:rPr>
          <w:rFonts w:hint="cs"/>
          <w:rtl/>
        </w:rPr>
        <w:t xml:space="preserve">ההכרזה היא כמו חקיקת משנה. </w:t>
      </w:r>
    </w:p>
    <w:p w:rsidR="007D12A4" w:rsidRDefault="007D12A4" w:rsidP="007D12A4">
      <w:pPr>
        <w:rPr>
          <w:rFonts w:hint="cs"/>
          <w:rtl/>
        </w:rPr>
      </w:pPr>
      <w:bookmarkStart w:id="1327" w:name="_ETM_Q1_3810080"/>
      <w:bookmarkEnd w:id="1327"/>
    </w:p>
    <w:bookmarkStart w:id="1328" w:name="_ETM_Q1_3811192" w:displacedByCustomXml="next"/>
    <w:bookmarkEnd w:id="1328" w:displacedByCustomXml="next"/>
    <w:bookmarkStart w:id="1329" w:name="_ETM_Q1_3810365" w:displacedByCustomXml="next"/>
    <w:bookmarkEnd w:id="1329" w:displacedByCustomXml="next"/>
    <w:customXml w:uri="ETWord" w:element="אורח">
      <w:customXmlPr>
        <w:attr w:uri="ETWord" w:name="ID" w:val="825310"/>
      </w:customXmlPr>
      <w:p w:rsidR="007D12A4" w:rsidRDefault="007D12A4" w:rsidP="007D12A4">
        <w:pPr>
          <w:pStyle w:val="af9"/>
          <w:keepNext/>
          <w:rPr>
            <w:rFonts w:hint="cs"/>
            <w:rtl/>
          </w:rPr>
        </w:pPr>
        <w:r>
          <w:rPr>
            <w:rtl/>
          </w:rPr>
          <w:t>גלית יעקובוב:</w:t>
        </w:r>
      </w:p>
    </w:customXml>
    <w:p w:rsidR="007D12A4" w:rsidRDefault="007D12A4" w:rsidP="007D12A4">
      <w:pPr>
        <w:pStyle w:val="KeepWithNext"/>
        <w:rPr>
          <w:rFonts w:hint="cs"/>
          <w:rtl/>
        </w:rPr>
      </w:pPr>
    </w:p>
    <w:p w:rsidR="007D12A4" w:rsidRDefault="007D12A4" w:rsidP="007D12A4">
      <w:pPr>
        <w:rPr>
          <w:rFonts w:hint="cs"/>
          <w:rtl/>
        </w:rPr>
      </w:pPr>
      <w:r>
        <w:rPr>
          <w:rFonts w:hint="cs"/>
          <w:rtl/>
        </w:rPr>
        <w:t xml:space="preserve">וגם, </w:t>
      </w:r>
      <w:bookmarkStart w:id="1330" w:name="_ETM_Q1_3812176"/>
      <w:bookmarkEnd w:id="1330"/>
      <w:r>
        <w:rPr>
          <w:rFonts w:hint="cs"/>
          <w:rtl/>
        </w:rPr>
        <w:t xml:space="preserve">יש לו את האפשרות, במקרה של מחלוקת, להחזיר את </w:t>
      </w:r>
      <w:bookmarkStart w:id="1331" w:name="_ETM_Q1_3813782"/>
      <w:bookmarkEnd w:id="1331"/>
      <w:r>
        <w:rPr>
          <w:rFonts w:hint="cs"/>
          <w:rtl/>
        </w:rPr>
        <w:t xml:space="preserve">זה לדיון בוועדה, מנימוקים שיירשמו. זאת אומרת, יש לו </w:t>
      </w:r>
      <w:bookmarkStart w:id="1332" w:name="_ETM_Q1_3819266"/>
      <w:bookmarkEnd w:id="1332"/>
      <w:r>
        <w:rPr>
          <w:rFonts w:hint="cs"/>
          <w:rtl/>
        </w:rPr>
        <w:t xml:space="preserve">למעשה סמכות לקבל המלצה, להחזיר לדיון בוועדה או - </w:t>
      </w:r>
      <w:bookmarkStart w:id="1333" w:name="_ETM_Q1_3820639"/>
      <w:bookmarkEnd w:id="1333"/>
      <w:r>
        <w:rPr>
          <w:rFonts w:hint="cs"/>
          <w:rtl/>
        </w:rPr>
        <w:t>- -</w:t>
      </w:r>
    </w:p>
    <w:p w:rsidR="007D12A4" w:rsidRDefault="007D12A4" w:rsidP="007D12A4">
      <w:pPr>
        <w:rPr>
          <w:rFonts w:hint="cs"/>
          <w:rtl/>
        </w:rPr>
      </w:pPr>
      <w:bookmarkStart w:id="1334" w:name="_ETM_Q1_3822759"/>
      <w:bookmarkEnd w:id="1334"/>
    </w:p>
    <w:bookmarkStart w:id="1335" w:name="_ETM_Q1_3823425" w:displacedByCustomXml="next"/>
    <w:bookmarkEnd w:id="1335" w:displacedByCustomXml="next"/>
    <w:customXml w:uri="ETWord" w:element="יור">
      <w:customXmlPr>
        <w:attr w:uri="ETWord" w:name="ID" w:val="5097"/>
      </w:customXmlPr>
      <w:p w:rsidR="007D12A4" w:rsidRDefault="007D12A4" w:rsidP="007D12A4">
        <w:pPr>
          <w:pStyle w:val="af6"/>
          <w:keepNext/>
          <w:rPr>
            <w:rFonts w:hint="cs"/>
            <w:rtl/>
          </w:rPr>
        </w:pPr>
        <w:r>
          <w:rPr>
            <w:rtl/>
          </w:rPr>
          <w:t>היו"ר יעקב פרי:</w:t>
        </w:r>
      </w:p>
    </w:customXml>
    <w:p w:rsidR="007D12A4" w:rsidRDefault="007D12A4" w:rsidP="007D12A4">
      <w:pPr>
        <w:pStyle w:val="KeepWithNext"/>
        <w:rPr>
          <w:rFonts w:hint="cs"/>
          <w:rtl/>
        </w:rPr>
      </w:pPr>
    </w:p>
    <w:p w:rsidR="007D12A4" w:rsidRDefault="007D12A4" w:rsidP="007D12A4">
      <w:pPr>
        <w:rPr>
          <w:rFonts w:hint="cs"/>
          <w:rtl/>
        </w:rPr>
      </w:pPr>
      <w:r>
        <w:rPr>
          <w:rFonts w:hint="cs"/>
          <w:rtl/>
        </w:rPr>
        <w:t xml:space="preserve">שליט כל יכול. שר, מה לעשות. </w:t>
      </w:r>
    </w:p>
    <w:p w:rsidR="007D12A4" w:rsidRDefault="007D12A4" w:rsidP="007D12A4">
      <w:pPr>
        <w:rPr>
          <w:rFonts w:hint="cs"/>
          <w:rtl/>
        </w:rPr>
      </w:pPr>
      <w:bookmarkStart w:id="1336" w:name="_ETM_Q1_3836432"/>
      <w:bookmarkEnd w:id="1336"/>
    </w:p>
    <w:p w:rsidR="007D12A4" w:rsidRDefault="007D12A4" w:rsidP="007D12A4">
      <w:pPr>
        <w:rPr>
          <w:rFonts w:hint="cs"/>
          <w:rtl/>
        </w:rPr>
      </w:pPr>
      <w:bookmarkStart w:id="1337" w:name="_ETM_Q1_3836771"/>
      <w:bookmarkEnd w:id="1337"/>
      <w:r>
        <w:rPr>
          <w:rFonts w:hint="cs"/>
          <w:rtl/>
        </w:rPr>
        <w:t xml:space="preserve">יש הערות </w:t>
      </w:r>
      <w:bookmarkStart w:id="1338" w:name="_ETM_Q1_3839751"/>
      <w:bookmarkEnd w:id="1338"/>
      <w:r>
        <w:rPr>
          <w:rFonts w:hint="cs"/>
          <w:rtl/>
        </w:rPr>
        <w:t>ל-6?</w:t>
      </w:r>
    </w:p>
    <w:p w:rsidR="007D12A4" w:rsidRDefault="007D12A4" w:rsidP="007D12A4">
      <w:pPr>
        <w:rPr>
          <w:rFonts w:hint="cs"/>
          <w:rtl/>
        </w:rPr>
      </w:pPr>
      <w:bookmarkStart w:id="1339" w:name="_ETM_Q1_3843488"/>
      <w:bookmarkEnd w:id="1339"/>
    </w:p>
    <w:p w:rsidR="007D12A4" w:rsidRDefault="007D12A4" w:rsidP="007D12A4">
      <w:pPr>
        <w:pStyle w:val="af1"/>
        <w:keepNext/>
        <w:rPr>
          <w:rFonts w:hint="eastAsia"/>
          <w:rtl/>
        </w:rPr>
      </w:pPr>
      <w:bookmarkStart w:id="1340" w:name="_ETM_Q1_3843803"/>
      <w:bookmarkEnd w:id="1340"/>
      <w:r>
        <w:rPr>
          <w:rFonts w:hint="eastAsia"/>
          <w:rtl/>
        </w:rPr>
        <w:t>הצבעה</w:t>
      </w:r>
    </w:p>
    <w:p w:rsidR="007D12A4" w:rsidRDefault="007D12A4" w:rsidP="007D12A4">
      <w:pPr>
        <w:pStyle w:val="--"/>
        <w:keepNext/>
        <w:rPr>
          <w:rFonts w:hint="cs"/>
          <w:rtl/>
        </w:rPr>
      </w:pPr>
    </w:p>
    <w:p w:rsidR="007D12A4" w:rsidRDefault="007D12A4" w:rsidP="007D12A4">
      <w:pPr>
        <w:pStyle w:val="--"/>
        <w:keepNext/>
        <w:rPr>
          <w:rtl/>
        </w:rPr>
      </w:pPr>
      <w:r>
        <w:rPr>
          <w:rFonts w:hint="eastAsia"/>
          <w:rtl/>
        </w:rPr>
        <w:t>בעד</w:t>
      </w:r>
      <w:r>
        <w:rPr>
          <w:rtl/>
        </w:rPr>
        <w:t xml:space="preserve"> </w:t>
      </w:r>
      <w:r>
        <w:rPr>
          <w:rFonts w:hint="cs"/>
          <w:rtl/>
        </w:rPr>
        <w:t>אישור הסעיף</w:t>
      </w:r>
      <w:r>
        <w:rPr>
          <w:rtl/>
        </w:rPr>
        <w:t xml:space="preserve"> –</w:t>
      </w:r>
      <w:r>
        <w:rPr>
          <w:rFonts w:hint="cs"/>
          <w:rtl/>
        </w:rPr>
        <w:t xml:space="preserve"> פה אחד</w:t>
      </w:r>
    </w:p>
    <w:p w:rsidR="007D12A4" w:rsidRDefault="007D12A4" w:rsidP="007D12A4">
      <w:pPr>
        <w:pStyle w:val="af2"/>
        <w:rPr>
          <w:rFonts w:hint="cs"/>
          <w:rtl/>
        </w:rPr>
      </w:pPr>
      <w:r>
        <w:rPr>
          <w:rFonts w:hint="cs"/>
          <w:rtl/>
        </w:rPr>
        <w:t xml:space="preserve">סעיף 6 אושר. </w:t>
      </w:r>
    </w:p>
    <w:p w:rsidR="007D12A4" w:rsidRDefault="007D12A4" w:rsidP="007D12A4">
      <w:pPr>
        <w:rPr>
          <w:rFonts w:hint="cs"/>
          <w:rtl/>
        </w:rPr>
      </w:pPr>
    </w:p>
    <w:customXml w:uri="ETWord" w:element="יור">
      <w:customXmlPr>
        <w:attr w:uri="ETWord" w:name="ID" w:val="5097"/>
      </w:customXmlPr>
      <w:p w:rsidR="007D12A4" w:rsidRDefault="007D12A4" w:rsidP="007D12A4">
        <w:pPr>
          <w:pStyle w:val="af6"/>
          <w:keepNext/>
          <w:rPr>
            <w:rFonts w:hint="cs"/>
            <w:rtl/>
          </w:rPr>
        </w:pPr>
        <w:r>
          <w:rPr>
            <w:rtl/>
          </w:rPr>
          <w:t>היו"ר יעקב פרי:</w:t>
        </w:r>
      </w:p>
    </w:customXml>
    <w:p w:rsidR="007D12A4" w:rsidRDefault="007D12A4" w:rsidP="007D12A4">
      <w:pPr>
        <w:pStyle w:val="KeepWithNext"/>
        <w:rPr>
          <w:rFonts w:hint="cs"/>
          <w:rtl/>
        </w:rPr>
      </w:pPr>
    </w:p>
    <w:p w:rsidR="007D12A4" w:rsidRDefault="007D12A4" w:rsidP="007D12A4">
      <w:pPr>
        <w:rPr>
          <w:rFonts w:hint="cs"/>
          <w:rtl/>
        </w:rPr>
      </w:pPr>
      <w:r>
        <w:rPr>
          <w:rFonts w:hint="cs"/>
          <w:rtl/>
        </w:rPr>
        <w:t xml:space="preserve">אישרנו. פרק ג'. </w:t>
      </w:r>
    </w:p>
    <w:p w:rsidR="007D12A4" w:rsidRDefault="007D12A4" w:rsidP="007D12A4">
      <w:pPr>
        <w:rPr>
          <w:rFonts w:hint="cs"/>
          <w:rtl/>
        </w:rPr>
      </w:pPr>
    </w:p>
    <w:bookmarkStart w:id="1341" w:name="_ETM_Q1_3848881" w:displacedByCustomXml="next"/>
    <w:bookmarkEnd w:id="1341" w:displacedByCustomXml="next"/>
    <w:bookmarkStart w:id="1342" w:name="_ETM_Q1_3847531" w:displacedByCustomXml="next"/>
    <w:bookmarkEnd w:id="1342" w:displacedByCustomXml="next"/>
    <w:bookmarkStart w:id="1343" w:name="_ETM_Q1_3847484" w:displacedByCustomXml="next"/>
    <w:bookmarkEnd w:id="1343" w:displacedByCustomXml="next"/>
    <w:customXml w:uri="ETWord" w:element="אורח">
      <w:customXmlPr>
        <w:attr w:uri="ETWord" w:name="ID" w:val="825310"/>
      </w:customXmlPr>
      <w:p w:rsidR="007D12A4" w:rsidRDefault="007D12A4" w:rsidP="007D12A4">
        <w:pPr>
          <w:pStyle w:val="af9"/>
          <w:keepNext/>
          <w:rPr>
            <w:rFonts w:hint="cs"/>
            <w:rtl/>
          </w:rPr>
        </w:pPr>
        <w:r>
          <w:rPr>
            <w:rtl/>
          </w:rPr>
          <w:t>גלית יעקובוב:</w:t>
        </w:r>
      </w:p>
    </w:customXml>
    <w:p w:rsidR="007D12A4" w:rsidRDefault="007D12A4" w:rsidP="007D12A4">
      <w:pPr>
        <w:pStyle w:val="KeepWithNext"/>
        <w:rPr>
          <w:rFonts w:hint="cs"/>
          <w:rtl/>
        </w:rPr>
      </w:pPr>
    </w:p>
    <w:p w:rsidR="0077584E" w:rsidRDefault="0077584E" w:rsidP="0077584E">
      <w:pPr>
        <w:rPr>
          <w:rFonts w:hint="cs"/>
          <w:rtl/>
        </w:rPr>
      </w:pPr>
      <w:r>
        <w:rPr>
          <w:rFonts w:hint="cs"/>
          <w:rtl/>
        </w:rPr>
        <w:t xml:space="preserve">בסעיף </w:t>
      </w:r>
      <w:bookmarkStart w:id="1344" w:name="_ETM_Q1_3847598"/>
      <w:bookmarkEnd w:id="1344"/>
      <w:r>
        <w:rPr>
          <w:rFonts w:hint="cs"/>
          <w:rtl/>
        </w:rPr>
        <w:t>7, הגבלת פעולות בצעצוע מסוכן, מחקנו את המילים "לצורכי עסק"</w:t>
      </w:r>
      <w:bookmarkStart w:id="1345" w:name="_ETM_Q1_3852569"/>
      <w:bookmarkEnd w:id="1345"/>
      <w:r>
        <w:rPr>
          <w:rFonts w:hint="cs"/>
          <w:rtl/>
        </w:rPr>
        <w:t xml:space="preserve"> בשל התיקון שעשינו ב-7(א)</w:t>
      </w:r>
      <w:bookmarkStart w:id="1346" w:name="_ETM_Q1_3855808"/>
      <w:bookmarkStart w:id="1347" w:name="_ETM_Q1_3856107"/>
      <w:bookmarkEnd w:id="1346"/>
      <w:bookmarkEnd w:id="1347"/>
      <w:r>
        <w:rPr>
          <w:rFonts w:hint="cs"/>
          <w:rtl/>
        </w:rPr>
        <w:t>.</w:t>
      </w:r>
    </w:p>
    <w:p w:rsidR="0077584E" w:rsidRDefault="0077584E" w:rsidP="0077584E">
      <w:pPr>
        <w:rPr>
          <w:rFonts w:hint="cs"/>
          <w:rtl/>
        </w:rPr>
      </w:pPr>
      <w:bookmarkStart w:id="1348" w:name="_ETM_Q1_3851626"/>
      <w:bookmarkEnd w:id="1348"/>
    </w:p>
    <w:bookmarkStart w:id="1349" w:name="_ETM_Q1_3851838" w:displacedByCustomXml="next"/>
    <w:bookmarkEnd w:id="1349" w:displacedByCustomXml="next"/>
    <w:customXml w:uri="ETWord" w:element="יור">
      <w:customXmlPr>
        <w:attr w:uri="ETWord" w:name="ID" w:val="5097"/>
      </w:customXmlPr>
      <w:p w:rsidR="0077584E" w:rsidRDefault="0077584E" w:rsidP="0077584E">
        <w:pPr>
          <w:pStyle w:val="af6"/>
          <w:keepNext/>
          <w:rPr>
            <w:rFonts w:hint="cs"/>
            <w:rtl/>
          </w:rPr>
        </w:pPr>
        <w:r>
          <w:rPr>
            <w:rtl/>
          </w:rPr>
          <w:t>היו"ר יעקב פרי:</w:t>
        </w:r>
      </w:p>
    </w:customXml>
    <w:p w:rsidR="0077584E" w:rsidRDefault="0077584E" w:rsidP="0077584E">
      <w:pPr>
        <w:pStyle w:val="KeepWithNext"/>
        <w:rPr>
          <w:rFonts w:hint="cs"/>
          <w:rtl/>
        </w:rPr>
      </w:pPr>
    </w:p>
    <w:p w:rsidR="0077584E" w:rsidRDefault="0077584E" w:rsidP="0077584E">
      <w:pPr>
        <w:rPr>
          <w:rFonts w:hint="cs"/>
          <w:rtl/>
        </w:rPr>
      </w:pPr>
      <w:r>
        <w:rPr>
          <w:rFonts w:hint="cs"/>
          <w:rtl/>
        </w:rPr>
        <w:t xml:space="preserve">זאת אומרת שזה מכסה עכשיו </w:t>
      </w:r>
      <w:bookmarkStart w:id="1350" w:name="_ETM_Q1_3854164"/>
      <w:bookmarkEnd w:id="1350"/>
      <w:r>
        <w:rPr>
          <w:rFonts w:hint="cs"/>
          <w:rtl/>
        </w:rPr>
        <w:t xml:space="preserve">גם יבוא אישי. </w:t>
      </w:r>
    </w:p>
    <w:p w:rsidR="0077584E" w:rsidRDefault="0077584E" w:rsidP="0077584E">
      <w:pPr>
        <w:rPr>
          <w:rFonts w:hint="cs"/>
          <w:rtl/>
        </w:rPr>
      </w:pPr>
      <w:bookmarkStart w:id="1351" w:name="_ETM_Q1_3856134"/>
      <w:bookmarkEnd w:id="1351"/>
    </w:p>
    <w:bookmarkStart w:id="1352" w:name="_ETM_Q1_3856444" w:displacedByCustomXml="next"/>
    <w:bookmarkEnd w:id="1352" w:displacedByCustomXml="next"/>
    <w:customXml w:uri="ETWord" w:element="דובר_המשך">
      <w:customXmlPr>
        <w:attr w:uri="ETWord" w:name="ID" w:val="825310"/>
      </w:customXmlPr>
      <w:p w:rsidR="0077584E" w:rsidRDefault="0077584E" w:rsidP="0077584E">
        <w:pPr>
          <w:pStyle w:val="-"/>
          <w:keepNext/>
          <w:rPr>
            <w:rFonts w:hint="cs"/>
            <w:rtl/>
          </w:rPr>
        </w:pPr>
        <w:r>
          <w:rPr>
            <w:rtl/>
          </w:rPr>
          <w:t>גלית יעקובוב:</w:t>
        </w:r>
      </w:p>
    </w:customXml>
    <w:p w:rsidR="0077584E" w:rsidRDefault="0077584E" w:rsidP="0077584E">
      <w:pPr>
        <w:pStyle w:val="KeepWithNext"/>
        <w:rPr>
          <w:rFonts w:hint="cs"/>
          <w:rtl/>
        </w:rPr>
      </w:pPr>
    </w:p>
    <w:p w:rsidR="0077584E" w:rsidRDefault="0077584E" w:rsidP="0077584E">
      <w:pPr>
        <w:rPr>
          <w:rFonts w:hint="cs"/>
          <w:rtl/>
        </w:rPr>
      </w:pPr>
      <w:r>
        <w:rPr>
          <w:rFonts w:hint="cs"/>
          <w:rtl/>
        </w:rPr>
        <w:t xml:space="preserve">רק במקרים מסוימים. במקרים </w:t>
      </w:r>
      <w:bookmarkStart w:id="1353" w:name="_ETM_Q1_3859882"/>
      <w:bookmarkEnd w:id="1353"/>
      <w:r>
        <w:rPr>
          <w:rFonts w:hint="cs"/>
          <w:rtl/>
        </w:rPr>
        <w:t xml:space="preserve">שהצעצוע ממש מוכרז ככזה או נמצא בתוספת, אז </w:t>
      </w:r>
      <w:bookmarkStart w:id="1354" w:name="_ETM_Q1_3860514"/>
      <w:bookmarkEnd w:id="1354"/>
      <w:r>
        <w:rPr>
          <w:rFonts w:hint="cs"/>
          <w:rtl/>
        </w:rPr>
        <w:t xml:space="preserve">גם ביבוא אישי הוא אסור. </w:t>
      </w:r>
    </w:p>
    <w:p w:rsidR="0077584E" w:rsidRDefault="0077584E" w:rsidP="0077584E">
      <w:pPr>
        <w:rPr>
          <w:rFonts w:hint="cs"/>
          <w:rtl/>
        </w:rPr>
      </w:pPr>
      <w:bookmarkStart w:id="1355" w:name="_ETM_Q1_3863309"/>
      <w:bookmarkEnd w:id="1355"/>
    </w:p>
    <w:bookmarkStart w:id="1356" w:name="_ETM_Q1_3863667" w:displacedByCustomXml="next"/>
    <w:bookmarkEnd w:id="1356" w:displacedByCustomXml="next"/>
    <w:customXml w:uri="ETWord" w:element="יור">
      <w:customXmlPr>
        <w:attr w:uri="ETWord" w:name="ID" w:val="5097"/>
      </w:customXmlPr>
      <w:p w:rsidR="0077584E" w:rsidRDefault="0077584E" w:rsidP="0077584E">
        <w:pPr>
          <w:pStyle w:val="af6"/>
          <w:keepNext/>
          <w:rPr>
            <w:rFonts w:hint="cs"/>
            <w:rtl/>
          </w:rPr>
        </w:pPr>
        <w:r>
          <w:rPr>
            <w:rtl/>
          </w:rPr>
          <w:t>היו"ר יעקב פרי:</w:t>
        </w:r>
      </w:p>
    </w:customXml>
    <w:p w:rsidR="0077584E" w:rsidRDefault="0077584E" w:rsidP="0077584E">
      <w:pPr>
        <w:pStyle w:val="KeepWithNext"/>
        <w:rPr>
          <w:rFonts w:hint="cs"/>
          <w:rtl/>
        </w:rPr>
      </w:pPr>
    </w:p>
    <w:p w:rsidR="0077584E" w:rsidRDefault="0077584E" w:rsidP="0077584E">
      <w:pPr>
        <w:rPr>
          <w:rFonts w:hint="cs"/>
          <w:rtl/>
        </w:rPr>
      </w:pPr>
      <w:r>
        <w:rPr>
          <w:rFonts w:hint="cs"/>
          <w:rtl/>
        </w:rPr>
        <w:t>אוקיי.</w:t>
      </w:r>
    </w:p>
    <w:p w:rsidR="0077584E" w:rsidRDefault="0077584E" w:rsidP="0077584E">
      <w:pPr>
        <w:rPr>
          <w:rFonts w:hint="cs"/>
          <w:rtl/>
        </w:rPr>
      </w:pPr>
      <w:bookmarkStart w:id="1357" w:name="_ETM_Q1_3865079"/>
      <w:bookmarkEnd w:id="1357"/>
    </w:p>
    <w:bookmarkStart w:id="1358" w:name="_ETM_Q1_3866302" w:displacedByCustomXml="next"/>
    <w:bookmarkEnd w:id="1358" w:displacedByCustomXml="next"/>
    <w:bookmarkStart w:id="1359" w:name="_ETM_Q1_3865384" w:displacedByCustomXml="next"/>
    <w:bookmarkEnd w:id="1359" w:displacedByCustomXml="next"/>
    <w:customXml w:uri="ETWord" w:element="אורח">
      <w:customXmlPr>
        <w:attr w:uri="ETWord" w:name="ID" w:val="825310"/>
      </w:customXmlPr>
      <w:p w:rsidR="0077584E" w:rsidRDefault="0077584E" w:rsidP="0077584E">
        <w:pPr>
          <w:pStyle w:val="af9"/>
          <w:keepNext/>
          <w:rPr>
            <w:rFonts w:hint="cs"/>
            <w:rtl/>
          </w:rPr>
        </w:pPr>
        <w:r>
          <w:rPr>
            <w:rtl/>
          </w:rPr>
          <w:t>גלית יעקובוב:</w:t>
        </w:r>
      </w:p>
    </w:customXml>
    <w:p w:rsidR="0077584E" w:rsidRDefault="0077584E" w:rsidP="0077584E">
      <w:pPr>
        <w:pStyle w:val="KeepWithNext"/>
        <w:rPr>
          <w:rFonts w:hint="cs"/>
          <w:rtl/>
        </w:rPr>
      </w:pPr>
    </w:p>
    <w:tbl>
      <w:tblPr>
        <w:bidiVisual/>
        <w:tblW w:w="9522" w:type="dxa"/>
        <w:tblLayout w:type="fixed"/>
        <w:tblLook w:val="0000"/>
      </w:tblPr>
      <w:tblGrid>
        <w:gridCol w:w="1729"/>
        <w:gridCol w:w="591"/>
        <w:gridCol w:w="7202"/>
      </w:tblGrid>
      <w:tr w:rsidR="0077584E" w:rsidRPr="002C08D6" w:rsidTr="00FF6B66">
        <w:tc>
          <w:tcPr>
            <w:tcW w:w="1729" w:type="dxa"/>
          </w:tcPr>
          <w:p w:rsidR="0077584E" w:rsidRPr="002C08D6" w:rsidRDefault="0077584E" w:rsidP="002C08D6">
            <w:pPr>
              <w:pStyle w:val="TableSideHeading"/>
              <w:spacing w:line="240" w:lineRule="auto"/>
              <w:rPr>
                <w:sz w:val="24"/>
                <w:szCs w:val="24"/>
                <w:rtl/>
              </w:rPr>
            </w:pPr>
            <w:r w:rsidRPr="002C08D6">
              <w:rPr>
                <w:rFonts w:hint="cs"/>
                <w:sz w:val="24"/>
                <w:szCs w:val="24"/>
                <w:rtl/>
              </w:rPr>
              <w:t xml:space="preserve">הגבלת פעולות בצעצוע מסוכן </w:t>
            </w:r>
          </w:p>
        </w:tc>
        <w:tc>
          <w:tcPr>
            <w:tcW w:w="591" w:type="dxa"/>
          </w:tcPr>
          <w:p w:rsidR="0077584E" w:rsidRPr="002C08D6" w:rsidDel="0096023B" w:rsidRDefault="0077584E" w:rsidP="002C08D6">
            <w:pPr>
              <w:pStyle w:val="TableText"/>
              <w:spacing w:line="240" w:lineRule="auto"/>
              <w:rPr>
                <w:sz w:val="24"/>
                <w:szCs w:val="24"/>
                <w:rtl/>
              </w:rPr>
            </w:pPr>
            <w:r w:rsidRPr="002C08D6">
              <w:rPr>
                <w:rFonts w:hint="cs"/>
                <w:sz w:val="24"/>
                <w:szCs w:val="24"/>
                <w:rtl/>
              </w:rPr>
              <w:t>7.</w:t>
            </w:r>
          </w:p>
        </w:tc>
        <w:tc>
          <w:tcPr>
            <w:tcW w:w="7202" w:type="dxa"/>
          </w:tcPr>
          <w:p w:rsidR="0077584E" w:rsidRPr="002C08D6" w:rsidRDefault="0077584E" w:rsidP="002C08D6">
            <w:pPr>
              <w:pStyle w:val="TableBlock"/>
              <w:numPr>
                <w:ilvl w:val="0"/>
                <w:numId w:val="8"/>
              </w:numPr>
              <w:tabs>
                <w:tab w:val="left" w:pos="624"/>
              </w:tabs>
              <w:spacing w:line="240" w:lineRule="auto"/>
              <w:rPr>
                <w:sz w:val="24"/>
                <w:szCs w:val="24"/>
              </w:rPr>
            </w:pPr>
            <w:r w:rsidRPr="002C08D6">
              <w:rPr>
                <w:rFonts w:hint="cs"/>
                <w:sz w:val="24"/>
                <w:szCs w:val="24"/>
                <w:rtl/>
              </w:rPr>
              <w:t xml:space="preserve">לא ייצר אדם צעצוע מסוכן, לא ימכרנו, לא ייבאו, לא ייצאו, לא יחזיקו ולא ישתמש בו, לצורכי עסק. </w:t>
            </w:r>
          </w:p>
          <w:p w:rsidR="0077584E" w:rsidRPr="002C08D6" w:rsidRDefault="0077584E" w:rsidP="002C08D6">
            <w:pPr>
              <w:pStyle w:val="TableBlock"/>
              <w:spacing w:line="240" w:lineRule="auto"/>
              <w:rPr>
                <w:sz w:val="24"/>
                <w:szCs w:val="24"/>
                <w:rtl/>
              </w:rPr>
            </w:pPr>
            <w:r w:rsidRPr="002C08D6">
              <w:rPr>
                <w:rFonts w:hint="cs"/>
                <w:sz w:val="24"/>
                <w:szCs w:val="24"/>
                <w:rtl/>
              </w:rPr>
              <w:t xml:space="preserve">הוראות סעיף קטן זה יחולו גם על ייבוא שלא לצורכי עסק, לגבי צעצוע מסוכן המנוי בתוספת הראשונה או שניתנה לגביו הכרזה לפי סעיף 2. </w:t>
            </w:r>
          </w:p>
        </w:tc>
      </w:tr>
    </w:tbl>
    <w:p w:rsidR="0077584E" w:rsidRPr="002C08D6" w:rsidRDefault="0077584E" w:rsidP="002C08D6">
      <w:pPr>
        <w:spacing w:line="240" w:lineRule="auto"/>
        <w:rPr>
          <w:rFonts w:hint="cs"/>
          <w:rtl/>
        </w:rPr>
      </w:pPr>
    </w:p>
    <w:bookmarkStart w:id="1360" w:name="_ETM_Q1_3888152" w:displacedByCustomXml="next"/>
    <w:bookmarkEnd w:id="1360" w:displacedByCustomXml="next"/>
    <w:customXml w:uri="ETWord" w:element="יור">
      <w:customXmlPr>
        <w:attr w:uri="ETWord" w:name="ID" w:val="5097"/>
      </w:customXmlPr>
      <w:p w:rsidR="0077584E" w:rsidRPr="002C08D6" w:rsidRDefault="0077584E" w:rsidP="002C08D6">
        <w:pPr>
          <w:pStyle w:val="af6"/>
          <w:keepNext/>
          <w:spacing w:line="240" w:lineRule="auto"/>
          <w:rPr>
            <w:rFonts w:hint="cs"/>
            <w:rtl/>
          </w:rPr>
        </w:pPr>
        <w:r w:rsidRPr="002C08D6">
          <w:rPr>
            <w:rtl/>
          </w:rPr>
          <w:t>היו"ר יעקב פרי:</w:t>
        </w:r>
      </w:p>
    </w:customXml>
    <w:p w:rsidR="0077584E" w:rsidRPr="002C08D6" w:rsidRDefault="0077584E" w:rsidP="002C08D6">
      <w:pPr>
        <w:pStyle w:val="KeepWithNext"/>
        <w:spacing w:line="240" w:lineRule="auto"/>
        <w:rPr>
          <w:rFonts w:hint="cs"/>
          <w:rtl/>
        </w:rPr>
      </w:pPr>
    </w:p>
    <w:p w:rsidR="0077584E" w:rsidRPr="002C08D6" w:rsidRDefault="0077584E" w:rsidP="002C08D6">
      <w:pPr>
        <w:spacing w:line="240" w:lineRule="auto"/>
        <w:rPr>
          <w:rFonts w:hint="cs"/>
          <w:rtl/>
        </w:rPr>
      </w:pPr>
      <w:r w:rsidRPr="002C08D6">
        <w:rPr>
          <w:rFonts w:hint="cs"/>
          <w:rtl/>
        </w:rPr>
        <w:t xml:space="preserve">התוספת היא זאת </w:t>
      </w:r>
      <w:bookmarkStart w:id="1361" w:name="_ETM_Q1_3891623"/>
      <w:bookmarkEnd w:id="1361"/>
      <w:r w:rsidRPr="002C08D6">
        <w:rPr>
          <w:rFonts w:hint="cs"/>
          <w:rtl/>
        </w:rPr>
        <w:t>שאנחנו מחכים שתגיעו אלינו, נכון?</w:t>
      </w:r>
    </w:p>
    <w:p w:rsidR="0077584E" w:rsidRPr="002C08D6" w:rsidRDefault="0077584E" w:rsidP="002C08D6">
      <w:pPr>
        <w:spacing w:line="240" w:lineRule="auto"/>
        <w:rPr>
          <w:rFonts w:hint="cs"/>
          <w:rtl/>
        </w:rPr>
      </w:pPr>
      <w:bookmarkStart w:id="1362" w:name="_ETM_Q1_3893352"/>
      <w:bookmarkEnd w:id="1362"/>
    </w:p>
    <w:bookmarkStart w:id="1363" w:name="_ETM_Q1_3894225" w:displacedByCustomXml="next"/>
    <w:bookmarkEnd w:id="1363" w:displacedByCustomXml="next"/>
    <w:bookmarkStart w:id="1364" w:name="_ETM_Q1_3893631" w:displacedByCustomXml="next"/>
    <w:bookmarkEnd w:id="1364" w:displacedByCustomXml="next"/>
    <w:customXml w:uri="ETWord" w:element="אורח">
      <w:customXmlPr>
        <w:attr w:uri="ETWord" w:name="ID" w:val="825310"/>
      </w:customXmlPr>
      <w:p w:rsidR="0077584E" w:rsidRPr="002C08D6" w:rsidRDefault="0077584E" w:rsidP="002C08D6">
        <w:pPr>
          <w:pStyle w:val="af9"/>
          <w:keepNext/>
          <w:spacing w:line="240" w:lineRule="auto"/>
          <w:rPr>
            <w:rFonts w:hint="cs"/>
            <w:rtl/>
          </w:rPr>
        </w:pPr>
        <w:r w:rsidRPr="002C08D6">
          <w:rPr>
            <w:rtl/>
          </w:rPr>
          <w:t>גלית יעקובוב:</w:t>
        </w:r>
      </w:p>
    </w:customXml>
    <w:p w:rsidR="0077584E" w:rsidRPr="002C08D6" w:rsidRDefault="0077584E" w:rsidP="002C08D6">
      <w:pPr>
        <w:pStyle w:val="KeepWithNext"/>
        <w:spacing w:line="240" w:lineRule="auto"/>
        <w:rPr>
          <w:rFonts w:hint="cs"/>
          <w:rtl/>
        </w:rPr>
      </w:pPr>
    </w:p>
    <w:p w:rsidR="0077584E" w:rsidRPr="002C08D6" w:rsidRDefault="0077584E" w:rsidP="002C08D6">
      <w:pPr>
        <w:spacing w:line="240" w:lineRule="auto"/>
        <w:rPr>
          <w:rFonts w:hint="cs"/>
          <w:rtl/>
        </w:rPr>
      </w:pPr>
      <w:r w:rsidRPr="002C08D6">
        <w:rPr>
          <w:rFonts w:hint="cs"/>
          <w:rtl/>
        </w:rPr>
        <w:t xml:space="preserve">נכון. </w:t>
      </w:r>
    </w:p>
    <w:p w:rsidR="0077584E" w:rsidRPr="002C08D6" w:rsidRDefault="0077584E" w:rsidP="002C08D6">
      <w:pPr>
        <w:spacing w:line="240" w:lineRule="auto"/>
        <w:rPr>
          <w:rFonts w:hint="cs"/>
          <w:rtl/>
        </w:rPr>
      </w:pPr>
    </w:p>
    <w:tbl>
      <w:tblPr>
        <w:bidiVisual/>
        <w:tblW w:w="9522" w:type="dxa"/>
        <w:tblLayout w:type="fixed"/>
        <w:tblLook w:val="0000"/>
      </w:tblPr>
      <w:tblGrid>
        <w:gridCol w:w="1729"/>
        <w:gridCol w:w="591"/>
        <w:gridCol w:w="7202"/>
      </w:tblGrid>
      <w:tr w:rsidR="002C08D6" w:rsidRPr="002C08D6" w:rsidTr="00FF6B66">
        <w:tc>
          <w:tcPr>
            <w:tcW w:w="1729" w:type="dxa"/>
          </w:tcPr>
          <w:p w:rsidR="002C08D6" w:rsidRPr="002C08D6" w:rsidRDefault="002C08D6" w:rsidP="002C08D6">
            <w:pPr>
              <w:pStyle w:val="TableSideHeading"/>
              <w:spacing w:line="240" w:lineRule="auto"/>
              <w:rPr>
                <w:sz w:val="24"/>
                <w:szCs w:val="24"/>
                <w:rtl/>
              </w:rPr>
            </w:pPr>
            <w:bookmarkStart w:id="1365" w:name="_ETM_Q1_3895896"/>
            <w:bookmarkStart w:id="1366" w:name="_ETM_Q1_3895918"/>
            <w:bookmarkEnd w:id="1365"/>
            <w:bookmarkEnd w:id="1366"/>
          </w:p>
        </w:tc>
        <w:tc>
          <w:tcPr>
            <w:tcW w:w="591" w:type="dxa"/>
          </w:tcPr>
          <w:p w:rsidR="002C08D6" w:rsidRPr="002C08D6" w:rsidRDefault="002C08D6" w:rsidP="002C08D6">
            <w:pPr>
              <w:pStyle w:val="TableText"/>
              <w:spacing w:line="240" w:lineRule="auto"/>
              <w:rPr>
                <w:sz w:val="24"/>
                <w:szCs w:val="24"/>
                <w:rtl/>
              </w:rPr>
            </w:pPr>
          </w:p>
        </w:tc>
        <w:tc>
          <w:tcPr>
            <w:tcW w:w="7202" w:type="dxa"/>
          </w:tcPr>
          <w:p w:rsidR="002C08D6" w:rsidRPr="002C08D6" w:rsidRDefault="002C08D6" w:rsidP="002C08D6">
            <w:pPr>
              <w:pStyle w:val="TableBlock"/>
              <w:numPr>
                <w:ilvl w:val="0"/>
                <w:numId w:val="8"/>
              </w:numPr>
              <w:tabs>
                <w:tab w:val="left" w:pos="624"/>
              </w:tabs>
              <w:spacing w:line="240" w:lineRule="auto"/>
              <w:rPr>
                <w:sz w:val="24"/>
                <w:szCs w:val="24"/>
                <w:rtl/>
              </w:rPr>
            </w:pPr>
            <w:r w:rsidRPr="002C08D6">
              <w:rPr>
                <w:rFonts w:hint="cs"/>
                <w:sz w:val="24"/>
                <w:szCs w:val="24"/>
                <w:rtl/>
              </w:rPr>
              <w:t xml:space="preserve">על אף הוראות סעיף קטן (א), רשאי השר בהכרזה לפי סעיף 2 לקבוע תנאים או הגבלות שבהתקיימם יותר ביצוען של הפעולות האמורות בסעיף קטן (א), כולן או חלקן; קבע השר תנאים כאמור, לא יבצע אדם פעולה מהפעולות האמורות בסעיף קטן (א) שלגביהן נקבעו תנאים אלה בהתאם לאותם תנאים. </w:t>
            </w:r>
          </w:p>
        </w:tc>
      </w:tr>
      <w:tr w:rsidR="002C08D6" w:rsidRPr="002C08D6" w:rsidTr="00FF6B66">
        <w:tc>
          <w:tcPr>
            <w:tcW w:w="1729" w:type="dxa"/>
          </w:tcPr>
          <w:p w:rsidR="002C08D6" w:rsidRPr="002C08D6" w:rsidRDefault="002C08D6" w:rsidP="002C08D6">
            <w:pPr>
              <w:pStyle w:val="TableSideHeading"/>
              <w:spacing w:line="240" w:lineRule="auto"/>
              <w:rPr>
                <w:sz w:val="24"/>
                <w:szCs w:val="24"/>
                <w:rtl/>
              </w:rPr>
            </w:pPr>
          </w:p>
        </w:tc>
        <w:tc>
          <w:tcPr>
            <w:tcW w:w="591" w:type="dxa"/>
          </w:tcPr>
          <w:p w:rsidR="002C08D6" w:rsidRPr="002C08D6" w:rsidRDefault="002C08D6" w:rsidP="002C08D6">
            <w:pPr>
              <w:pStyle w:val="TableText"/>
              <w:spacing w:line="240" w:lineRule="auto"/>
              <w:rPr>
                <w:sz w:val="24"/>
                <w:szCs w:val="24"/>
                <w:rtl/>
              </w:rPr>
            </w:pPr>
          </w:p>
        </w:tc>
        <w:tc>
          <w:tcPr>
            <w:tcW w:w="7202" w:type="dxa"/>
          </w:tcPr>
          <w:p w:rsidR="002C08D6" w:rsidRPr="002C08D6" w:rsidRDefault="002C08D6" w:rsidP="002C08D6">
            <w:pPr>
              <w:pStyle w:val="TableBlock"/>
              <w:numPr>
                <w:ilvl w:val="0"/>
                <w:numId w:val="8"/>
              </w:numPr>
              <w:tabs>
                <w:tab w:val="left" w:pos="624"/>
              </w:tabs>
              <w:spacing w:line="240" w:lineRule="auto"/>
              <w:rPr>
                <w:sz w:val="24"/>
                <w:szCs w:val="24"/>
                <w:rtl/>
              </w:rPr>
            </w:pPr>
            <w:r w:rsidRPr="002C08D6">
              <w:rPr>
                <w:rFonts w:hint="cs"/>
                <w:sz w:val="24"/>
                <w:szCs w:val="24"/>
                <w:rtl/>
              </w:rPr>
              <w:t xml:space="preserve">חזקה כי ייצור, ייבוא, ייצוא או החזקה של צעצוע מסוכן או שימוש בצעצוע מסוכן, בכמות, במשקל או במידה שאינם מקובלים בשימוש עצמי או בנסיבות שאינן מקובלות בשימוש עצמי, לרבות החזקה שאינה במקום העסק עצמו, הם לצורכי עסק, אלא אם כן הוכיח המחזיק אחרת; </w:t>
            </w:r>
            <w:r w:rsidRPr="002C08D6">
              <w:rPr>
                <w:rFonts w:hint="eastAsia"/>
                <w:sz w:val="24"/>
                <w:szCs w:val="24"/>
                <w:rtl/>
              </w:rPr>
              <w:t>על</w:t>
            </w:r>
            <w:r w:rsidRPr="002C08D6">
              <w:rPr>
                <w:sz w:val="24"/>
                <w:szCs w:val="24"/>
                <w:rtl/>
              </w:rPr>
              <w:t xml:space="preserve"> </w:t>
            </w:r>
            <w:r w:rsidRPr="002C08D6">
              <w:rPr>
                <w:rFonts w:hint="eastAsia"/>
                <w:sz w:val="24"/>
                <w:szCs w:val="24"/>
                <w:rtl/>
              </w:rPr>
              <w:t>אף</w:t>
            </w:r>
            <w:r w:rsidRPr="002C08D6">
              <w:rPr>
                <w:sz w:val="24"/>
                <w:szCs w:val="24"/>
                <w:rtl/>
              </w:rPr>
              <w:t xml:space="preserve"> </w:t>
            </w:r>
            <w:r w:rsidRPr="002C08D6">
              <w:rPr>
                <w:rFonts w:hint="eastAsia"/>
                <w:sz w:val="24"/>
                <w:szCs w:val="24"/>
                <w:rtl/>
              </w:rPr>
              <w:t>האמור</w:t>
            </w:r>
            <w:r w:rsidRPr="002C08D6">
              <w:rPr>
                <w:sz w:val="24"/>
                <w:szCs w:val="24"/>
                <w:rtl/>
              </w:rPr>
              <w:t xml:space="preserve">  </w:t>
            </w:r>
            <w:r w:rsidRPr="002C08D6">
              <w:rPr>
                <w:rFonts w:hint="eastAsia"/>
                <w:sz w:val="24"/>
                <w:szCs w:val="24"/>
                <w:rtl/>
              </w:rPr>
              <w:t>קבע</w:t>
            </w:r>
            <w:r w:rsidRPr="002C08D6">
              <w:rPr>
                <w:sz w:val="24"/>
                <w:szCs w:val="24"/>
                <w:rtl/>
              </w:rPr>
              <w:t xml:space="preserve"> </w:t>
            </w:r>
            <w:r w:rsidRPr="002C08D6">
              <w:rPr>
                <w:rFonts w:hint="eastAsia"/>
                <w:sz w:val="24"/>
                <w:szCs w:val="24"/>
                <w:rtl/>
              </w:rPr>
              <w:t>השר</w:t>
            </w:r>
            <w:r w:rsidRPr="002C08D6">
              <w:rPr>
                <w:sz w:val="24"/>
                <w:szCs w:val="24"/>
                <w:rtl/>
              </w:rPr>
              <w:t xml:space="preserve"> </w:t>
            </w:r>
            <w:r w:rsidRPr="002C08D6">
              <w:rPr>
                <w:rFonts w:hint="eastAsia"/>
                <w:sz w:val="24"/>
                <w:szCs w:val="24"/>
                <w:rtl/>
              </w:rPr>
              <w:t>בהכרזה</w:t>
            </w:r>
            <w:r w:rsidRPr="002C08D6">
              <w:rPr>
                <w:sz w:val="24"/>
                <w:szCs w:val="24"/>
                <w:rtl/>
              </w:rPr>
              <w:t xml:space="preserve"> </w:t>
            </w:r>
            <w:r w:rsidRPr="002C08D6">
              <w:rPr>
                <w:rFonts w:hint="eastAsia"/>
                <w:sz w:val="24"/>
                <w:szCs w:val="24"/>
                <w:rtl/>
              </w:rPr>
              <w:t>לפי</w:t>
            </w:r>
            <w:r w:rsidRPr="002C08D6">
              <w:rPr>
                <w:sz w:val="24"/>
                <w:szCs w:val="24"/>
                <w:rtl/>
              </w:rPr>
              <w:t xml:space="preserve"> </w:t>
            </w:r>
            <w:r w:rsidRPr="002C08D6">
              <w:rPr>
                <w:rFonts w:hint="eastAsia"/>
                <w:sz w:val="24"/>
                <w:szCs w:val="24"/>
                <w:rtl/>
              </w:rPr>
              <w:t>סעיף</w:t>
            </w:r>
            <w:r w:rsidRPr="002C08D6">
              <w:rPr>
                <w:sz w:val="24"/>
                <w:szCs w:val="24"/>
                <w:rtl/>
              </w:rPr>
              <w:t xml:space="preserve"> 2 </w:t>
            </w:r>
            <w:r w:rsidRPr="002C08D6">
              <w:rPr>
                <w:rFonts w:hint="eastAsia"/>
                <w:sz w:val="24"/>
                <w:szCs w:val="24"/>
                <w:rtl/>
              </w:rPr>
              <w:t>את</w:t>
            </w:r>
            <w:r w:rsidRPr="002C08D6">
              <w:rPr>
                <w:sz w:val="24"/>
                <w:szCs w:val="24"/>
                <w:rtl/>
              </w:rPr>
              <w:t xml:space="preserve"> </w:t>
            </w:r>
            <w:r w:rsidRPr="002C08D6">
              <w:rPr>
                <w:rFonts w:hint="eastAsia"/>
                <w:sz w:val="24"/>
                <w:szCs w:val="24"/>
                <w:rtl/>
              </w:rPr>
              <w:t>הכמות</w:t>
            </w:r>
            <w:r w:rsidRPr="002C08D6">
              <w:rPr>
                <w:sz w:val="24"/>
                <w:szCs w:val="24"/>
                <w:rtl/>
              </w:rPr>
              <w:t xml:space="preserve">, </w:t>
            </w:r>
            <w:r w:rsidRPr="002C08D6">
              <w:rPr>
                <w:rFonts w:hint="eastAsia"/>
                <w:sz w:val="24"/>
                <w:szCs w:val="24"/>
                <w:rtl/>
              </w:rPr>
              <w:t>המשקל</w:t>
            </w:r>
            <w:r w:rsidRPr="002C08D6">
              <w:rPr>
                <w:sz w:val="24"/>
                <w:szCs w:val="24"/>
                <w:rtl/>
              </w:rPr>
              <w:t xml:space="preserve">, </w:t>
            </w:r>
            <w:r w:rsidRPr="002C08D6">
              <w:rPr>
                <w:rFonts w:hint="eastAsia"/>
                <w:sz w:val="24"/>
                <w:szCs w:val="24"/>
                <w:rtl/>
              </w:rPr>
              <w:t>המידה</w:t>
            </w:r>
            <w:r w:rsidRPr="002C08D6">
              <w:rPr>
                <w:sz w:val="24"/>
                <w:szCs w:val="24"/>
                <w:rtl/>
              </w:rPr>
              <w:t xml:space="preserve"> </w:t>
            </w:r>
            <w:r w:rsidRPr="002C08D6">
              <w:rPr>
                <w:rFonts w:hint="eastAsia"/>
                <w:sz w:val="24"/>
                <w:szCs w:val="24"/>
                <w:rtl/>
              </w:rPr>
              <w:t>או</w:t>
            </w:r>
            <w:r w:rsidRPr="002C08D6">
              <w:rPr>
                <w:sz w:val="24"/>
                <w:szCs w:val="24"/>
                <w:rtl/>
              </w:rPr>
              <w:t xml:space="preserve"> </w:t>
            </w:r>
            <w:r w:rsidRPr="002C08D6">
              <w:rPr>
                <w:rFonts w:hint="eastAsia"/>
                <w:sz w:val="24"/>
                <w:szCs w:val="24"/>
                <w:rtl/>
              </w:rPr>
              <w:t>הנסיבות</w:t>
            </w:r>
            <w:r w:rsidRPr="002C08D6">
              <w:rPr>
                <w:sz w:val="24"/>
                <w:szCs w:val="24"/>
                <w:rtl/>
              </w:rPr>
              <w:t xml:space="preserve"> </w:t>
            </w:r>
            <w:r w:rsidRPr="002C08D6">
              <w:rPr>
                <w:rFonts w:hint="eastAsia"/>
                <w:sz w:val="24"/>
                <w:szCs w:val="24"/>
                <w:rtl/>
              </w:rPr>
              <w:t>שאינם</w:t>
            </w:r>
            <w:r w:rsidRPr="002C08D6">
              <w:rPr>
                <w:sz w:val="24"/>
                <w:szCs w:val="24"/>
                <w:rtl/>
              </w:rPr>
              <w:t xml:space="preserve"> </w:t>
            </w:r>
            <w:r w:rsidRPr="002C08D6">
              <w:rPr>
                <w:rFonts w:hint="eastAsia"/>
                <w:sz w:val="24"/>
                <w:szCs w:val="24"/>
                <w:rtl/>
              </w:rPr>
              <w:t>מקובלים</w:t>
            </w:r>
            <w:r w:rsidRPr="002C08D6">
              <w:rPr>
                <w:sz w:val="24"/>
                <w:szCs w:val="24"/>
                <w:rtl/>
              </w:rPr>
              <w:t xml:space="preserve"> </w:t>
            </w:r>
            <w:r w:rsidRPr="002C08D6">
              <w:rPr>
                <w:rFonts w:hint="eastAsia"/>
                <w:sz w:val="24"/>
                <w:szCs w:val="24"/>
                <w:rtl/>
              </w:rPr>
              <w:t>בשימוש</w:t>
            </w:r>
            <w:r w:rsidRPr="002C08D6">
              <w:rPr>
                <w:sz w:val="24"/>
                <w:szCs w:val="24"/>
                <w:rtl/>
              </w:rPr>
              <w:t xml:space="preserve"> </w:t>
            </w:r>
            <w:r w:rsidRPr="002C08D6">
              <w:rPr>
                <w:rFonts w:hint="eastAsia"/>
                <w:sz w:val="24"/>
                <w:szCs w:val="24"/>
                <w:rtl/>
              </w:rPr>
              <w:t>עצמי</w:t>
            </w:r>
            <w:r w:rsidRPr="002C08D6">
              <w:rPr>
                <w:sz w:val="24"/>
                <w:szCs w:val="24"/>
                <w:rtl/>
              </w:rPr>
              <w:t xml:space="preserve">, </w:t>
            </w:r>
            <w:r w:rsidRPr="002C08D6">
              <w:rPr>
                <w:rFonts w:hint="eastAsia"/>
                <w:sz w:val="24"/>
                <w:szCs w:val="24"/>
                <w:rtl/>
              </w:rPr>
              <w:t>יראו</w:t>
            </w:r>
            <w:r w:rsidRPr="002C08D6">
              <w:rPr>
                <w:sz w:val="24"/>
                <w:szCs w:val="24"/>
                <w:rtl/>
              </w:rPr>
              <w:t xml:space="preserve"> </w:t>
            </w:r>
            <w:r w:rsidRPr="002C08D6">
              <w:rPr>
                <w:rFonts w:hint="eastAsia"/>
                <w:sz w:val="24"/>
                <w:szCs w:val="24"/>
                <w:rtl/>
              </w:rPr>
              <w:t>צעצועים</w:t>
            </w:r>
            <w:r w:rsidRPr="002C08D6">
              <w:rPr>
                <w:sz w:val="24"/>
                <w:szCs w:val="24"/>
                <w:rtl/>
              </w:rPr>
              <w:t xml:space="preserve"> </w:t>
            </w:r>
            <w:r w:rsidRPr="002C08D6">
              <w:rPr>
                <w:rFonts w:hint="eastAsia"/>
                <w:sz w:val="24"/>
                <w:szCs w:val="24"/>
                <w:rtl/>
              </w:rPr>
              <w:t>העונים</w:t>
            </w:r>
            <w:r w:rsidRPr="002C08D6">
              <w:rPr>
                <w:sz w:val="24"/>
                <w:szCs w:val="24"/>
                <w:rtl/>
              </w:rPr>
              <w:t xml:space="preserve"> </w:t>
            </w:r>
            <w:r w:rsidRPr="002C08D6">
              <w:rPr>
                <w:rFonts w:hint="eastAsia"/>
                <w:sz w:val="24"/>
                <w:szCs w:val="24"/>
                <w:rtl/>
              </w:rPr>
              <w:t>לקביעה</w:t>
            </w:r>
            <w:r w:rsidRPr="002C08D6">
              <w:rPr>
                <w:sz w:val="24"/>
                <w:szCs w:val="24"/>
                <w:rtl/>
              </w:rPr>
              <w:t xml:space="preserve"> </w:t>
            </w:r>
            <w:r w:rsidRPr="002C08D6">
              <w:rPr>
                <w:rFonts w:hint="eastAsia"/>
                <w:sz w:val="24"/>
                <w:szCs w:val="24"/>
                <w:rtl/>
              </w:rPr>
              <w:t>כאמור</w:t>
            </w:r>
            <w:r w:rsidRPr="002C08D6">
              <w:rPr>
                <w:sz w:val="24"/>
                <w:szCs w:val="24"/>
                <w:rtl/>
              </w:rPr>
              <w:t xml:space="preserve"> </w:t>
            </w:r>
            <w:r w:rsidRPr="002C08D6">
              <w:rPr>
                <w:rFonts w:hint="eastAsia"/>
                <w:sz w:val="24"/>
                <w:szCs w:val="24"/>
                <w:rtl/>
              </w:rPr>
              <w:t>כמיועדים</w:t>
            </w:r>
            <w:r w:rsidRPr="002C08D6">
              <w:rPr>
                <w:sz w:val="24"/>
                <w:szCs w:val="24"/>
                <w:rtl/>
              </w:rPr>
              <w:t xml:space="preserve"> </w:t>
            </w:r>
            <w:r w:rsidRPr="002C08D6">
              <w:rPr>
                <w:rFonts w:hint="eastAsia"/>
                <w:sz w:val="24"/>
                <w:szCs w:val="24"/>
                <w:rtl/>
              </w:rPr>
              <w:t>לצורכי</w:t>
            </w:r>
            <w:r w:rsidRPr="002C08D6">
              <w:rPr>
                <w:sz w:val="24"/>
                <w:szCs w:val="24"/>
                <w:rtl/>
              </w:rPr>
              <w:t xml:space="preserve"> </w:t>
            </w:r>
            <w:r w:rsidRPr="002C08D6">
              <w:rPr>
                <w:rFonts w:hint="eastAsia"/>
                <w:sz w:val="24"/>
                <w:szCs w:val="24"/>
                <w:rtl/>
              </w:rPr>
              <w:t>עסק</w:t>
            </w:r>
            <w:r w:rsidRPr="002C08D6">
              <w:rPr>
                <w:sz w:val="24"/>
                <w:szCs w:val="24"/>
                <w:rtl/>
              </w:rPr>
              <w:t>;</w:t>
            </w:r>
            <w:r w:rsidRPr="002C08D6">
              <w:rPr>
                <w:sz w:val="24"/>
                <w:szCs w:val="24"/>
                <w:highlight w:val="cyan"/>
                <w:rtl/>
              </w:rPr>
              <w:t xml:space="preserve">  </w:t>
            </w:r>
          </w:p>
        </w:tc>
      </w:tr>
      <w:tr w:rsidR="002C08D6" w:rsidRPr="002C08D6" w:rsidTr="00FF6B66">
        <w:tc>
          <w:tcPr>
            <w:tcW w:w="1729" w:type="dxa"/>
          </w:tcPr>
          <w:p w:rsidR="002C08D6" w:rsidRPr="002C08D6" w:rsidRDefault="002C08D6" w:rsidP="002C08D6">
            <w:pPr>
              <w:pStyle w:val="TableSideHeading"/>
              <w:spacing w:line="240" w:lineRule="auto"/>
              <w:rPr>
                <w:sz w:val="24"/>
                <w:szCs w:val="24"/>
                <w:rtl/>
              </w:rPr>
            </w:pPr>
          </w:p>
        </w:tc>
        <w:tc>
          <w:tcPr>
            <w:tcW w:w="591" w:type="dxa"/>
          </w:tcPr>
          <w:p w:rsidR="002C08D6" w:rsidRPr="002C08D6" w:rsidDel="0096023B" w:rsidRDefault="002C08D6" w:rsidP="002C08D6">
            <w:pPr>
              <w:pStyle w:val="TableText"/>
              <w:spacing w:line="240" w:lineRule="auto"/>
              <w:rPr>
                <w:sz w:val="24"/>
                <w:szCs w:val="24"/>
                <w:rtl/>
              </w:rPr>
            </w:pPr>
          </w:p>
        </w:tc>
        <w:tc>
          <w:tcPr>
            <w:tcW w:w="7202" w:type="dxa"/>
          </w:tcPr>
          <w:p w:rsidR="002C08D6" w:rsidRPr="002C08D6" w:rsidRDefault="002C08D6" w:rsidP="002C08D6">
            <w:pPr>
              <w:pStyle w:val="TableBlock"/>
              <w:numPr>
                <w:ilvl w:val="0"/>
                <w:numId w:val="8"/>
              </w:numPr>
              <w:tabs>
                <w:tab w:val="left" w:pos="624"/>
              </w:tabs>
              <w:spacing w:line="240" w:lineRule="auto"/>
              <w:rPr>
                <w:sz w:val="24"/>
                <w:szCs w:val="24"/>
                <w:rtl/>
              </w:rPr>
            </w:pPr>
            <w:r w:rsidRPr="002C08D6">
              <w:rPr>
                <w:rFonts w:hint="cs"/>
                <w:sz w:val="24"/>
                <w:szCs w:val="24"/>
                <w:rtl/>
              </w:rPr>
              <w:t xml:space="preserve">הוראות סעיף זה יחולו גם על צעצוע מסוכן שחל עליו תקן רשמי. </w:t>
            </w:r>
          </w:p>
        </w:tc>
      </w:tr>
    </w:tbl>
    <w:p w:rsidR="0077584E" w:rsidRDefault="0077584E" w:rsidP="0077584E">
      <w:pPr>
        <w:rPr>
          <w:rFonts w:hint="cs"/>
          <w:rtl/>
        </w:rPr>
      </w:pPr>
    </w:p>
    <w:bookmarkStart w:id="1367" w:name="_ETM_Q1_3963089" w:displacedByCustomXml="next"/>
    <w:bookmarkEnd w:id="1367" w:displacedByCustomXml="next"/>
    <w:customXml w:uri="ETWord" w:element="יור">
      <w:customXmlPr>
        <w:attr w:uri="ETWord" w:name="ID" w:val="5097"/>
      </w:customXmlPr>
      <w:p w:rsidR="002C08D6" w:rsidRDefault="002C08D6" w:rsidP="002C08D6">
        <w:pPr>
          <w:pStyle w:val="af6"/>
          <w:keepNext/>
          <w:rPr>
            <w:rFonts w:hint="cs"/>
            <w:rtl/>
          </w:rPr>
        </w:pPr>
        <w:r>
          <w:rPr>
            <w:rtl/>
          </w:rPr>
          <w:t>היו"ר יעקב פרי:</w:t>
        </w:r>
      </w:p>
    </w:customXml>
    <w:p w:rsidR="002C08D6" w:rsidRDefault="002C08D6" w:rsidP="002C08D6">
      <w:pPr>
        <w:pStyle w:val="KeepWithNext"/>
        <w:rPr>
          <w:rFonts w:hint="cs"/>
          <w:rtl/>
        </w:rPr>
      </w:pPr>
    </w:p>
    <w:p w:rsidR="002C08D6" w:rsidRDefault="002C08D6" w:rsidP="002C08D6">
      <w:pPr>
        <w:rPr>
          <w:rFonts w:hint="cs"/>
          <w:rtl/>
        </w:rPr>
      </w:pPr>
      <w:r>
        <w:rPr>
          <w:rFonts w:hint="cs"/>
          <w:rtl/>
        </w:rPr>
        <w:t xml:space="preserve">גברתי מהמכס, בבקשה. </w:t>
      </w:r>
    </w:p>
    <w:p w:rsidR="002C08D6" w:rsidRDefault="002C08D6" w:rsidP="002C08D6">
      <w:pPr>
        <w:rPr>
          <w:rFonts w:hint="cs"/>
          <w:rtl/>
        </w:rPr>
      </w:pPr>
      <w:bookmarkStart w:id="1368" w:name="_ETM_Q1_3966349"/>
      <w:bookmarkEnd w:id="1368"/>
    </w:p>
    <w:bookmarkStart w:id="1369" w:name="_ETM_Q1_3968246" w:displacedByCustomXml="next"/>
    <w:bookmarkEnd w:id="1369" w:displacedByCustomXml="next"/>
    <w:bookmarkStart w:id="1370" w:name="_ETM_Q1_3968773" w:displacedByCustomXml="next"/>
    <w:bookmarkEnd w:id="1370" w:displacedByCustomXml="next"/>
    <w:bookmarkStart w:id="1371" w:name="_ETM_Q1_3966674" w:displacedByCustomXml="next"/>
    <w:bookmarkEnd w:id="1371" w:displacedByCustomXml="next"/>
    <w:customXml w:uri="ETWord" w:element="דובר">
      <w:customXmlPr>
        <w:attr w:uri="ETWord" w:name="ID" w:val="0"/>
        <w:attr w:uri="ETWord" w:name="MemberID" w:val=""/>
      </w:customXmlPr>
      <w:p w:rsidR="002C08D6" w:rsidRDefault="002C08D6" w:rsidP="002C08D6">
        <w:pPr>
          <w:pStyle w:val="a4"/>
          <w:keepNext/>
          <w:rPr>
            <w:rFonts w:hint="cs"/>
            <w:rtl/>
          </w:rPr>
        </w:pPr>
        <w:r>
          <w:rPr>
            <w:rtl/>
          </w:rPr>
          <w:t>איריס סעדון:</w:t>
        </w:r>
      </w:p>
    </w:customXml>
    <w:p w:rsidR="002C08D6" w:rsidRDefault="002C08D6" w:rsidP="002C08D6">
      <w:pPr>
        <w:pStyle w:val="KeepWithNext"/>
        <w:rPr>
          <w:rFonts w:hint="cs"/>
          <w:rtl/>
          <w:lang w:eastAsia="he-IL"/>
        </w:rPr>
      </w:pPr>
    </w:p>
    <w:p w:rsidR="002C08D6" w:rsidRDefault="002C08D6" w:rsidP="002C08D6">
      <w:pPr>
        <w:rPr>
          <w:rFonts w:hint="cs"/>
          <w:rtl/>
          <w:lang w:eastAsia="he-IL"/>
        </w:rPr>
      </w:pPr>
      <w:r>
        <w:rPr>
          <w:rFonts w:hint="cs"/>
          <w:rtl/>
          <w:lang w:eastAsia="he-IL"/>
        </w:rPr>
        <w:t xml:space="preserve">יש </w:t>
      </w:r>
      <w:bookmarkStart w:id="1372" w:name="_ETM_Q1_3969912"/>
      <w:bookmarkEnd w:id="1372"/>
      <w:r>
        <w:rPr>
          <w:rFonts w:hint="cs"/>
          <w:rtl/>
          <w:lang w:eastAsia="he-IL"/>
        </w:rPr>
        <w:t>לנו הערה קטנה לסעיף 7(א). אמנם נמחק "לצורכי עסק"</w:t>
      </w:r>
      <w:r w:rsidR="001E11A8">
        <w:rPr>
          <w:rFonts w:hint="cs"/>
          <w:rtl/>
          <w:lang w:eastAsia="he-IL"/>
        </w:rPr>
        <w:t xml:space="preserve"> ואנחנו נוכל לאכוף את ההימצאות של צעצועים מסוכנים ביבוא אישי, </w:t>
      </w:r>
      <w:bookmarkStart w:id="1373" w:name="_ETM_Q1_3987087"/>
      <w:bookmarkEnd w:id="1373"/>
      <w:r w:rsidR="001E11A8">
        <w:rPr>
          <w:rFonts w:hint="cs"/>
          <w:rtl/>
          <w:lang w:eastAsia="he-IL"/>
        </w:rPr>
        <w:t xml:space="preserve">אבל יש מגבלה אחת </w:t>
      </w:r>
      <w:r w:rsidR="001E11A8">
        <w:rPr>
          <w:rtl/>
          <w:lang w:eastAsia="he-IL"/>
        </w:rPr>
        <w:t>–</w:t>
      </w:r>
      <w:r w:rsidR="001E11A8">
        <w:rPr>
          <w:rFonts w:hint="cs"/>
          <w:rtl/>
          <w:lang w:eastAsia="he-IL"/>
        </w:rPr>
        <w:t xml:space="preserve"> שאנחנו לא יכולים לפעול </w:t>
      </w:r>
      <w:bookmarkStart w:id="1374" w:name="_ETM_Q1_3988781"/>
      <w:bookmarkEnd w:id="1374"/>
      <w:r w:rsidR="001E11A8">
        <w:rPr>
          <w:rFonts w:hint="cs"/>
          <w:rtl/>
          <w:lang w:eastAsia="he-IL"/>
        </w:rPr>
        <w:t xml:space="preserve">אם הצעצוע לא הוכרז ואם הוא לא מופיע בתוספת </w:t>
      </w:r>
      <w:bookmarkStart w:id="1375" w:name="_ETM_Q1_3994978"/>
      <w:bookmarkEnd w:id="1375"/>
      <w:r w:rsidR="001E11A8">
        <w:rPr>
          <w:rFonts w:hint="cs"/>
          <w:rtl/>
          <w:lang w:eastAsia="he-IL"/>
        </w:rPr>
        <w:t xml:space="preserve">הראשונה. </w:t>
      </w:r>
    </w:p>
    <w:p w:rsidR="001E11A8" w:rsidRDefault="001E11A8" w:rsidP="002C08D6">
      <w:pPr>
        <w:rPr>
          <w:rFonts w:hint="cs"/>
          <w:rtl/>
          <w:lang w:eastAsia="he-IL"/>
        </w:rPr>
      </w:pPr>
      <w:bookmarkStart w:id="1376" w:name="_ETM_Q1_3992822"/>
      <w:bookmarkEnd w:id="1376"/>
    </w:p>
    <w:bookmarkStart w:id="1377" w:name="_ETM_Q1_3993180" w:displacedByCustomXml="next"/>
    <w:bookmarkEnd w:id="1377" w:displacedByCustomXml="next"/>
    <w:customXml w:uri="ETWord" w:element="יור">
      <w:customXmlPr>
        <w:attr w:uri="ETWord" w:name="ID" w:val="5097"/>
      </w:customXmlPr>
      <w:p w:rsidR="001E11A8" w:rsidRDefault="001E11A8" w:rsidP="001E11A8">
        <w:pPr>
          <w:pStyle w:val="af6"/>
          <w:keepNext/>
          <w:rPr>
            <w:rFonts w:hint="cs"/>
            <w:rtl/>
          </w:rPr>
        </w:pPr>
        <w:r>
          <w:rPr>
            <w:rtl/>
          </w:rPr>
          <w:t>היו"ר יעקב פרי:</w:t>
        </w:r>
      </w:p>
    </w:customXml>
    <w:p w:rsidR="001E11A8" w:rsidRDefault="001E11A8" w:rsidP="001E11A8">
      <w:pPr>
        <w:pStyle w:val="KeepWithNext"/>
        <w:rPr>
          <w:rFonts w:hint="cs"/>
          <w:rtl/>
          <w:lang w:eastAsia="he-IL"/>
        </w:rPr>
      </w:pPr>
    </w:p>
    <w:p w:rsidR="001E11A8" w:rsidRDefault="001E11A8" w:rsidP="001E11A8">
      <w:pPr>
        <w:rPr>
          <w:rFonts w:hint="cs"/>
          <w:rtl/>
          <w:lang w:eastAsia="he-IL"/>
        </w:rPr>
      </w:pPr>
      <w:r>
        <w:rPr>
          <w:rFonts w:hint="cs"/>
          <w:rtl/>
          <w:lang w:eastAsia="he-IL"/>
        </w:rPr>
        <w:t xml:space="preserve">נכון. </w:t>
      </w:r>
    </w:p>
    <w:p w:rsidR="001E11A8" w:rsidRDefault="001E11A8" w:rsidP="001E11A8">
      <w:pPr>
        <w:rPr>
          <w:rFonts w:hint="cs"/>
          <w:rtl/>
          <w:lang w:eastAsia="he-IL"/>
        </w:rPr>
      </w:pPr>
    </w:p>
    <w:bookmarkStart w:id="1378" w:name="_ETM_Q1_3995186" w:displacedByCustomXml="next"/>
    <w:bookmarkEnd w:id="1378" w:displacedByCustomXml="next"/>
    <w:bookmarkStart w:id="1379" w:name="_ETM_Q1_3995163" w:displacedByCustomXml="next"/>
    <w:bookmarkEnd w:id="1379" w:displacedByCustomXml="next"/>
    <w:customXml w:uri="ETWord" w:element="דובר">
      <w:customXmlPr>
        <w:attr w:uri="ETWord" w:name="ID" w:val="0"/>
        <w:attr w:uri="ETWord" w:name="MemberID" w:val=""/>
      </w:customXmlPr>
      <w:p w:rsidR="001E11A8" w:rsidRDefault="001E11A8" w:rsidP="001E11A8">
        <w:pPr>
          <w:pStyle w:val="a4"/>
          <w:keepNext/>
          <w:rPr>
            <w:rFonts w:hint="cs"/>
            <w:rtl/>
          </w:rPr>
        </w:pPr>
        <w:r>
          <w:rPr>
            <w:rtl/>
          </w:rPr>
          <w:t>איריס סעדון:</w:t>
        </w:r>
      </w:p>
    </w:customXml>
    <w:p w:rsidR="001E11A8" w:rsidRDefault="001E11A8" w:rsidP="001E11A8">
      <w:pPr>
        <w:pStyle w:val="KeepWithNext"/>
        <w:rPr>
          <w:rFonts w:hint="cs"/>
          <w:rtl/>
          <w:lang w:eastAsia="he-IL"/>
        </w:rPr>
      </w:pPr>
    </w:p>
    <w:p w:rsidR="001E11A8" w:rsidRDefault="001E11A8" w:rsidP="001E11A8">
      <w:pPr>
        <w:rPr>
          <w:rFonts w:hint="cs"/>
          <w:rtl/>
          <w:lang w:eastAsia="he-IL"/>
        </w:rPr>
      </w:pPr>
      <w:r>
        <w:rPr>
          <w:rFonts w:hint="cs"/>
          <w:rtl/>
          <w:lang w:eastAsia="he-IL"/>
        </w:rPr>
        <w:t xml:space="preserve">עכשיו, ביבוא אנחנו נתקלים בדברים הכי חדשים שיש, </w:t>
      </w:r>
      <w:bookmarkStart w:id="1380" w:name="_ETM_Q1_3999874"/>
      <w:bookmarkEnd w:id="1380"/>
      <w:r>
        <w:rPr>
          <w:rFonts w:hint="cs"/>
          <w:rtl/>
          <w:lang w:eastAsia="he-IL"/>
        </w:rPr>
        <w:t xml:space="preserve">כאשר כולנו יודעים שהשוק של יבוא אישי דרך הדואר הוא </w:t>
      </w:r>
      <w:bookmarkStart w:id="1381" w:name="_ETM_Q1_4003990"/>
      <w:bookmarkEnd w:id="1381"/>
      <w:r>
        <w:rPr>
          <w:rFonts w:hint="cs"/>
          <w:rtl/>
          <w:lang w:eastAsia="he-IL"/>
        </w:rPr>
        <w:t xml:space="preserve">תחום פורח לגמרי והכול נכנס לשם. כיום אנשי המכס </w:t>
      </w:r>
      <w:bookmarkStart w:id="1382" w:name="_ETM_Q1_4013687"/>
      <w:bookmarkEnd w:id="1382"/>
      <w:r>
        <w:rPr>
          <w:rFonts w:hint="cs"/>
          <w:rtl/>
          <w:lang w:eastAsia="he-IL"/>
        </w:rPr>
        <w:t>יודעים, במעט החבילות שאנחנו בודקים, להבחי</w:t>
      </w:r>
      <w:bookmarkStart w:id="1383" w:name="_ETM_Q1_4018930"/>
      <w:bookmarkEnd w:id="1383"/>
      <w:r>
        <w:rPr>
          <w:rFonts w:hint="cs"/>
          <w:rtl/>
          <w:lang w:eastAsia="he-IL"/>
        </w:rPr>
        <w:t xml:space="preserve">ן במשהו שנחזה כמסוכן לפי ההגדרות של צעצוע </w:t>
      </w:r>
      <w:bookmarkStart w:id="1384" w:name="_ETM_Q1_4025044"/>
      <w:bookmarkEnd w:id="1384"/>
      <w:r>
        <w:rPr>
          <w:rFonts w:hint="cs"/>
          <w:rtl/>
          <w:lang w:eastAsia="he-IL"/>
        </w:rPr>
        <w:t>מסוכן, אלא ש</w:t>
      </w:r>
      <w:r w:rsidR="00FF6B66">
        <w:rPr>
          <w:rFonts w:hint="cs"/>
          <w:rtl/>
          <w:lang w:eastAsia="he-IL"/>
        </w:rPr>
        <w:t xml:space="preserve">עכשיו </w:t>
      </w:r>
      <w:r>
        <w:rPr>
          <w:rFonts w:hint="cs"/>
          <w:rtl/>
          <w:lang w:eastAsia="he-IL"/>
        </w:rPr>
        <w:t xml:space="preserve">אנחנו לא נוכל לעצור אותו. כלומר, </w:t>
      </w:r>
      <w:bookmarkStart w:id="1385" w:name="_ETM_Q1_4029595"/>
      <w:bookmarkEnd w:id="1385"/>
      <w:r>
        <w:rPr>
          <w:rFonts w:hint="cs"/>
          <w:rtl/>
          <w:lang w:eastAsia="he-IL"/>
        </w:rPr>
        <w:t xml:space="preserve">נגיד שאנחנו עוצמים עיניים ועד שזה לא יוכרז אנחנו נותנים </w:t>
      </w:r>
      <w:bookmarkStart w:id="1386" w:name="_ETM_Q1_4034725"/>
      <w:bookmarkEnd w:id="1386"/>
      <w:r>
        <w:rPr>
          <w:rFonts w:hint="cs"/>
          <w:rtl/>
          <w:lang w:eastAsia="he-IL"/>
        </w:rPr>
        <w:t xml:space="preserve">לזה להיכנס. </w:t>
      </w:r>
      <w:r w:rsidR="00F93A72">
        <w:rPr>
          <w:rFonts w:hint="cs"/>
          <w:rtl/>
          <w:lang w:eastAsia="he-IL"/>
        </w:rPr>
        <w:t xml:space="preserve">ונוצרת כאן בעיה שהדברים האלה ייכנסו לארץ, ואמנם </w:t>
      </w:r>
      <w:bookmarkStart w:id="1387" w:name="_ETM_Q1_4045621"/>
      <w:bookmarkEnd w:id="1387"/>
      <w:r w:rsidR="00F93A72">
        <w:rPr>
          <w:rFonts w:hint="cs"/>
          <w:rtl/>
          <w:lang w:eastAsia="he-IL"/>
        </w:rPr>
        <w:t xml:space="preserve">נוכל להעביר את זה לוועדה כדי שתחשוב אם כדאי להכריז </w:t>
      </w:r>
      <w:bookmarkStart w:id="1388" w:name="_ETM_Q1_4048672"/>
      <w:bookmarkEnd w:id="1388"/>
      <w:r w:rsidR="00F93A72">
        <w:rPr>
          <w:rFonts w:hint="cs"/>
          <w:rtl/>
          <w:lang w:eastAsia="he-IL"/>
        </w:rPr>
        <w:t xml:space="preserve">על זה או לא, אבל זה יהיה כבר מאוחר מדי. </w:t>
      </w:r>
      <w:bookmarkStart w:id="1389" w:name="_ETM_Q1_4054415"/>
      <w:bookmarkEnd w:id="1389"/>
    </w:p>
    <w:p w:rsidR="00F93A72" w:rsidRDefault="00F93A72" w:rsidP="001E11A8">
      <w:pPr>
        <w:rPr>
          <w:rFonts w:hint="cs"/>
          <w:rtl/>
          <w:lang w:eastAsia="he-IL"/>
        </w:rPr>
      </w:pPr>
      <w:bookmarkStart w:id="1390" w:name="_ETM_Q1_4054985"/>
      <w:bookmarkEnd w:id="1390"/>
    </w:p>
    <w:bookmarkStart w:id="1391" w:name="_ETM_Q1_4055574" w:displacedByCustomXml="next"/>
    <w:bookmarkEnd w:id="1391" w:displacedByCustomXml="next"/>
    <w:customXml w:uri="ETWord" w:element="יור">
      <w:customXmlPr>
        <w:attr w:uri="ETWord" w:name="ID" w:val="5097"/>
      </w:customXmlPr>
      <w:p w:rsidR="00F93A72" w:rsidRDefault="00F93A72" w:rsidP="00F93A72">
        <w:pPr>
          <w:pStyle w:val="af6"/>
          <w:keepNext/>
          <w:rPr>
            <w:rFonts w:hint="cs"/>
            <w:rtl/>
          </w:rPr>
        </w:pPr>
        <w:r>
          <w:rPr>
            <w:rtl/>
          </w:rPr>
          <w:t>היו"ר יעקב פרי:</w:t>
        </w:r>
      </w:p>
    </w:customXml>
    <w:p w:rsidR="00F93A72" w:rsidRDefault="00F93A72" w:rsidP="00F93A72">
      <w:pPr>
        <w:pStyle w:val="KeepWithNext"/>
        <w:rPr>
          <w:rFonts w:hint="cs"/>
          <w:rtl/>
          <w:lang w:eastAsia="he-IL"/>
        </w:rPr>
      </w:pPr>
    </w:p>
    <w:p w:rsidR="00F93A72" w:rsidRDefault="00F93A72" w:rsidP="00F93A72">
      <w:pPr>
        <w:rPr>
          <w:rFonts w:hint="cs"/>
          <w:rtl/>
          <w:lang w:eastAsia="he-IL"/>
        </w:rPr>
      </w:pPr>
      <w:r>
        <w:rPr>
          <w:rFonts w:hint="cs"/>
          <w:rtl/>
          <w:lang w:eastAsia="he-IL"/>
        </w:rPr>
        <w:t xml:space="preserve">ברור. </w:t>
      </w:r>
    </w:p>
    <w:p w:rsidR="00F93A72" w:rsidRDefault="00F93A72" w:rsidP="00F93A72">
      <w:pPr>
        <w:rPr>
          <w:rFonts w:hint="cs"/>
          <w:rtl/>
          <w:lang w:eastAsia="he-IL"/>
        </w:rPr>
      </w:pPr>
      <w:bookmarkStart w:id="1392" w:name="_ETM_Q1_4058527"/>
      <w:bookmarkEnd w:id="1392"/>
    </w:p>
    <w:bookmarkStart w:id="1393" w:name="_ETM_Q1_4058833" w:displacedByCustomXml="next"/>
    <w:bookmarkEnd w:id="1393" w:displacedByCustomXml="next"/>
    <w:customXml w:uri="ETWord" w:element="דובר">
      <w:customXmlPr>
        <w:attr w:uri="ETWord" w:name="ID" w:val="0"/>
        <w:attr w:uri="ETWord" w:name="MemberID" w:val=""/>
      </w:customXmlPr>
      <w:p w:rsidR="00F93A72" w:rsidRDefault="00F93A72" w:rsidP="00F93A72">
        <w:pPr>
          <w:pStyle w:val="a4"/>
          <w:keepNext/>
          <w:rPr>
            <w:rFonts w:hint="cs"/>
            <w:rtl/>
          </w:rPr>
        </w:pPr>
        <w:r>
          <w:rPr>
            <w:rtl/>
          </w:rPr>
          <w:t>רפאל עציון:</w:t>
        </w:r>
      </w:p>
    </w:customXml>
    <w:p w:rsidR="00F93A72" w:rsidRDefault="00F93A72" w:rsidP="00F93A72">
      <w:pPr>
        <w:pStyle w:val="KeepWithNext"/>
        <w:rPr>
          <w:rFonts w:hint="cs"/>
          <w:rtl/>
          <w:lang w:eastAsia="he-IL"/>
        </w:rPr>
      </w:pPr>
    </w:p>
    <w:p w:rsidR="00F93A72" w:rsidRDefault="00F93A72" w:rsidP="00EC1504">
      <w:pPr>
        <w:rPr>
          <w:rFonts w:hint="cs"/>
          <w:rtl/>
          <w:lang w:eastAsia="he-IL"/>
        </w:rPr>
      </w:pPr>
      <w:r>
        <w:rPr>
          <w:rFonts w:hint="cs"/>
          <w:rtl/>
          <w:lang w:eastAsia="he-IL"/>
        </w:rPr>
        <w:t xml:space="preserve">אני רפאל עציון, מהמשרד לביטחון פנים. בהמשך למה שאיריס </w:t>
      </w:r>
      <w:bookmarkStart w:id="1394" w:name="_ETM_Q1_4062882"/>
      <w:bookmarkEnd w:id="1394"/>
      <w:r>
        <w:rPr>
          <w:rFonts w:hint="cs"/>
          <w:rtl/>
          <w:lang w:eastAsia="he-IL"/>
        </w:rPr>
        <w:t xml:space="preserve">אומרת, אולי באמת אפשר לעשות הפרדה בין מה שהטריד את </w:t>
      </w:r>
      <w:bookmarkStart w:id="1395" w:name="_ETM_Q1_4065098"/>
      <w:bookmarkEnd w:id="1395"/>
      <w:r>
        <w:rPr>
          <w:rFonts w:hint="cs"/>
          <w:rtl/>
          <w:lang w:eastAsia="he-IL"/>
        </w:rPr>
        <w:t xml:space="preserve">הוועדה, הנושא של הפן העונשי, </w:t>
      </w:r>
      <w:bookmarkStart w:id="1396" w:name="_ETM_Q1_4068583"/>
      <w:bookmarkEnd w:id="1396"/>
      <w:r>
        <w:rPr>
          <w:rFonts w:hint="cs"/>
          <w:rtl/>
          <w:lang w:eastAsia="he-IL"/>
        </w:rPr>
        <w:t>לבין מניעת היבוא, שה</w:t>
      </w:r>
      <w:r w:rsidR="00EC1504">
        <w:rPr>
          <w:rFonts w:hint="cs"/>
          <w:rtl/>
          <w:lang w:eastAsia="he-IL"/>
        </w:rPr>
        <w:t>ו</w:t>
      </w:r>
      <w:r>
        <w:rPr>
          <w:rFonts w:hint="cs"/>
          <w:rtl/>
          <w:lang w:eastAsia="he-IL"/>
        </w:rPr>
        <w:t>א</w:t>
      </w:r>
      <w:r w:rsidR="00EC1504">
        <w:rPr>
          <w:rFonts w:hint="cs"/>
          <w:rtl/>
          <w:lang w:eastAsia="he-IL"/>
        </w:rPr>
        <w:t xml:space="preserve"> מתייחס</w:t>
      </w:r>
      <w:r>
        <w:rPr>
          <w:rFonts w:hint="cs"/>
          <w:rtl/>
          <w:lang w:eastAsia="he-IL"/>
        </w:rPr>
        <w:t xml:space="preserve"> לכלל ההגדרה של </w:t>
      </w:r>
      <w:bookmarkStart w:id="1397" w:name="_ETM_Q1_4069586"/>
      <w:bookmarkEnd w:id="1397"/>
      <w:r>
        <w:rPr>
          <w:rFonts w:hint="cs"/>
          <w:rtl/>
          <w:lang w:eastAsia="he-IL"/>
        </w:rPr>
        <w:t>צעצוע מסוכן, גם מה שלא הוכרז וגם מה שלא נמצא</w:t>
      </w:r>
      <w:bookmarkStart w:id="1398" w:name="_ETM_Q1_4074494"/>
      <w:bookmarkEnd w:id="1398"/>
      <w:r>
        <w:rPr>
          <w:rFonts w:hint="cs"/>
          <w:rtl/>
          <w:lang w:eastAsia="he-IL"/>
        </w:rPr>
        <w:t xml:space="preserve"> בתוספת. כלומר, שהפן העונשי יהיה רק על מה שהוכרז </w:t>
      </w:r>
      <w:bookmarkStart w:id="1399" w:name="_ETM_Q1_4076285"/>
      <w:bookmarkEnd w:id="1399"/>
      <w:r>
        <w:rPr>
          <w:rFonts w:hint="cs"/>
          <w:rtl/>
          <w:lang w:eastAsia="he-IL"/>
        </w:rPr>
        <w:t xml:space="preserve">או מנוי בתוספת. </w:t>
      </w:r>
    </w:p>
    <w:p w:rsidR="00F93A72" w:rsidRDefault="00F93A72" w:rsidP="00F93A72">
      <w:pPr>
        <w:rPr>
          <w:rFonts w:hint="cs"/>
          <w:rtl/>
          <w:lang w:eastAsia="he-IL"/>
        </w:rPr>
      </w:pPr>
      <w:bookmarkStart w:id="1400" w:name="_ETM_Q1_4077237"/>
      <w:bookmarkEnd w:id="1400"/>
    </w:p>
    <w:bookmarkStart w:id="1401" w:name="_ETM_Q1_4079812" w:displacedByCustomXml="next"/>
    <w:bookmarkEnd w:id="1401" w:displacedByCustomXml="next"/>
    <w:bookmarkStart w:id="1402" w:name="_ETM_Q1_4077625" w:displacedByCustomXml="next"/>
    <w:bookmarkEnd w:id="1402" w:displacedByCustomXml="next"/>
    <w:customXml w:uri="ETWord" w:element="אורח">
      <w:customXmlPr>
        <w:attr w:uri="ETWord" w:name="ID" w:val="825310"/>
      </w:customXmlPr>
      <w:p w:rsidR="00F93A72" w:rsidRDefault="00F93A72" w:rsidP="00F93A72">
        <w:pPr>
          <w:pStyle w:val="af9"/>
          <w:keepNext/>
          <w:rPr>
            <w:rFonts w:hint="cs"/>
            <w:rtl/>
            <w:lang w:eastAsia="he-IL"/>
          </w:rPr>
        </w:pPr>
        <w:r>
          <w:rPr>
            <w:rtl/>
            <w:lang w:eastAsia="he-IL"/>
          </w:rPr>
          <w:t>גלית יעקובוב:</w:t>
        </w:r>
      </w:p>
    </w:customXml>
    <w:p w:rsidR="00F93A72" w:rsidRDefault="00F93A72" w:rsidP="00F93A72">
      <w:pPr>
        <w:pStyle w:val="KeepWithNext"/>
        <w:rPr>
          <w:rFonts w:hint="cs"/>
          <w:rtl/>
          <w:lang w:eastAsia="he-IL"/>
        </w:rPr>
      </w:pPr>
    </w:p>
    <w:p w:rsidR="00F93A72" w:rsidRDefault="00F93A72" w:rsidP="00F93A72">
      <w:pPr>
        <w:rPr>
          <w:rFonts w:hint="cs"/>
          <w:rtl/>
          <w:lang w:eastAsia="he-IL"/>
        </w:rPr>
      </w:pPr>
      <w:r>
        <w:rPr>
          <w:rFonts w:hint="cs"/>
          <w:rtl/>
          <w:lang w:eastAsia="he-IL"/>
        </w:rPr>
        <w:t xml:space="preserve">אני חייבת להגיד שעשינו דיון לא קטן על הנושא של יבוא אישי, וגם אם זה לא עונשי, </w:t>
      </w:r>
      <w:bookmarkStart w:id="1403" w:name="_ETM_Q1_4085856"/>
      <w:bookmarkEnd w:id="1403"/>
      <w:r>
        <w:rPr>
          <w:rFonts w:hint="cs"/>
          <w:rtl/>
          <w:lang w:eastAsia="he-IL"/>
        </w:rPr>
        <w:t xml:space="preserve">העניין של לעצור ולמנוע אחרי שבן אדם כבר ייבא ועשה </w:t>
      </w:r>
      <w:bookmarkStart w:id="1404" w:name="_ETM_Q1_4089982"/>
      <w:bookmarkEnd w:id="1404"/>
      <w:r>
        <w:rPr>
          <w:rFonts w:hint="cs"/>
          <w:rtl/>
          <w:lang w:eastAsia="he-IL"/>
        </w:rPr>
        <w:t xml:space="preserve">והלך וכו' הוא עניין קצת בעייתי. גם מי שממונה אצלנו </w:t>
      </w:r>
      <w:bookmarkStart w:id="1405" w:name="_ETM_Q1_4095792"/>
      <w:bookmarkEnd w:id="1405"/>
      <w:r>
        <w:rPr>
          <w:rFonts w:hint="cs"/>
          <w:rtl/>
          <w:lang w:eastAsia="he-IL"/>
        </w:rPr>
        <w:t xml:space="preserve">על היבוא אמר שזוהי איזושהי הגבלה גדולה מאוד על </w:t>
      </w:r>
      <w:bookmarkStart w:id="1406" w:name="_ETM_Q1_4100395"/>
      <w:bookmarkEnd w:id="1406"/>
      <w:r>
        <w:rPr>
          <w:rFonts w:hint="cs"/>
          <w:rtl/>
          <w:lang w:eastAsia="he-IL"/>
        </w:rPr>
        <w:t xml:space="preserve">היכולת לעשות את היבוא. למעשה יש פה </w:t>
      </w:r>
      <w:bookmarkStart w:id="1407" w:name="_ETM_Q1_4101212"/>
      <w:bookmarkEnd w:id="1407"/>
      <w:r>
        <w:rPr>
          <w:rFonts w:hint="cs"/>
          <w:rtl/>
          <w:lang w:eastAsia="he-IL"/>
        </w:rPr>
        <w:t xml:space="preserve">איזשהו מאזן שהוא מאוד בעייתי מבחינתנו, כי כל עוד </w:t>
      </w:r>
      <w:bookmarkStart w:id="1408" w:name="_ETM_Q1_4103947"/>
      <w:bookmarkEnd w:id="1408"/>
      <w:r>
        <w:rPr>
          <w:rFonts w:hint="cs"/>
          <w:rtl/>
          <w:lang w:eastAsia="he-IL"/>
        </w:rPr>
        <w:t xml:space="preserve">אין שום אפשרות אחרת שלא דרך החוק הזה לעצור </w:t>
      </w:r>
      <w:bookmarkStart w:id="1409" w:name="_ETM_Q1_4107935"/>
      <w:bookmarkEnd w:id="1409"/>
      <w:r>
        <w:rPr>
          <w:rFonts w:hint="cs"/>
          <w:rtl/>
          <w:lang w:eastAsia="he-IL"/>
        </w:rPr>
        <w:t>במכס משהו מסוכן, זה באמת יוצר בעיה של יכולת - - -</w:t>
      </w:r>
    </w:p>
    <w:p w:rsidR="00F93A72" w:rsidRDefault="00F93A72" w:rsidP="00F93A72">
      <w:pPr>
        <w:rPr>
          <w:rFonts w:hint="cs"/>
          <w:rtl/>
          <w:lang w:eastAsia="he-IL"/>
        </w:rPr>
      </w:pPr>
      <w:bookmarkStart w:id="1410" w:name="_ETM_Q1_4110279"/>
      <w:bookmarkEnd w:id="1410"/>
    </w:p>
    <w:bookmarkStart w:id="1411" w:name="_ETM_Q1_4110687" w:displacedByCustomXml="next"/>
    <w:bookmarkEnd w:id="1411" w:displacedByCustomXml="next"/>
    <w:customXml w:uri="ETWord" w:element="יור">
      <w:customXmlPr>
        <w:attr w:uri="ETWord" w:name="ID" w:val="5097"/>
      </w:customXmlPr>
      <w:p w:rsidR="00F93A72" w:rsidRDefault="00927A17" w:rsidP="00927A17">
        <w:pPr>
          <w:pStyle w:val="af6"/>
          <w:keepNext/>
          <w:rPr>
            <w:rFonts w:hint="cs"/>
            <w:rtl/>
          </w:rPr>
        </w:pPr>
        <w:r>
          <w:rPr>
            <w:rtl/>
          </w:rPr>
          <w:t>היו"ר יעקב פרי:</w:t>
        </w:r>
      </w:p>
    </w:customXml>
    <w:p w:rsidR="00927A17" w:rsidRDefault="00927A17" w:rsidP="00927A17">
      <w:pPr>
        <w:pStyle w:val="KeepWithNext"/>
        <w:rPr>
          <w:rFonts w:hint="cs"/>
          <w:rtl/>
          <w:lang w:eastAsia="he-IL"/>
        </w:rPr>
      </w:pPr>
    </w:p>
    <w:p w:rsidR="00927A17" w:rsidRDefault="00927A17" w:rsidP="00927A17">
      <w:pPr>
        <w:rPr>
          <w:rFonts w:hint="cs"/>
          <w:rtl/>
          <w:lang w:eastAsia="he-IL"/>
        </w:rPr>
      </w:pPr>
      <w:r>
        <w:rPr>
          <w:rFonts w:hint="cs"/>
          <w:rtl/>
          <w:lang w:eastAsia="he-IL"/>
        </w:rPr>
        <w:t xml:space="preserve">מה שהיא אומרת זה שחלק גדול מהדברים בכלל לא </w:t>
      </w:r>
      <w:bookmarkStart w:id="1412" w:name="_ETM_Q1_4118895"/>
      <w:bookmarkEnd w:id="1412"/>
      <w:r>
        <w:rPr>
          <w:rFonts w:hint="cs"/>
          <w:rtl/>
          <w:lang w:eastAsia="he-IL"/>
        </w:rPr>
        <w:t xml:space="preserve">יבואו לידיעתם, כי הם לא בודקים חלק </w:t>
      </w:r>
      <w:bookmarkStart w:id="1413" w:name="_ETM_Q1_4119300"/>
      <w:bookmarkEnd w:id="1413"/>
      <w:r>
        <w:rPr>
          <w:rFonts w:hint="cs"/>
          <w:rtl/>
          <w:lang w:eastAsia="he-IL"/>
        </w:rPr>
        <w:t xml:space="preserve">לא מבוטל מהיבוא האישי. </w:t>
      </w:r>
    </w:p>
    <w:p w:rsidR="00927A17" w:rsidRDefault="00927A17" w:rsidP="00927A17">
      <w:pPr>
        <w:rPr>
          <w:rFonts w:hint="cs"/>
          <w:rtl/>
          <w:lang w:eastAsia="he-IL"/>
        </w:rPr>
      </w:pPr>
      <w:bookmarkStart w:id="1414" w:name="_ETM_Q1_4121198"/>
      <w:bookmarkEnd w:id="1414"/>
    </w:p>
    <w:bookmarkStart w:id="1415" w:name="_ETM_Q1_4122678" w:displacedByCustomXml="next"/>
    <w:bookmarkEnd w:id="1415" w:displacedByCustomXml="next"/>
    <w:bookmarkStart w:id="1416" w:name="_ETM_Q1_4121575" w:displacedByCustomXml="next"/>
    <w:bookmarkEnd w:id="1416" w:displacedByCustomXml="next"/>
    <w:customXml w:uri="ETWord" w:element="דובר">
      <w:customXmlPr>
        <w:attr w:uri="ETWord" w:name="ID" w:val="0"/>
        <w:attr w:uri="ETWord" w:name="MemberID" w:val=""/>
      </w:customXmlPr>
      <w:p w:rsidR="00927A17" w:rsidRDefault="00927A17" w:rsidP="00927A17">
        <w:pPr>
          <w:pStyle w:val="a4"/>
          <w:keepNext/>
          <w:rPr>
            <w:rFonts w:hint="cs"/>
            <w:rtl/>
          </w:rPr>
        </w:pPr>
        <w:r>
          <w:rPr>
            <w:rtl/>
          </w:rPr>
          <w:t>איריס סעדון:</w:t>
        </w:r>
      </w:p>
    </w:customXml>
    <w:p w:rsidR="00927A17" w:rsidRDefault="00927A17" w:rsidP="00927A17">
      <w:pPr>
        <w:pStyle w:val="KeepWithNext"/>
        <w:rPr>
          <w:rFonts w:hint="cs"/>
          <w:rtl/>
          <w:lang w:eastAsia="he-IL"/>
        </w:rPr>
      </w:pPr>
    </w:p>
    <w:p w:rsidR="00927A17" w:rsidRDefault="00927A17" w:rsidP="00927A17">
      <w:pPr>
        <w:rPr>
          <w:rFonts w:hint="cs"/>
          <w:rtl/>
          <w:lang w:eastAsia="he-IL"/>
        </w:rPr>
      </w:pPr>
      <w:r>
        <w:rPr>
          <w:rFonts w:hint="cs"/>
          <w:rtl/>
          <w:lang w:eastAsia="he-IL"/>
        </w:rPr>
        <w:t>מה שלא יבוא, אי</w:t>
      </w:r>
      <w:bookmarkStart w:id="1417" w:name="_ETM_Q1_4121136"/>
      <w:bookmarkEnd w:id="1417"/>
      <w:r>
        <w:rPr>
          <w:rFonts w:hint="cs"/>
          <w:rtl/>
          <w:lang w:eastAsia="he-IL"/>
        </w:rPr>
        <w:t>ן ל</w:t>
      </w:r>
      <w:r w:rsidR="00EC1504">
        <w:rPr>
          <w:rFonts w:hint="cs"/>
          <w:rtl/>
          <w:lang w:eastAsia="he-IL"/>
        </w:rPr>
        <w:t>נ</w:t>
      </w:r>
      <w:r>
        <w:rPr>
          <w:rFonts w:hint="cs"/>
          <w:rtl/>
          <w:lang w:eastAsia="he-IL"/>
        </w:rPr>
        <w:t xml:space="preserve">ו פתרון אליו בכל מקרה, כמו במקרה </w:t>
      </w:r>
      <w:bookmarkStart w:id="1418" w:name="_ETM_Q1_4124116"/>
      <w:bookmarkEnd w:id="1418"/>
      <w:r>
        <w:rPr>
          <w:rFonts w:hint="cs"/>
          <w:rtl/>
          <w:lang w:eastAsia="he-IL"/>
        </w:rPr>
        <w:t xml:space="preserve">של הברחות וכו'. מה שאנחנו לא מצליחים לתפוס - - </w:t>
      </w:r>
      <w:bookmarkStart w:id="1419" w:name="_ETM_Q1_4129604"/>
      <w:bookmarkEnd w:id="1419"/>
      <w:r>
        <w:rPr>
          <w:rFonts w:hint="cs"/>
          <w:rtl/>
          <w:lang w:eastAsia="he-IL"/>
        </w:rPr>
        <w:t>-</w:t>
      </w:r>
    </w:p>
    <w:p w:rsidR="00927A17" w:rsidRDefault="00927A17" w:rsidP="00927A17">
      <w:pPr>
        <w:rPr>
          <w:rFonts w:hint="cs"/>
          <w:rtl/>
          <w:lang w:eastAsia="he-IL"/>
        </w:rPr>
      </w:pPr>
      <w:bookmarkStart w:id="1420" w:name="_ETM_Q1_4130044"/>
      <w:bookmarkEnd w:id="1420"/>
    </w:p>
    <w:bookmarkStart w:id="1421" w:name="_ETM_Q1_4130942" w:displacedByCustomXml="next"/>
    <w:bookmarkEnd w:id="1421" w:displacedByCustomXml="next"/>
    <w:customXml w:uri="ETWord" w:element="דובר">
      <w:customXmlPr>
        <w:attr w:uri="ETWord" w:name="ID" w:val="0"/>
        <w:attr w:uri="ETWord" w:name="MemberID" w:val=""/>
      </w:customXmlPr>
      <w:p w:rsidR="00927A17" w:rsidRDefault="00927A17" w:rsidP="00927A17">
        <w:pPr>
          <w:pStyle w:val="a4"/>
          <w:keepNext/>
          <w:rPr>
            <w:rFonts w:hint="cs"/>
            <w:rtl/>
          </w:rPr>
        </w:pPr>
        <w:r>
          <w:rPr>
            <w:rtl/>
          </w:rPr>
          <w:t>איתי עצמון:</w:t>
        </w:r>
      </w:p>
    </w:customXml>
    <w:p w:rsidR="00927A17" w:rsidRDefault="00927A17" w:rsidP="00927A17">
      <w:pPr>
        <w:pStyle w:val="KeepWithNext"/>
        <w:rPr>
          <w:rFonts w:hint="cs"/>
          <w:rtl/>
          <w:lang w:eastAsia="he-IL"/>
        </w:rPr>
      </w:pPr>
    </w:p>
    <w:p w:rsidR="00927A17" w:rsidRDefault="00927A17" w:rsidP="00927A17">
      <w:pPr>
        <w:rPr>
          <w:rFonts w:hint="cs"/>
          <w:rtl/>
          <w:lang w:eastAsia="he-IL"/>
        </w:rPr>
      </w:pPr>
      <w:r>
        <w:rPr>
          <w:rFonts w:hint="cs"/>
          <w:rtl/>
          <w:lang w:eastAsia="he-IL"/>
        </w:rPr>
        <w:t xml:space="preserve">אבל זו שאלה רוחבית לגבי יבוא אישי של המון </w:t>
      </w:r>
      <w:bookmarkStart w:id="1422" w:name="_ETM_Q1_4131952"/>
      <w:bookmarkEnd w:id="1422"/>
      <w:r>
        <w:rPr>
          <w:rFonts w:hint="cs"/>
          <w:rtl/>
          <w:lang w:eastAsia="he-IL"/>
        </w:rPr>
        <w:t xml:space="preserve">סוגי מוצרים, לא רק צעצועים. </w:t>
      </w:r>
    </w:p>
    <w:p w:rsidR="00927A17" w:rsidRDefault="00927A17" w:rsidP="00927A17">
      <w:pPr>
        <w:rPr>
          <w:rFonts w:hint="cs"/>
          <w:rtl/>
          <w:lang w:eastAsia="he-IL"/>
        </w:rPr>
      </w:pPr>
      <w:bookmarkStart w:id="1423" w:name="_ETM_Q1_4133581"/>
      <w:bookmarkEnd w:id="1423"/>
    </w:p>
    <w:bookmarkStart w:id="1424" w:name="_ETM_Q1_4136022" w:displacedByCustomXml="next"/>
    <w:bookmarkEnd w:id="1424" w:displacedByCustomXml="next"/>
    <w:bookmarkStart w:id="1425" w:name="_ETM_Q1_4133900" w:displacedByCustomXml="next"/>
    <w:bookmarkEnd w:id="1425" w:displacedByCustomXml="next"/>
    <w:customXml w:uri="ETWord" w:element="דובר">
      <w:customXmlPr>
        <w:attr w:uri="ETWord" w:name="ID" w:val="0"/>
        <w:attr w:uri="ETWord" w:name="MemberID" w:val=""/>
      </w:customXmlPr>
      <w:p w:rsidR="00927A17" w:rsidRDefault="00927A17" w:rsidP="00927A17">
        <w:pPr>
          <w:pStyle w:val="a4"/>
          <w:keepNext/>
          <w:rPr>
            <w:rFonts w:hint="cs"/>
            <w:rtl/>
          </w:rPr>
        </w:pPr>
        <w:r>
          <w:rPr>
            <w:rtl/>
          </w:rPr>
          <w:t>איריס סעדון:</w:t>
        </w:r>
      </w:p>
    </w:customXml>
    <w:p w:rsidR="00927A17" w:rsidRDefault="00927A17" w:rsidP="00927A17">
      <w:pPr>
        <w:pStyle w:val="KeepWithNext"/>
        <w:rPr>
          <w:rFonts w:hint="cs"/>
          <w:rtl/>
          <w:lang w:eastAsia="he-IL"/>
        </w:rPr>
      </w:pPr>
    </w:p>
    <w:p w:rsidR="00927A17" w:rsidRDefault="00927A17" w:rsidP="00EC1504">
      <w:pPr>
        <w:rPr>
          <w:rFonts w:hint="cs"/>
          <w:rtl/>
          <w:lang w:eastAsia="he-IL"/>
        </w:rPr>
      </w:pPr>
      <w:r>
        <w:rPr>
          <w:rFonts w:hint="cs"/>
          <w:rtl/>
          <w:lang w:eastAsia="he-IL"/>
        </w:rPr>
        <w:t xml:space="preserve">אנחנו חשבנו </w:t>
      </w:r>
      <w:r w:rsidR="00EC1504">
        <w:rPr>
          <w:rFonts w:hint="cs"/>
          <w:rtl/>
          <w:lang w:eastAsia="he-IL"/>
        </w:rPr>
        <w:t xml:space="preserve">על אפשרות, אבל כנראה שאין, </w:t>
      </w:r>
      <w:r>
        <w:rPr>
          <w:rFonts w:hint="cs"/>
          <w:rtl/>
          <w:lang w:eastAsia="he-IL"/>
        </w:rPr>
        <w:t xml:space="preserve">לעצור כל דבר שהוא מסוכן, גם </w:t>
      </w:r>
      <w:bookmarkStart w:id="1426" w:name="_ETM_Q1_4137807"/>
      <w:bookmarkEnd w:id="1426"/>
      <w:r>
        <w:rPr>
          <w:rFonts w:hint="cs"/>
          <w:rtl/>
          <w:lang w:eastAsia="he-IL"/>
        </w:rPr>
        <w:t>אם הוא לא צעצוע מסוכן - - -</w:t>
      </w:r>
    </w:p>
    <w:p w:rsidR="00927A17" w:rsidRDefault="00927A17" w:rsidP="00927A17">
      <w:pPr>
        <w:rPr>
          <w:rFonts w:hint="cs"/>
          <w:rtl/>
          <w:lang w:eastAsia="he-IL"/>
        </w:rPr>
      </w:pPr>
      <w:bookmarkStart w:id="1427" w:name="_ETM_Q1_4138456"/>
      <w:bookmarkEnd w:id="1427"/>
    </w:p>
    <w:bookmarkStart w:id="1428" w:name="_ETM_Q1_4140240" w:displacedByCustomXml="next"/>
    <w:bookmarkEnd w:id="1428" w:displacedByCustomXml="next"/>
    <w:bookmarkStart w:id="1429" w:name="_ETM_Q1_4138729" w:displacedByCustomXml="next"/>
    <w:bookmarkEnd w:id="1429" w:displacedByCustomXml="next"/>
    <w:customXml w:uri="ETWord" w:element="דובר">
      <w:customXmlPr>
        <w:attr w:uri="ETWord" w:name="ID" w:val="0"/>
        <w:attr w:uri="ETWord" w:name="MemberID" w:val=""/>
      </w:customXmlPr>
      <w:p w:rsidR="00927A17" w:rsidRDefault="00927A17" w:rsidP="00927A17">
        <w:pPr>
          <w:pStyle w:val="a4"/>
          <w:keepNext/>
          <w:rPr>
            <w:rFonts w:hint="cs"/>
            <w:rtl/>
          </w:rPr>
        </w:pPr>
        <w:r>
          <w:rPr>
            <w:rtl/>
          </w:rPr>
          <w:t>איתי עצמון:</w:t>
        </w:r>
      </w:p>
    </w:customXml>
    <w:p w:rsidR="00927A17" w:rsidRDefault="00927A17" w:rsidP="00927A17">
      <w:pPr>
        <w:pStyle w:val="KeepWithNext"/>
        <w:rPr>
          <w:rFonts w:hint="cs"/>
          <w:rtl/>
          <w:lang w:eastAsia="he-IL"/>
        </w:rPr>
      </w:pPr>
    </w:p>
    <w:p w:rsidR="00927A17" w:rsidRDefault="00927A17" w:rsidP="00927A17">
      <w:pPr>
        <w:rPr>
          <w:rFonts w:hint="cs"/>
          <w:rtl/>
          <w:lang w:eastAsia="he-IL"/>
        </w:rPr>
      </w:pPr>
      <w:r>
        <w:rPr>
          <w:rFonts w:hint="cs"/>
          <w:rtl/>
          <w:lang w:eastAsia="he-IL"/>
        </w:rPr>
        <w:t xml:space="preserve">אני לא </w:t>
      </w:r>
      <w:bookmarkStart w:id="1430" w:name="_ETM_Q1_4141480"/>
      <w:bookmarkEnd w:id="1430"/>
      <w:r>
        <w:rPr>
          <w:rFonts w:hint="cs"/>
          <w:rtl/>
          <w:lang w:eastAsia="he-IL"/>
        </w:rPr>
        <w:t xml:space="preserve">מכיר מספיק את דיני המכס, אבל יכול להיות. </w:t>
      </w:r>
      <w:bookmarkStart w:id="1431" w:name="_ETM_Q1_4144830"/>
      <w:bookmarkEnd w:id="1431"/>
    </w:p>
    <w:p w:rsidR="00FB72E2" w:rsidRDefault="00FB72E2" w:rsidP="00927A17">
      <w:pPr>
        <w:rPr>
          <w:rFonts w:hint="cs"/>
          <w:rtl/>
          <w:lang w:eastAsia="he-IL"/>
        </w:rPr>
      </w:pPr>
    </w:p>
    <w:bookmarkStart w:id="1432" w:name="_ETM_Q1_4145455" w:displacedByCustomXml="next"/>
    <w:bookmarkEnd w:id="1432" w:displacedByCustomXml="next"/>
    <w:customXml w:uri="ETWord" w:element="דובר">
      <w:customXmlPr>
        <w:attr w:uri="ETWord" w:name="ID" w:val="0"/>
        <w:attr w:uri="ETWord" w:name="MemberID" w:val=""/>
      </w:customXmlPr>
      <w:p w:rsidR="00FB72E2" w:rsidRDefault="00FB72E2" w:rsidP="00FB72E2">
        <w:pPr>
          <w:pStyle w:val="a4"/>
          <w:keepNext/>
          <w:rPr>
            <w:rFonts w:hint="cs"/>
            <w:rtl/>
          </w:rPr>
        </w:pPr>
        <w:r>
          <w:rPr>
            <w:rtl/>
          </w:rPr>
          <w:t>יעל דקל:</w:t>
        </w:r>
      </w:p>
    </w:customXml>
    <w:p w:rsidR="00FB72E2" w:rsidRDefault="00FB72E2" w:rsidP="00FB72E2">
      <w:pPr>
        <w:pStyle w:val="KeepWithNext"/>
        <w:rPr>
          <w:rFonts w:hint="cs"/>
          <w:rtl/>
          <w:lang w:eastAsia="he-IL"/>
        </w:rPr>
      </w:pPr>
    </w:p>
    <w:p w:rsidR="00FB72E2" w:rsidRDefault="00FB72E2" w:rsidP="00FB72E2">
      <w:pPr>
        <w:rPr>
          <w:rFonts w:hint="cs"/>
          <w:rtl/>
          <w:lang w:eastAsia="he-IL"/>
        </w:rPr>
      </w:pPr>
      <w:r>
        <w:rPr>
          <w:rFonts w:hint="cs"/>
          <w:rtl/>
          <w:lang w:eastAsia="he-IL"/>
        </w:rPr>
        <w:t xml:space="preserve">לגבי </w:t>
      </w:r>
      <w:bookmarkStart w:id="1433" w:name="_ETM_Q1_4143137"/>
      <w:bookmarkEnd w:id="1433"/>
      <w:r>
        <w:rPr>
          <w:rFonts w:hint="cs"/>
          <w:rtl/>
          <w:lang w:eastAsia="he-IL"/>
        </w:rPr>
        <w:t xml:space="preserve">צו המכס (איסור יבוא), אנחנו שותפים </w:t>
      </w:r>
      <w:bookmarkStart w:id="1434" w:name="_ETM_Q1_4157442"/>
      <w:bookmarkEnd w:id="1434"/>
      <w:r>
        <w:rPr>
          <w:rFonts w:hint="cs"/>
          <w:rtl/>
          <w:lang w:eastAsia="he-IL"/>
        </w:rPr>
        <w:t xml:space="preserve">בהיבט הזה ל... יש כאן שינוי מאוד גדול ב... החוק </w:t>
      </w:r>
      <w:bookmarkStart w:id="1435" w:name="_ETM_Q1_4158353"/>
      <w:bookmarkEnd w:id="1435"/>
      <w:r>
        <w:rPr>
          <w:rFonts w:hint="cs"/>
          <w:rtl/>
          <w:lang w:eastAsia="he-IL"/>
        </w:rPr>
        <w:t xml:space="preserve">נועד לטפל במסחר, ביבוא לצורכי מסחר. יש לנו </w:t>
      </w:r>
      <w:bookmarkStart w:id="1436" w:name="_ETM_Q1_4165205"/>
      <w:bookmarkEnd w:id="1436"/>
      <w:r>
        <w:rPr>
          <w:rFonts w:hint="cs"/>
          <w:rtl/>
          <w:lang w:eastAsia="he-IL"/>
        </w:rPr>
        <w:t xml:space="preserve">בעיה גם עם הידיעה של הציבור לגבי מה מותר ומה </w:t>
      </w:r>
      <w:bookmarkStart w:id="1437" w:name="_ETM_Q1_4165830"/>
      <w:bookmarkEnd w:id="1437"/>
      <w:r>
        <w:rPr>
          <w:rFonts w:hint="cs"/>
          <w:rtl/>
          <w:lang w:eastAsia="he-IL"/>
        </w:rPr>
        <w:t xml:space="preserve">לא... אני גם לא מומחית לדיני המכס, אבל </w:t>
      </w:r>
      <w:bookmarkStart w:id="1438" w:name="_ETM_Q1_4173265"/>
      <w:bookmarkEnd w:id="1438"/>
      <w:r>
        <w:rPr>
          <w:rFonts w:hint="cs"/>
          <w:rtl/>
          <w:lang w:eastAsia="he-IL"/>
        </w:rPr>
        <w:t xml:space="preserve">יש את צו המכס (איסור יבוא), שכולל פריטים שאסורים ליבוא </w:t>
      </w:r>
      <w:bookmarkStart w:id="1439" w:name="_ETM_Q1_4176670"/>
      <w:bookmarkEnd w:id="1439"/>
      <w:r>
        <w:rPr>
          <w:rFonts w:hint="cs"/>
          <w:rtl/>
          <w:lang w:eastAsia="he-IL"/>
        </w:rPr>
        <w:t>- - -</w:t>
      </w:r>
    </w:p>
    <w:p w:rsidR="00FB72E2" w:rsidRDefault="00FB72E2" w:rsidP="00FB72E2">
      <w:pPr>
        <w:rPr>
          <w:rFonts w:hint="cs"/>
          <w:rtl/>
          <w:lang w:eastAsia="he-IL"/>
        </w:rPr>
      </w:pPr>
      <w:bookmarkStart w:id="1440" w:name="_ETM_Q1_4172459"/>
      <w:bookmarkEnd w:id="1440"/>
    </w:p>
    <w:bookmarkStart w:id="1441" w:name="_ETM_Q1_4173154" w:displacedByCustomXml="next"/>
    <w:bookmarkEnd w:id="1441" w:displacedByCustomXml="next"/>
    <w:customXml w:uri="ETWord" w:element="יור">
      <w:customXmlPr>
        <w:attr w:uri="ETWord" w:name="ID" w:val="5097"/>
      </w:customXmlPr>
      <w:p w:rsidR="00FB72E2" w:rsidRDefault="00FB72E2" w:rsidP="00FB72E2">
        <w:pPr>
          <w:pStyle w:val="af6"/>
          <w:keepNext/>
          <w:rPr>
            <w:rFonts w:hint="cs"/>
            <w:rtl/>
          </w:rPr>
        </w:pPr>
        <w:r>
          <w:rPr>
            <w:rtl/>
          </w:rPr>
          <w:t>היו"ר יעקב פרי:</w:t>
        </w:r>
      </w:p>
    </w:customXml>
    <w:p w:rsidR="00FB72E2" w:rsidRDefault="00FB72E2" w:rsidP="00FB72E2">
      <w:pPr>
        <w:pStyle w:val="KeepWithNext"/>
        <w:rPr>
          <w:rFonts w:hint="cs"/>
          <w:rtl/>
          <w:lang w:eastAsia="he-IL"/>
        </w:rPr>
      </w:pPr>
    </w:p>
    <w:p w:rsidR="00FB72E2" w:rsidRDefault="00FB72E2" w:rsidP="00FB72E2">
      <w:pPr>
        <w:rPr>
          <w:rFonts w:hint="cs"/>
          <w:rtl/>
          <w:lang w:eastAsia="he-IL"/>
        </w:rPr>
      </w:pPr>
      <w:r>
        <w:rPr>
          <w:rFonts w:hint="cs"/>
          <w:rtl/>
          <w:lang w:eastAsia="he-IL"/>
        </w:rPr>
        <w:t>כן, אבל זה לפי חוקי המכס</w:t>
      </w:r>
      <w:bookmarkStart w:id="1442" w:name="_ETM_Q1_4178179"/>
      <w:bookmarkEnd w:id="1442"/>
      <w:r>
        <w:rPr>
          <w:rFonts w:hint="cs"/>
          <w:rtl/>
          <w:lang w:eastAsia="he-IL"/>
        </w:rPr>
        <w:t xml:space="preserve">, זה לא קשור לצעצועים מסוכנים או לא. </w:t>
      </w:r>
    </w:p>
    <w:p w:rsidR="00FB72E2" w:rsidRDefault="00FB72E2" w:rsidP="00FB72E2">
      <w:pPr>
        <w:rPr>
          <w:rFonts w:hint="cs"/>
          <w:rtl/>
          <w:lang w:eastAsia="he-IL"/>
        </w:rPr>
      </w:pPr>
      <w:bookmarkStart w:id="1443" w:name="_ETM_Q1_4179233"/>
      <w:bookmarkEnd w:id="1443"/>
    </w:p>
    <w:p w:rsidR="00FB72E2" w:rsidRDefault="00DC7362" w:rsidP="00FB72E2">
      <w:pPr>
        <w:rPr>
          <w:rFonts w:hint="cs"/>
          <w:rtl/>
          <w:lang w:eastAsia="he-IL"/>
        </w:rPr>
      </w:pPr>
      <w:bookmarkStart w:id="1444" w:name="_ETM_Q1_4179549"/>
      <w:bookmarkEnd w:id="1444"/>
      <w:r>
        <w:rPr>
          <w:rFonts w:hint="cs"/>
          <w:rtl/>
          <w:lang w:eastAsia="he-IL"/>
        </w:rPr>
        <w:t xml:space="preserve">ביטחון פנים, אני רוצה לשמוע עוד פעם מה הצעת. </w:t>
      </w:r>
    </w:p>
    <w:p w:rsidR="00DC7362" w:rsidRDefault="00DC7362" w:rsidP="00FB72E2">
      <w:pPr>
        <w:rPr>
          <w:rFonts w:hint="cs"/>
          <w:rtl/>
          <w:lang w:eastAsia="he-IL"/>
        </w:rPr>
      </w:pPr>
      <w:bookmarkStart w:id="1445" w:name="_ETM_Q1_4189647"/>
      <w:bookmarkEnd w:id="1445"/>
    </w:p>
    <w:bookmarkStart w:id="1446" w:name="_ETM_Q1_4189958" w:displacedByCustomXml="next"/>
    <w:bookmarkEnd w:id="1446" w:displacedByCustomXml="next"/>
    <w:customXml w:uri="ETWord" w:element="דובר">
      <w:customXmlPr>
        <w:attr w:uri="ETWord" w:name="ID" w:val="0"/>
        <w:attr w:uri="ETWord" w:name="MemberID" w:val=""/>
      </w:customXmlPr>
      <w:p w:rsidR="00DC7362" w:rsidRDefault="00DC7362" w:rsidP="00DC7362">
        <w:pPr>
          <w:pStyle w:val="a4"/>
          <w:keepNext/>
          <w:rPr>
            <w:rFonts w:hint="cs"/>
            <w:rtl/>
          </w:rPr>
        </w:pPr>
        <w:r>
          <w:rPr>
            <w:rtl/>
          </w:rPr>
          <w:t>רפאל עציון:</w:t>
        </w:r>
      </w:p>
    </w:customXml>
    <w:p w:rsidR="00DC7362" w:rsidRDefault="00DC7362" w:rsidP="00DC7362">
      <w:pPr>
        <w:pStyle w:val="KeepWithNext"/>
        <w:rPr>
          <w:rFonts w:hint="cs"/>
          <w:rtl/>
          <w:lang w:eastAsia="he-IL"/>
        </w:rPr>
      </w:pPr>
    </w:p>
    <w:p w:rsidR="00DC7362" w:rsidRDefault="00DC7362" w:rsidP="00AD3F60">
      <w:pPr>
        <w:rPr>
          <w:rFonts w:hint="cs"/>
          <w:rtl/>
          <w:lang w:eastAsia="he-IL"/>
        </w:rPr>
      </w:pPr>
      <w:r>
        <w:rPr>
          <w:rFonts w:hint="cs"/>
          <w:rtl/>
          <w:lang w:eastAsia="he-IL"/>
        </w:rPr>
        <w:t xml:space="preserve">הצעתי </w:t>
      </w:r>
      <w:bookmarkStart w:id="1447" w:name="_ETM_Q1_4191572"/>
      <w:bookmarkEnd w:id="1447"/>
      <w:r>
        <w:rPr>
          <w:rFonts w:hint="cs"/>
          <w:rtl/>
          <w:lang w:eastAsia="he-IL"/>
        </w:rPr>
        <w:t xml:space="preserve">שבפן העונשי תהיה את ההגבלה שמצוינת עכשיו רק </w:t>
      </w:r>
      <w:r w:rsidR="00AD3F60">
        <w:rPr>
          <w:rFonts w:hint="cs"/>
          <w:rtl/>
          <w:lang w:eastAsia="he-IL"/>
        </w:rPr>
        <w:t xml:space="preserve">על </w:t>
      </w:r>
      <w:r>
        <w:rPr>
          <w:rFonts w:hint="cs"/>
          <w:rtl/>
          <w:lang w:eastAsia="he-IL"/>
        </w:rPr>
        <w:t xml:space="preserve">מה שהוכרז </w:t>
      </w:r>
      <w:bookmarkStart w:id="1448" w:name="_ETM_Q1_4197763"/>
      <w:bookmarkEnd w:id="1448"/>
      <w:r>
        <w:rPr>
          <w:rFonts w:hint="cs"/>
          <w:rtl/>
          <w:lang w:eastAsia="he-IL"/>
        </w:rPr>
        <w:t xml:space="preserve">או שנמנה בתוספת הראשונה, אבל בפן של סמכות המכס לעצור </w:t>
      </w:r>
      <w:bookmarkStart w:id="1449" w:name="_ETM_Q1_4201569"/>
      <w:bookmarkEnd w:id="1449"/>
      <w:r>
        <w:rPr>
          <w:rFonts w:hint="cs"/>
          <w:rtl/>
          <w:lang w:eastAsia="he-IL"/>
        </w:rPr>
        <w:t xml:space="preserve">את היבוא, זה יהיה על כלל הצעצועים המסוכנים, גם </w:t>
      </w:r>
      <w:bookmarkStart w:id="1450" w:name="_ETM_Q1_4206916"/>
      <w:bookmarkEnd w:id="1450"/>
      <w:r>
        <w:rPr>
          <w:rFonts w:hint="cs"/>
          <w:rtl/>
          <w:lang w:eastAsia="he-IL"/>
        </w:rPr>
        <w:t xml:space="preserve">אם הצעצוע לא מנוי בתוספת או הוכרז. </w:t>
      </w:r>
    </w:p>
    <w:p w:rsidR="00DC7362" w:rsidRDefault="00DC7362" w:rsidP="00DC7362">
      <w:pPr>
        <w:rPr>
          <w:rFonts w:hint="cs"/>
          <w:rtl/>
          <w:lang w:eastAsia="he-IL"/>
        </w:rPr>
      </w:pPr>
      <w:bookmarkStart w:id="1451" w:name="_ETM_Q1_4210321"/>
      <w:bookmarkEnd w:id="1451"/>
    </w:p>
    <w:bookmarkStart w:id="1452" w:name="_ETM_Q1_4210720" w:displacedByCustomXml="next"/>
    <w:bookmarkEnd w:id="1452" w:displacedByCustomXml="next"/>
    <w:customXml w:uri="ETWord" w:element="יור">
      <w:customXmlPr>
        <w:attr w:uri="ETWord" w:name="ID" w:val="5097"/>
      </w:customXmlPr>
      <w:p w:rsidR="00DC7362" w:rsidRDefault="00DC7362" w:rsidP="00DC7362">
        <w:pPr>
          <w:pStyle w:val="af6"/>
          <w:keepNext/>
          <w:rPr>
            <w:rFonts w:hint="cs"/>
            <w:rtl/>
          </w:rPr>
        </w:pPr>
        <w:r>
          <w:rPr>
            <w:rtl/>
          </w:rPr>
          <w:t>היו"ר יעקב פרי:</w:t>
        </w:r>
      </w:p>
    </w:customXml>
    <w:p w:rsidR="00DC7362" w:rsidRDefault="00DC7362" w:rsidP="00DC7362">
      <w:pPr>
        <w:pStyle w:val="KeepWithNext"/>
        <w:rPr>
          <w:rFonts w:hint="cs"/>
          <w:rtl/>
          <w:lang w:eastAsia="he-IL"/>
        </w:rPr>
      </w:pPr>
    </w:p>
    <w:p w:rsidR="00DC7362" w:rsidRDefault="00DC7362" w:rsidP="00DC7362">
      <w:pPr>
        <w:rPr>
          <w:rFonts w:hint="cs"/>
          <w:rtl/>
          <w:lang w:eastAsia="he-IL"/>
        </w:rPr>
      </w:pPr>
      <w:r>
        <w:rPr>
          <w:rFonts w:hint="cs"/>
          <w:rtl/>
          <w:lang w:eastAsia="he-IL"/>
        </w:rPr>
        <w:t>אי</w:t>
      </w:r>
      <w:bookmarkStart w:id="1453" w:name="_ETM_Q1_4212289"/>
      <w:bookmarkEnd w:id="1453"/>
      <w:r>
        <w:rPr>
          <w:rFonts w:hint="cs"/>
          <w:rtl/>
          <w:lang w:eastAsia="he-IL"/>
        </w:rPr>
        <w:t xml:space="preserve">תי, בבקשה. </w:t>
      </w:r>
    </w:p>
    <w:p w:rsidR="00DC7362" w:rsidRDefault="00DC7362" w:rsidP="00DC7362">
      <w:pPr>
        <w:rPr>
          <w:rFonts w:hint="cs"/>
          <w:rtl/>
          <w:lang w:eastAsia="he-IL"/>
        </w:rPr>
      </w:pPr>
      <w:bookmarkStart w:id="1454" w:name="_ETM_Q1_4214456"/>
      <w:bookmarkEnd w:id="1454"/>
    </w:p>
    <w:bookmarkStart w:id="1455" w:name="_ETM_Q1_4212340" w:displacedByCustomXml="next"/>
    <w:bookmarkEnd w:id="1455" w:displacedByCustomXml="next"/>
    <w:bookmarkStart w:id="1456" w:name="_ETM_Q1_4214812" w:displacedByCustomXml="next"/>
    <w:bookmarkEnd w:id="1456" w:displacedByCustomXml="next"/>
    <w:customXml w:uri="ETWord" w:element="דובר">
      <w:customXmlPr>
        <w:attr w:uri="ETWord" w:name="ID" w:val="0"/>
        <w:attr w:uri="ETWord" w:name="MemberID" w:val=""/>
      </w:customXmlPr>
      <w:p w:rsidR="00DC7362" w:rsidRDefault="00DC7362" w:rsidP="00DC7362">
        <w:pPr>
          <w:pStyle w:val="a4"/>
          <w:keepNext/>
          <w:rPr>
            <w:rFonts w:hint="cs"/>
            <w:rtl/>
          </w:rPr>
        </w:pPr>
        <w:r>
          <w:rPr>
            <w:rtl/>
          </w:rPr>
          <w:t>איתי עצמון:</w:t>
        </w:r>
      </w:p>
    </w:customXml>
    <w:p w:rsidR="00DC7362" w:rsidRDefault="00DC7362" w:rsidP="00DC7362">
      <w:pPr>
        <w:pStyle w:val="KeepWithNext"/>
        <w:rPr>
          <w:rFonts w:hint="cs"/>
          <w:rtl/>
          <w:lang w:eastAsia="he-IL"/>
        </w:rPr>
      </w:pPr>
    </w:p>
    <w:p w:rsidR="00DC7362" w:rsidRDefault="00DC7362" w:rsidP="0086775F">
      <w:pPr>
        <w:rPr>
          <w:rFonts w:hint="cs"/>
          <w:rtl/>
          <w:lang w:eastAsia="he-IL"/>
        </w:rPr>
      </w:pPr>
      <w:r>
        <w:rPr>
          <w:rFonts w:hint="cs"/>
          <w:rtl/>
          <w:lang w:eastAsia="he-IL"/>
        </w:rPr>
        <w:t xml:space="preserve">אני חושב שאת המענה לכך אפשר לתת בדיני </w:t>
      </w:r>
      <w:bookmarkStart w:id="1457" w:name="_ETM_Q1_4214191"/>
      <w:bookmarkEnd w:id="1457"/>
      <w:r>
        <w:rPr>
          <w:rFonts w:hint="cs"/>
          <w:rtl/>
          <w:lang w:eastAsia="he-IL"/>
        </w:rPr>
        <w:t xml:space="preserve">המכס, אני לא חושב שאנחנו צריכים להיכנס לעניין הזה </w:t>
      </w:r>
      <w:bookmarkStart w:id="1458" w:name="_ETM_Q1_4219411"/>
      <w:bookmarkEnd w:id="1458"/>
      <w:r>
        <w:rPr>
          <w:rFonts w:hint="cs"/>
          <w:rtl/>
          <w:lang w:eastAsia="he-IL"/>
        </w:rPr>
        <w:t xml:space="preserve">כאן. אם אני לא טועה, אמורה לשבת ועדה פנים-ממשלתית לדון </w:t>
      </w:r>
      <w:bookmarkStart w:id="1459" w:name="_ETM_Q1_4222832"/>
      <w:bookmarkEnd w:id="1459"/>
      <w:r>
        <w:rPr>
          <w:rFonts w:hint="cs"/>
          <w:rtl/>
          <w:lang w:eastAsia="he-IL"/>
        </w:rPr>
        <w:t xml:space="preserve">בנושא היבוא האישי בכלל, ויכול להיות שאלה סוגיות שכדאי להביא </w:t>
      </w:r>
      <w:bookmarkStart w:id="1460" w:name="_ETM_Q1_4225590"/>
      <w:bookmarkEnd w:id="1460"/>
      <w:r>
        <w:rPr>
          <w:rFonts w:hint="cs"/>
          <w:rtl/>
          <w:lang w:eastAsia="he-IL"/>
        </w:rPr>
        <w:t xml:space="preserve">לוועדה הזאת, ובכלל, לתת איזשהו פתרון רוחבי. אבל </w:t>
      </w:r>
      <w:bookmarkStart w:id="1461" w:name="_ETM_Q1_4228672"/>
      <w:bookmarkEnd w:id="1461"/>
      <w:r>
        <w:rPr>
          <w:rFonts w:hint="cs"/>
          <w:rtl/>
          <w:lang w:eastAsia="he-IL"/>
        </w:rPr>
        <w:t xml:space="preserve">אני לא חושב שאגב התיקון הזה, </w:t>
      </w:r>
      <w:r w:rsidR="0086775F">
        <w:rPr>
          <w:rFonts w:hint="cs"/>
          <w:rtl/>
          <w:lang w:eastAsia="he-IL"/>
        </w:rPr>
        <w:t xml:space="preserve">שבכלל נועד </w:t>
      </w:r>
      <w:bookmarkStart w:id="1462" w:name="_ETM_Q1_4235352"/>
      <w:bookmarkEnd w:id="1462"/>
      <w:r w:rsidR="0086775F">
        <w:rPr>
          <w:rFonts w:hint="cs"/>
          <w:rtl/>
          <w:lang w:eastAsia="he-IL"/>
        </w:rPr>
        <w:t xml:space="preserve">לפעולות לצורכי עסק... גם ההרחבה כאן לא הייתה </w:t>
      </w:r>
      <w:bookmarkStart w:id="1463" w:name="_ETM_Q1_4237691"/>
      <w:bookmarkEnd w:id="1463"/>
      <w:r w:rsidR="0086775F">
        <w:rPr>
          <w:rFonts w:hint="cs"/>
          <w:rtl/>
          <w:lang w:eastAsia="he-IL"/>
        </w:rPr>
        <w:t xml:space="preserve">לי פשוטה לעיכול, מכיוון שמרחיבים את האיסורים האלה גם לאנשים </w:t>
      </w:r>
      <w:bookmarkStart w:id="1464" w:name="_ETM_Q1_4241608"/>
      <w:bookmarkEnd w:id="1464"/>
      <w:r w:rsidR="0086775F">
        <w:rPr>
          <w:rFonts w:hint="cs"/>
          <w:rtl/>
          <w:lang w:eastAsia="he-IL"/>
        </w:rPr>
        <w:t xml:space="preserve">פרטיים שלא עושים זאת לצורכי מסחר. לכן אני מציע </w:t>
      </w:r>
      <w:bookmarkStart w:id="1465" w:name="_ETM_Q1_4249127"/>
      <w:bookmarkEnd w:id="1465"/>
      <w:r w:rsidR="0086775F">
        <w:rPr>
          <w:rFonts w:hint="cs"/>
          <w:rtl/>
          <w:lang w:eastAsia="he-IL"/>
        </w:rPr>
        <w:t>לוועדה להישאר כרגע בגדר הסעיף כפי שהציע אותו משר</w:t>
      </w:r>
      <w:bookmarkStart w:id="1466" w:name="_ETM_Q1_4250998"/>
      <w:bookmarkEnd w:id="1466"/>
      <w:r w:rsidR="0086775F">
        <w:rPr>
          <w:rFonts w:hint="cs"/>
          <w:rtl/>
          <w:lang w:eastAsia="he-IL"/>
        </w:rPr>
        <w:t xml:space="preserve">ד הכלכלה ולא להרחיב. </w:t>
      </w:r>
    </w:p>
    <w:p w:rsidR="0086775F" w:rsidRDefault="0086775F" w:rsidP="0086775F">
      <w:pPr>
        <w:rPr>
          <w:rFonts w:hint="cs"/>
          <w:rtl/>
          <w:lang w:eastAsia="he-IL"/>
        </w:rPr>
      </w:pPr>
      <w:bookmarkStart w:id="1467" w:name="_ETM_Q1_4252782"/>
      <w:bookmarkEnd w:id="1467"/>
    </w:p>
    <w:bookmarkStart w:id="1468" w:name="_ETM_Q1_4253221" w:displacedByCustomXml="next"/>
    <w:bookmarkEnd w:id="1468" w:displacedByCustomXml="next"/>
    <w:customXml w:uri="ETWord" w:element="יור">
      <w:customXmlPr>
        <w:attr w:uri="ETWord" w:name="ID" w:val="5097"/>
      </w:customXmlPr>
      <w:p w:rsidR="0086775F" w:rsidRDefault="0086775F" w:rsidP="0086775F">
        <w:pPr>
          <w:pStyle w:val="af6"/>
          <w:keepNext/>
          <w:rPr>
            <w:rFonts w:hint="cs"/>
            <w:rtl/>
          </w:rPr>
        </w:pPr>
        <w:r>
          <w:rPr>
            <w:rtl/>
          </w:rPr>
          <w:t>היו"ר יעקב פרי:</w:t>
        </w:r>
      </w:p>
    </w:customXml>
    <w:p w:rsidR="0086775F" w:rsidRDefault="0086775F" w:rsidP="0086775F">
      <w:pPr>
        <w:pStyle w:val="KeepWithNext"/>
        <w:rPr>
          <w:rFonts w:hint="cs"/>
          <w:rtl/>
          <w:lang w:eastAsia="he-IL"/>
        </w:rPr>
      </w:pPr>
    </w:p>
    <w:p w:rsidR="0086775F" w:rsidRDefault="0086775F" w:rsidP="0086775F">
      <w:pPr>
        <w:rPr>
          <w:rFonts w:hint="cs"/>
          <w:rtl/>
          <w:lang w:eastAsia="he-IL"/>
        </w:rPr>
      </w:pPr>
      <w:r>
        <w:rPr>
          <w:rFonts w:hint="cs"/>
          <w:rtl/>
          <w:lang w:eastAsia="he-IL"/>
        </w:rPr>
        <w:t xml:space="preserve">הבינותי. עו"ד כץ, בבקשה. </w:t>
      </w:r>
    </w:p>
    <w:p w:rsidR="0086775F" w:rsidRDefault="0086775F" w:rsidP="0086775F">
      <w:pPr>
        <w:rPr>
          <w:rFonts w:hint="cs"/>
          <w:rtl/>
          <w:lang w:eastAsia="he-IL"/>
        </w:rPr>
      </w:pPr>
      <w:bookmarkStart w:id="1469" w:name="_ETM_Q1_4255221"/>
      <w:bookmarkEnd w:id="1469"/>
    </w:p>
    <w:bookmarkStart w:id="1470" w:name="_ETM_Q1_4256741" w:displacedByCustomXml="next"/>
    <w:bookmarkEnd w:id="1470" w:displacedByCustomXml="next"/>
    <w:bookmarkStart w:id="1471" w:name="_ETM_Q1_4255512" w:displacedByCustomXml="next"/>
    <w:bookmarkEnd w:id="1471" w:displacedByCustomXml="next"/>
    <w:customXml w:uri="ETWord" w:element="אורח">
      <w:customXmlPr>
        <w:attr w:uri="ETWord" w:name="ID" w:val="758809"/>
      </w:customXmlPr>
      <w:p w:rsidR="0086775F" w:rsidRDefault="0086775F" w:rsidP="0086775F">
        <w:pPr>
          <w:pStyle w:val="af9"/>
          <w:keepNext/>
          <w:rPr>
            <w:rFonts w:hint="cs"/>
            <w:rtl/>
            <w:lang w:eastAsia="he-IL"/>
          </w:rPr>
        </w:pPr>
        <w:r>
          <w:rPr>
            <w:rtl/>
            <w:lang w:eastAsia="he-IL"/>
          </w:rPr>
          <w:t>אורן כץ:</w:t>
        </w:r>
      </w:p>
    </w:customXml>
    <w:p w:rsidR="0086775F" w:rsidRDefault="0086775F" w:rsidP="0086775F">
      <w:pPr>
        <w:pStyle w:val="KeepWithNext"/>
        <w:rPr>
          <w:rFonts w:hint="cs"/>
          <w:rtl/>
          <w:lang w:eastAsia="he-IL"/>
        </w:rPr>
      </w:pPr>
    </w:p>
    <w:p w:rsidR="0086775F" w:rsidRDefault="0086775F" w:rsidP="0034585B">
      <w:pPr>
        <w:rPr>
          <w:rFonts w:hint="cs"/>
          <w:rtl/>
          <w:lang w:eastAsia="he-IL"/>
        </w:rPr>
      </w:pPr>
      <w:bookmarkStart w:id="1472" w:name="_ETM_Q1_4258710"/>
      <w:bookmarkEnd w:id="1472"/>
      <w:r>
        <w:rPr>
          <w:rFonts w:hint="cs"/>
          <w:rtl/>
          <w:lang w:eastAsia="he-IL"/>
        </w:rPr>
        <w:t xml:space="preserve">לגבי התיקון שמוצע בשם הפרק ובנושא של היבוא האישי, </w:t>
      </w:r>
      <w:bookmarkStart w:id="1473" w:name="_ETM_Q1_4265659"/>
      <w:bookmarkEnd w:id="1473"/>
      <w:r>
        <w:rPr>
          <w:rFonts w:hint="cs"/>
          <w:rtl/>
          <w:lang w:eastAsia="he-IL"/>
        </w:rPr>
        <w:t xml:space="preserve">אנחנו חושבים שהתיקון הזה, שהוא לכאורה תמים, הוא בעצם לא </w:t>
      </w:r>
      <w:bookmarkStart w:id="1474" w:name="_ETM_Q1_4269665"/>
      <w:bookmarkEnd w:id="1474"/>
      <w:r>
        <w:rPr>
          <w:rFonts w:hint="cs"/>
          <w:rtl/>
          <w:lang w:eastAsia="he-IL"/>
        </w:rPr>
        <w:t xml:space="preserve">פחות ממהפכה בכל החוק. </w:t>
      </w:r>
      <w:bookmarkStart w:id="1475" w:name="_ETM_Q1_4276686"/>
      <w:bookmarkEnd w:id="1475"/>
      <w:r w:rsidR="00925FFA">
        <w:rPr>
          <w:rFonts w:hint="cs"/>
          <w:rtl/>
          <w:lang w:eastAsia="he-IL"/>
        </w:rPr>
        <w:t xml:space="preserve">כל הרעיון של החוק </w:t>
      </w:r>
      <w:r w:rsidR="00AD3F60">
        <w:rPr>
          <w:rFonts w:hint="cs"/>
          <w:rtl/>
          <w:lang w:eastAsia="he-IL"/>
        </w:rPr>
        <w:t>ה</w:t>
      </w:r>
      <w:r w:rsidR="00925FFA">
        <w:rPr>
          <w:rFonts w:hint="cs"/>
          <w:rtl/>
          <w:lang w:eastAsia="he-IL"/>
        </w:rPr>
        <w:t xml:space="preserve">זה, כפי שגם נאמר קודם על </w:t>
      </w:r>
      <w:bookmarkStart w:id="1476" w:name="_ETM_Q1_4282944"/>
      <w:bookmarkEnd w:id="1476"/>
      <w:r w:rsidR="00925FFA">
        <w:rPr>
          <w:rFonts w:hint="cs"/>
          <w:rtl/>
          <w:lang w:eastAsia="he-IL"/>
        </w:rPr>
        <w:t xml:space="preserve">ידי משרד הכלכלה, הוא לפקח על צורכי עסק ומסחר. </w:t>
      </w:r>
      <w:bookmarkStart w:id="1477" w:name="_ETM_Q1_4295674"/>
      <w:bookmarkEnd w:id="1477"/>
      <w:r w:rsidR="00925FFA">
        <w:rPr>
          <w:rFonts w:hint="cs"/>
          <w:rtl/>
          <w:lang w:eastAsia="he-IL"/>
        </w:rPr>
        <w:t xml:space="preserve">בפועל, היום </w:t>
      </w:r>
      <w:r w:rsidR="00925FFA">
        <w:rPr>
          <w:rtl/>
          <w:lang w:eastAsia="he-IL"/>
        </w:rPr>
        <w:t>–</w:t>
      </w:r>
      <w:r w:rsidR="00925FFA">
        <w:rPr>
          <w:rFonts w:hint="cs"/>
          <w:rtl/>
          <w:lang w:eastAsia="he-IL"/>
        </w:rPr>
        <w:t xml:space="preserve"> ואת זה אני אומר </w:t>
      </w:r>
      <w:r w:rsidR="0034585B">
        <w:rPr>
          <w:rFonts w:hint="cs"/>
          <w:rtl/>
          <w:lang w:eastAsia="he-IL"/>
        </w:rPr>
        <w:t>כ</w:t>
      </w:r>
      <w:r w:rsidR="00925FFA">
        <w:rPr>
          <w:rFonts w:hint="cs"/>
          <w:rtl/>
          <w:lang w:eastAsia="he-IL"/>
        </w:rPr>
        <w:t xml:space="preserve">מי </w:t>
      </w:r>
      <w:bookmarkStart w:id="1478" w:name="_ETM_Q1_4295826"/>
      <w:bookmarkEnd w:id="1478"/>
      <w:r w:rsidR="00925FFA">
        <w:rPr>
          <w:rFonts w:hint="cs"/>
          <w:rtl/>
          <w:lang w:eastAsia="he-IL"/>
        </w:rPr>
        <w:t xml:space="preserve">שמייצג את אנשי עמותת "איירסופט", שהם ספורטאים </w:t>
      </w:r>
      <w:r w:rsidR="00925FFA">
        <w:rPr>
          <w:rtl/>
          <w:lang w:eastAsia="he-IL"/>
        </w:rPr>
        <w:t>–</w:t>
      </w:r>
      <w:r w:rsidR="00925FFA">
        <w:rPr>
          <w:rFonts w:hint="cs"/>
          <w:rtl/>
          <w:lang w:eastAsia="he-IL"/>
        </w:rPr>
        <w:t xml:space="preserve"> כאשר </w:t>
      </w:r>
      <w:bookmarkStart w:id="1479" w:name="_ETM_Q1_4298236"/>
      <w:bookmarkEnd w:id="1479"/>
      <w:r w:rsidR="00925FFA">
        <w:rPr>
          <w:rFonts w:hint="cs"/>
          <w:rtl/>
          <w:lang w:eastAsia="he-IL"/>
        </w:rPr>
        <w:t xml:space="preserve">מנסים לייבא ביבוא אישי הנושא נעצר במכס, זה מה </w:t>
      </w:r>
      <w:bookmarkStart w:id="1480" w:name="_ETM_Q1_4304592"/>
      <w:bookmarkEnd w:id="1480"/>
      <w:r w:rsidR="00925FFA">
        <w:rPr>
          <w:rFonts w:hint="cs"/>
          <w:rtl/>
          <w:lang w:eastAsia="he-IL"/>
        </w:rPr>
        <w:t xml:space="preserve">שאנחנו יודעים. </w:t>
      </w:r>
      <w:r w:rsidR="0034585B">
        <w:rPr>
          <w:rFonts w:hint="cs"/>
          <w:rtl/>
          <w:lang w:eastAsia="he-IL"/>
        </w:rPr>
        <w:t xml:space="preserve">הנושא של להכניס את זה </w:t>
      </w:r>
      <w:bookmarkStart w:id="1481" w:name="_ETM_Q1_4315499"/>
      <w:bookmarkEnd w:id="1481"/>
      <w:r w:rsidR="0034585B">
        <w:rPr>
          <w:rFonts w:hint="cs"/>
          <w:rtl/>
          <w:lang w:eastAsia="he-IL"/>
        </w:rPr>
        <w:t xml:space="preserve">פה ולהגיד שההוראות הללו יחולו גם על יבוא אישי </w:t>
      </w:r>
      <w:bookmarkStart w:id="1482" w:name="_ETM_Q1_4319379"/>
      <w:bookmarkEnd w:id="1482"/>
      <w:r w:rsidR="0034585B">
        <w:rPr>
          <w:rFonts w:hint="cs"/>
          <w:rtl/>
          <w:lang w:eastAsia="he-IL"/>
        </w:rPr>
        <w:t xml:space="preserve">הוא לטעמנו קצת יותר ממה שניתן לבלוע וצריך לבלוע </w:t>
      </w:r>
      <w:bookmarkStart w:id="1483" w:name="_ETM_Q1_4322175"/>
      <w:bookmarkEnd w:id="1483"/>
      <w:r w:rsidR="0034585B">
        <w:rPr>
          <w:rFonts w:hint="cs"/>
          <w:rtl/>
          <w:lang w:eastAsia="he-IL"/>
        </w:rPr>
        <w:t xml:space="preserve">במסגרת החוק הזה, שהוא בעצם חוק שנועד לפקח על מסחר, </w:t>
      </w:r>
      <w:bookmarkStart w:id="1484" w:name="_ETM_Q1_4326466"/>
      <w:bookmarkEnd w:id="1484"/>
      <w:r w:rsidR="0034585B">
        <w:rPr>
          <w:rFonts w:hint="cs"/>
          <w:rtl/>
          <w:lang w:eastAsia="he-IL"/>
        </w:rPr>
        <w:t xml:space="preserve">זו המטרה שלו וזו המהות שלו. ולכן אנחנו חושבים שזה </w:t>
      </w:r>
      <w:bookmarkStart w:id="1485" w:name="_ETM_Q1_4331918"/>
      <w:bookmarkEnd w:id="1485"/>
      <w:r w:rsidR="0034585B">
        <w:rPr>
          <w:rFonts w:hint="cs"/>
          <w:rtl/>
          <w:lang w:eastAsia="he-IL"/>
        </w:rPr>
        <w:t xml:space="preserve">לא במקום, באמצעות תיקון אחד שכזה פלוס כל הבאים אחריו </w:t>
      </w:r>
      <w:bookmarkStart w:id="1486" w:name="_ETM_Q1_4331440"/>
      <w:bookmarkEnd w:id="1486"/>
      <w:r w:rsidR="0034585B">
        <w:rPr>
          <w:rFonts w:hint="cs"/>
          <w:rtl/>
          <w:lang w:eastAsia="he-IL"/>
        </w:rPr>
        <w:t>ו</w:t>
      </w:r>
      <w:r w:rsidR="00AD3F60">
        <w:rPr>
          <w:rFonts w:hint="cs"/>
          <w:rtl/>
          <w:lang w:eastAsia="he-IL"/>
        </w:rPr>
        <w:t>ש</w:t>
      </w:r>
      <w:r w:rsidR="0034585B">
        <w:rPr>
          <w:rFonts w:hint="cs"/>
          <w:rtl/>
          <w:lang w:eastAsia="he-IL"/>
        </w:rPr>
        <w:t xml:space="preserve">מתייחסים אליו, לעשות את זה. </w:t>
      </w:r>
      <w:bookmarkStart w:id="1487" w:name="_ETM_Q1_4333733"/>
      <w:bookmarkEnd w:id="1487"/>
    </w:p>
    <w:p w:rsidR="0034585B" w:rsidRDefault="0034585B" w:rsidP="0034585B">
      <w:pPr>
        <w:rPr>
          <w:rFonts w:hint="cs"/>
          <w:rtl/>
          <w:lang w:eastAsia="he-IL"/>
        </w:rPr>
      </w:pPr>
    </w:p>
    <w:bookmarkStart w:id="1488" w:name="_ETM_Q1_4334261" w:displacedByCustomXml="next"/>
    <w:bookmarkEnd w:id="1488" w:displacedByCustomXml="next"/>
    <w:customXml w:uri="ETWord" w:element="יור">
      <w:customXmlPr>
        <w:attr w:uri="ETWord" w:name="ID" w:val="5097"/>
      </w:customXmlPr>
      <w:p w:rsidR="0034585B" w:rsidRDefault="0034585B" w:rsidP="0034585B">
        <w:pPr>
          <w:pStyle w:val="af6"/>
          <w:keepNext/>
          <w:rPr>
            <w:rFonts w:hint="cs"/>
            <w:rtl/>
          </w:rPr>
        </w:pPr>
        <w:r>
          <w:rPr>
            <w:rtl/>
          </w:rPr>
          <w:t>היו"ר יעקב פרי:</w:t>
        </w:r>
      </w:p>
    </w:customXml>
    <w:p w:rsidR="0034585B" w:rsidRDefault="0034585B" w:rsidP="0034585B">
      <w:pPr>
        <w:pStyle w:val="KeepWithNext"/>
        <w:rPr>
          <w:rFonts w:hint="cs"/>
          <w:rtl/>
          <w:lang w:eastAsia="he-IL"/>
        </w:rPr>
      </w:pPr>
    </w:p>
    <w:p w:rsidR="0034585B" w:rsidRDefault="0034585B" w:rsidP="0034585B">
      <w:pPr>
        <w:rPr>
          <w:rFonts w:hint="cs"/>
          <w:rtl/>
          <w:lang w:eastAsia="he-IL"/>
        </w:rPr>
      </w:pPr>
      <w:r>
        <w:rPr>
          <w:rFonts w:hint="cs"/>
          <w:rtl/>
          <w:lang w:eastAsia="he-IL"/>
        </w:rPr>
        <w:t xml:space="preserve">תודה. גברתי, בבקשה. </w:t>
      </w:r>
    </w:p>
    <w:p w:rsidR="0034585B" w:rsidRDefault="0034585B" w:rsidP="0034585B">
      <w:pPr>
        <w:rPr>
          <w:rFonts w:hint="cs"/>
          <w:rtl/>
          <w:lang w:eastAsia="he-IL"/>
        </w:rPr>
      </w:pPr>
      <w:bookmarkStart w:id="1489" w:name="_ETM_Q1_4338405"/>
      <w:bookmarkEnd w:id="1489"/>
    </w:p>
    <w:bookmarkStart w:id="1490" w:name="_ETM_Q1_4336202" w:displacedByCustomXml="next"/>
    <w:bookmarkEnd w:id="1490" w:displacedByCustomXml="next"/>
    <w:bookmarkStart w:id="1491" w:name="_ETM_Q1_4338713" w:displacedByCustomXml="next"/>
    <w:bookmarkEnd w:id="1491" w:displacedByCustomXml="next"/>
    <w:customXml w:uri="ETWord" w:element="דובר">
      <w:customXmlPr>
        <w:attr w:uri="ETWord" w:name="ID" w:val="0"/>
        <w:attr w:uri="ETWord" w:name="MemberID" w:val=""/>
      </w:customXmlPr>
      <w:p w:rsidR="004B531B" w:rsidRDefault="004B531B" w:rsidP="004B531B">
        <w:pPr>
          <w:pStyle w:val="a4"/>
          <w:keepNext/>
          <w:rPr>
            <w:rFonts w:hint="cs"/>
            <w:rtl/>
          </w:rPr>
        </w:pPr>
        <w:r>
          <w:rPr>
            <w:rtl/>
          </w:rPr>
          <w:t>איריס סעדון:</w:t>
        </w:r>
      </w:p>
    </w:customXml>
    <w:p w:rsidR="004B531B" w:rsidRDefault="004B531B" w:rsidP="004B531B">
      <w:pPr>
        <w:pStyle w:val="KeepWithNext"/>
        <w:rPr>
          <w:rFonts w:hint="cs"/>
          <w:rtl/>
          <w:lang w:eastAsia="he-IL"/>
        </w:rPr>
      </w:pPr>
    </w:p>
    <w:p w:rsidR="004B531B" w:rsidRDefault="004B531B" w:rsidP="004B531B">
      <w:pPr>
        <w:rPr>
          <w:rFonts w:hint="cs"/>
          <w:rtl/>
          <w:lang w:eastAsia="he-IL"/>
        </w:rPr>
      </w:pPr>
      <w:r>
        <w:rPr>
          <w:rFonts w:hint="cs"/>
          <w:rtl/>
          <w:lang w:eastAsia="he-IL"/>
        </w:rPr>
        <w:t xml:space="preserve">נקודה </w:t>
      </w:r>
      <w:bookmarkStart w:id="1492" w:name="_ETM_Q1_4337361"/>
      <w:bookmarkEnd w:id="1492"/>
      <w:r>
        <w:rPr>
          <w:rFonts w:hint="cs"/>
          <w:rtl/>
          <w:lang w:eastAsia="he-IL"/>
        </w:rPr>
        <w:t>נוספת. היבוא האישי כבר נעשה</w:t>
      </w:r>
      <w:bookmarkStart w:id="1493" w:name="_ETM_Q1_4344273"/>
      <w:bookmarkEnd w:id="1493"/>
      <w:r>
        <w:rPr>
          <w:rFonts w:hint="cs"/>
          <w:rtl/>
          <w:lang w:eastAsia="he-IL"/>
        </w:rPr>
        <w:t xml:space="preserve"> כמעט מסחרי. כלומר, יש כמויות, יש מסות. אתה </w:t>
      </w:r>
      <w:bookmarkStart w:id="1494" w:name="_ETM_Q1_4346648"/>
      <w:bookmarkEnd w:id="1494"/>
      <w:r>
        <w:rPr>
          <w:rFonts w:hint="cs"/>
          <w:rtl/>
          <w:lang w:eastAsia="he-IL"/>
        </w:rPr>
        <w:t xml:space="preserve">תסיט את היבוא המסחרי לכיוון היבוא האישי, ואם יהיו הקלות </w:t>
      </w:r>
      <w:bookmarkStart w:id="1495" w:name="_ETM_Q1_4350073"/>
      <w:bookmarkEnd w:id="1495"/>
      <w:r>
        <w:rPr>
          <w:rFonts w:hint="cs"/>
          <w:rtl/>
          <w:lang w:eastAsia="he-IL"/>
        </w:rPr>
        <w:t>ביבוא האישי אתה תראה שכל הדברים המסוכנים יו</w:t>
      </w:r>
      <w:bookmarkStart w:id="1496" w:name="_ETM_Q1_4352671"/>
      <w:bookmarkEnd w:id="1496"/>
      <w:r>
        <w:rPr>
          <w:rFonts w:hint="cs"/>
          <w:rtl/>
          <w:lang w:eastAsia="he-IL"/>
        </w:rPr>
        <w:t xml:space="preserve">כלו להיכנס משם. תהיה הסטה לגמרי של היבוא. </w:t>
      </w:r>
    </w:p>
    <w:p w:rsidR="004B531B" w:rsidRDefault="004B531B" w:rsidP="004B531B">
      <w:pPr>
        <w:rPr>
          <w:rFonts w:hint="cs"/>
          <w:rtl/>
          <w:lang w:eastAsia="he-IL"/>
        </w:rPr>
      </w:pPr>
      <w:bookmarkStart w:id="1497" w:name="_ETM_Q1_4361211"/>
      <w:bookmarkEnd w:id="1497"/>
    </w:p>
    <w:bookmarkStart w:id="1498" w:name="_ETM_Q1_4363404" w:displacedByCustomXml="next"/>
    <w:bookmarkEnd w:id="1498" w:displacedByCustomXml="next"/>
    <w:customXml w:uri="ETWord" w:element="אורח">
      <w:customXmlPr>
        <w:attr w:uri="ETWord" w:name="ID" w:val="758809"/>
      </w:customXmlPr>
      <w:p w:rsidR="004B531B" w:rsidRDefault="004B531B" w:rsidP="004B531B">
        <w:pPr>
          <w:pStyle w:val="af9"/>
          <w:keepNext/>
          <w:rPr>
            <w:rFonts w:hint="cs"/>
            <w:rtl/>
            <w:lang w:eastAsia="he-IL"/>
          </w:rPr>
        </w:pPr>
        <w:r>
          <w:rPr>
            <w:rtl/>
            <w:lang w:eastAsia="he-IL"/>
          </w:rPr>
          <w:t>אורן כץ:</w:t>
        </w:r>
      </w:p>
    </w:customXml>
    <w:p w:rsidR="004B531B" w:rsidRDefault="004B531B" w:rsidP="004B531B">
      <w:pPr>
        <w:pStyle w:val="KeepWithNext"/>
        <w:rPr>
          <w:rFonts w:hint="cs"/>
          <w:rtl/>
          <w:lang w:eastAsia="he-IL"/>
        </w:rPr>
      </w:pPr>
    </w:p>
    <w:p w:rsidR="004B531B" w:rsidRDefault="004B531B" w:rsidP="004B531B">
      <w:pPr>
        <w:rPr>
          <w:rFonts w:hint="cs"/>
          <w:rtl/>
          <w:lang w:eastAsia="he-IL"/>
        </w:rPr>
      </w:pPr>
      <w:r>
        <w:rPr>
          <w:rFonts w:hint="cs"/>
          <w:rtl/>
          <w:lang w:eastAsia="he-IL"/>
        </w:rPr>
        <w:t>יש</w:t>
      </w:r>
      <w:bookmarkStart w:id="1499" w:name="_ETM_Q1_4364070"/>
      <w:bookmarkEnd w:id="1499"/>
      <w:r>
        <w:rPr>
          <w:rFonts w:hint="cs"/>
          <w:rtl/>
          <w:lang w:eastAsia="he-IL"/>
        </w:rPr>
        <w:t xml:space="preserve"> לכם בוודאי שיקול </w:t>
      </w:r>
      <w:bookmarkStart w:id="1500" w:name="_ETM_Q1_4367914"/>
      <w:bookmarkEnd w:id="1500"/>
      <w:r>
        <w:rPr>
          <w:rFonts w:hint="cs"/>
          <w:rtl/>
          <w:lang w:eastAsia="he-IL"/>
        </w:rPr>
        <w:t xml:space="preserve">לקבוע שכמות מסוימת </w:t>
      </w:r>
      <w:r>
        <w:rPr>
          <w:rtl/>
          <w:lang w:eastAsia="he-IL"/>
        </w:rPr>
        <w:t>–</w:t>
      </w:r>
      <w:r>
        <w:rPr>
          <w:rFonts w:hint="cs"/>
          <w:rtl/>
          <w:lang w:eastAsia="he-IL"/>
        </w:rPr>
        <w:t xml:space="preserve"> למשל, להבדיל, כמו דיני סמים </w:t>
      </w:r>
      <w:bookmarkStart w:id="1501" w:name="_ETM_Q1_4368659"/>
      <w:bookmarkEnd w:id="1501"/>
      <w:r>
        <w:rPr>
          <w:rtl/>
          <w:lang w:eastAsia="he-IL"/>
        </w:rPr>
        <w:t>–</w:t>
      </w:r>
      <w:r>
        <w:rPr>
          <w:rFonts w:hint="cs"/>
          <w:rtl/>
          <w:lang w:eastAsia="he-IL"/>
        </w:rPr>
        <w:t xml:space="preserve"> תוכר כחזקה לעסק. אם אתם חושבים שמישהו עוסק בזה </w:t>
      </w:r>
      <w:bookmarkStart w:id="1502" w:name="_ETM_Q1_4376264"/>
      <w:bookmarkEnd w:id="1502"/>
      <w:r>
        <w:rPr>
          <w:rFonts w:hint="cs"/>
          <w:rtl/>
          <w:lang w:eastAsia="he-IL"/>
        </w:rPr>
        <w:t xml:space="preserve">ומנסה לעקוף אתכם באמצעות יבוא אישי, הרי שיש לכם את </w:t>
      </w:r>
      <w:bookmarkStart w:id="1503" w:name="_ETM_Q1_4378926"/>
      <w:bookmarkEnd w:id="1503"/>
      <w:r>
        <w:rPr>
          <w:rFonts w:hint="cs"/>
          <w:rtl/>
          <w:lang w:eastAsia="he-IL"/>
        </w:rPr>
        <w:t xml:space="preserve">הכלים, ולכן לא צריך להכניס חסמים שימנעו מאנשים, ספורטאים </w:t>
      </w:r>
      <w:bookmarkStart w:id="1504" w:name="_ETM_Q1_4388241"/>
      <w:bookmarkEnd w:id="1504"/>
      <w:r>
        <w:rPr>
          <w:rFonts w:hint="cs"/>
          <w:rtl/>
          <w:lang w:eastAsia="he-IL"/>
        </w:rPr>
        <w:t>במקרה שלנו, להתאמן, רק בגלל שיש אנשים שמשתמשים בדברי</w:t>
      </w:r>
      <w:bookmarkStart w:id="1505" w:name="_ETM_Q1_4394164"/>
      <w:bookmarkEnd w:id="1505"/>
      <w:r>
        <w:rPr>
          <w:rFonts w:hint="cs"/>
          <w:rtl/>
          <w:lang w:eastAsia="he-IL"/>
        </w:rPr>
        <w:t xml:space="preserve">ם הללו לצורכי מסחר ואולי יכולים לעשות כך או </w:t>
      </w:r>
      <w:bookmarkStart w:id="1506" w:name="_ETM_Q1_4398898"/>
      <w:bookmarkEnd w:id="1506"/>
      <w:r>
        <w:rPr>
          <w:rFonts w:hint="cs"/>
          <w:rtl/>
          <w:lang w:eastAsia="he-IL"/>
        </w:rPr>
        <w:t xml:space="preserve">אחרת. כלומר, המניעה היא רחבה מדי. </w:t>
      </w:r>
    </w:p>
    <w:p w:rsidR="004B531B" w:rsidRDefault="004B531B" w:rsidP="004B531B">
      <w:pPr>
        <w:rPr>
          <w:rFonts w:hint="cs"/>
          <w:rtl/>
          <w:lang w:eastAsia="he-IL"/>
        </w:rPr>
      </w:pPr>
      <w:bookmarkStart w:id="1507" w:name="_ETM_Q1_4398461"/>
      <w:bookmarkEnd w:id="1507"/>
    </w:p>
    <w:customXml w:uri="ETWord" w:element="אורח">
      <w:customXmlPr>
        <w:attr w:uri="ETWord" w:name="ID" w:val="825310"/>
      </w:customXmlPr>
      <w:p w:rsidR="004B531B" w:rsidRDefault="004B531B" w:rsidP="004B531B">
        <w:pPr>
          <w:pStyle w:val="af9"/>
          <w:keepNext/>
          <w:rPr>
            <w:rFonts w:hint="cs"/>
            <w:rtl/>
            <w:lang w:eastAsia="he-IL"/>
          </w:rPr>
        </w:pPr>
        <w:r>
          <w:rPr>
            <w:rtl/>
            <w:lang w:eastAsia="he-IL"/>
          </w:rPr>
          <w:t>גלית יעקובוב:</w:t>
        </w:r>
      </w:p>
    </w:customXml>
    <w:p w:rsidR="004B531B" w:rsidRDefault="004B531B" w:rsidP="004B531B">
      <w:pPr>
        <w:pStyle w:val="KeepWithNext"/>
        <w:rPr>
          <w:rFonts w:hint="cs"/>
          <w:rtl/>
          <w:lang w:eastAsia="he-IL"/>
        </w:rPr>
      </w:pPr>
    </w:p>
    <w:p w:rsidR="004B531B" w:rsidRDefault="009A4170" w:rsidP="004B531B">
      <w:pPr>
        <w:rPr>
          <w:rFonts w:hint="cs"/>
          <w:rtl/>
          <w:lang w:eastAsia="he-IL"/>
        </w:rPr>
      </w:pPr>
      <w:bookmarkStart w:id="1508" w:name="_ETM_Q1_4400348"/>
      <w:bookmarkEnd w:id="1508"/>
      <w:r>
        <w:rPr>
          <w:rFonts w:hint="cs"/>
          <w:rtl/>
          <w:lang w:eastAsia="he-IL"/>
        </w:rPr>
        <w:t xml:space="preserve">בפרטי המכס של "איירסופט" גם היום אסור להביא יבוא אישי, כך שזה לא </w:t>
      </w:r>
      <w:bookmarkStart w:id="1509" w:name="_ETM_Q1_4401588"/>
      <w:bookmarkEnd w:id="1509"/>
      <w:r>
        <w:rPr>
          <w:rFonts w:hint="cs"/>
          <w:rtl/>
          <w:lang w:eastAsia="he-IL"/>
        </w:rPr>
        <w:t xml:space="preserve">חידוש מבחינתכם. </w:t>
      </w:r>
    </w:p>
    <w:p w:rsidR="009A4170" w:rsidRDefault="009A4170" w:rsidP="004B531B">
      <w:pPr>
        <w:rPr>
          <w:rFonts w:hint="cs"/>
          <w:rtl/>
          <w:lang w:eastAsia="he-IL"/>
        </w:rPr>
      </w:pPr>
      <w:bookmarkStart w:id="1510" w:name="_ETM_Q1_4404488"/>
      <w:bookmarkEnd w:id="1510"/>
    </w:p>
    <w:bookmarkStart w:id="1511" w:name="_ETM_Q1_4407126" w:displacedByCustomXml="next"/>
    <w:bookmarkEnd w:id="1511" w:displacedByCustomXml="next"/>
    <w:bookmarkStart w:id="1512" w:name="_ETM_Q1_4404837" w:displacedByCustomXml="next"/>
    <w:bookmarkEnd w:id="1512" w:displacedByCustomXml="next"/>
    <w:customXml w:uri="ETWord" w:element="אורח">
      <w:customXmlPr>
        <w:attr w:uri="ETWord" w:name="ID" w:val="758809"/>
      </w:customXmlPr>
      <w:p w:rsidR="009A4170" w:rsidRDefault="009A4170" w:rsidP="009A4170">
        <w:pPr>
          <w:pStyle w:val="af9"/>
          <w:keepNext/>
          <w:rPr>
            <w:rFonts w:hint="cs"/>
            <w:rtl/>
            <w:lang w:eastAsia="he-IL"/>
          </w:rPr>
        </w:pPr>
        <w:r>
          <w:rPr>
            <w:rtl/>
            <w:lang w:eastAsia="he-IL"/>
          </w:rPr>
          <w:t>אורן כץ:</w:t>
        </w:r>
      </w:p>
    </w:customXml>
    <w:p w:rsidR="009A4170" w:rsidRDefault="009A4170" w:rsidP="009A4170">
      <w:pPr>
        <w:pStyle w:val="KeepWithNext"/>
        <w:rPr>
          <w:rFonts w:hint="cs"/>
          <w:rtl/>
          <w:lang w:eastAsia="he-IL"/>
        </w:rPr>
      </w:pPr>
    </w:p>
    <w:p w:rsidR="009A4170" w:rsidRDefault="009A4170" w:rsidP="009A4170">
      <w:pPr>
        <w:rPr>
          <w:rFonts w:hint="cs"/>
          <w:rtl/>
          <w:lang w:eastAsia="he-IL"/>
        </w:rPr>
      </w:pPr>
      <w:r>
        <w:rPr>
          <w:rFonts w:hint="cs"/>
          <w:rtl/>
          <w:lang w:eastAsia="he-IL"/>
        </w:rPr>
        <w:t>אבל זה לא - - -</w:t>
      </w:r>
    </w:p>
    <w:p w:rsidR="009A4170" w:rsidRDefault="009A4170" w:rsidP="009A4170">
      <w:pPr>
        <w:rPr>
          <w:rFonts w:hint="cs"/>
          <w:rtl/>
          <w:lang w:eastAsia="he-IL"/>
        </w:rPr>
      </w:pPr>
      <w:bookmarkStart w:id="1513" w:name="_ETM_Q1_4407100"/>
      <w:bookmarkEnd w:id="1513"/>
    </w:p>
    <w:bookmarkStart w:id="1514" w:name="_ETM_Q1_4407396" w:displacedByCustomXml="next"/>
    <w:bookmarkEnd w:id="1514" w:displacedByCustomXml="next"/>
    <w:customXml w:uri="ETWord" w:element="יור">
      <w:customXmlPr>
        <w:attr w:uri="ETWord" w:name="ID" w:val="5097"/>
      </w:customXmlPr>
      <w:p w:rsidR="009A4170" w:rsidRDefault="009A4170" w:rsidP="009A4170">
        <w:pPr>
          <w:pStyle w:val="af6"/>
          <w:keepNext/>
          <w:rPr>
            <w:rFonts w:hint="cs"/>
            <w:rtl/>
          </w:rPr>
        </w:pPr>
        <w:r>
          <w:rPr>
            <w:rtl/>
          </w:rPr>
          <w:t>היו"ר יעקב פרי:</w:t>
        </w:r>
      </w:p>
    </w:customXml>
    <w:p w:rsidR="009A4170" w:rsidRDefault="009A4170" w:rsidP="009A4170">
      <w:pPr>
        <w:pStyle w:val="KeepWithNext"/>
        <w:rPr>
          <w:rFonts w:hint="cs"/>
          <w:rtl/>
          <w:lang w:eastAsia="he-IL"/>
        </w:rPr>
      </w:pPr>
    </w:p>
    <w:p w:rsidR="009A4170" w:rsidRDefault="009A4170" w:rsidP="009A4170">
      <w:pPr>
        <w:rPr>
          <w:rFonts w:hint="cs"/>
          <w:rtl/>
          <w:lang w:eastAsia="he-IL"/>
        </w:rPr>
      </w:pPr>
      <w:r>
        <w:rPr>
          <w:rFonts w:hint="cs"/>
          <w:rtl/>
          <w:lang w:eastAsia="he-IL"/>
        </w:rPr>
        <w:t xml:space="preserve">רבותיי, עד עכשיו </w:t>
      </w:r>
      <w:bookmarkStart w:id="1515" w:name="_ETM_Q1_4410500"/>
      <w:bookmarkEnd w:id="1515"/>
      <w:r>
        <w:rPr>
          <w:rFonts w:hint="cs"/>
          <w:rtl/>
          <w:lang w:eastAsia="he-IL"/>
        </w:rPr>
        <w:t xml:space="preserve">ניהלנו דיון תרבותי. עו"ד כץ, סיימת? אדוני, בבקשה. </w:t>
      </w:r>
    </w:p>
    <w:p w:rsidR="009A4170" w:rsidRDefault="009A4170" w:rsidP="009A4170">
      <w:pPr>
        <w:rPr>
          <w:rFonts w:hint="cs"/>
          <w:rtl/>
          <w:lang w:eastAsia="he-IL"/>
        </w:rPr>
      </w:pPr>
      <w:bookmarkStart w:id="1516" w:name="_ETM_Q1_4418283"/>
      <w:bookmarkEnd w:id="1516"/>
    </w:p>
    <w:bookmarkStart w:id="1517" w:name="_ETM_Q1_4418577" w:displacedByCustomXml="next"/>
    <w:bookmarkEnd w:id="1517" w:displacedByCustomXml="next"/>
    <w:bookmarkStart w:id="1518" w:name="_ETM_Q1_4419452" w:displacedByCustomXml="next"/>
    <w:bookmarkEnd w:id="1518" w:displacedByCustomXml="next"/>
    <w:bookmarkStart w:id="1519" w:name="_ETM_Q1_4418611" w:displacedByCustomXml="next"/>
    <w:bookmarkEnd w:id="1519" w:displacedByCustomXml="next"/>
    <w:customXml w:uri="ETWord" w:element="אורח">
      <w:customXmlPr>
        <w:attr w:uri="ETWord" w:name="ID" w:val="758844"/>
      </w:customXmlPr>
      <w:p w:rsidR="009A4170" w:rsidRDefault="009A4170" w:rsidP="009A4170">
        <w:pPr>
          <w:pStyle w:val="af9"/>
          <w:keepNext/>
          <w:rPr>
            <w:rFonts w:hint="cs"/>
            <w:rtl/>
            <w:lang w:eastAsia="he-IL"/>
          </w:rPr>
        </w:pPr>
        <w:r>
          <w:rPr>
            <w:rtl/>
            <w:lang w:eastAsia="he-IL"/>
          </w:rPr>
          <w:t>ערן טל:</w:t>
        </w:r>
      </w:p>
    </w:customXml>
    <w:p w:rsidR="009A4170" w:rsidRDefault="009A4170" w:rsidP="009A4170">
      <w:pPr>
        <w:pStyle w:val="KeepWithNext"/>
        <w:rPr>
          <w:rFonts w:hint="cs"/>
          <w:rtl/>
          <w:lang w:eastAsia="he-IL"/>
        </w:rPr>
      </w:pPr>
    </w:p>
    <w:p w:rsidR="009A4170" w:rsidRDefault="009A4170" w:rsidP="009A4170">
      <w:pPr>
        <w:rPr>
          <w:rFonts w:hint="cs"/>
          <w:rtl/>
          <w:lang w:eastAsia="he-IL"/>
        </w:rPr>
      </w:pPr>
      <w:bookmarkStart w:id="1520" w:name="_ETM_Q1_4419546"/>
      <w:bookmarkEnd w:id="1520"/>
      <w:r>
        <w:rPr>
          <w:rFonts w:hint="cs"/>
          <w:rtl/>
          <w:lang w:eastAsia="he-IL"/>
        </w:rPr>
        <w:t xml:space="preserve">בנושא של יבוא אישי, לא צריך לחשוש מלומר שיבוא אישי </w:t>
      </w:r>
      <w:bookmarkStart w:id="1521" w:name="_ETM_Q1_4426287"/>
      <w:bookmarkEnd w:id="1521"/>
      <w:r>
        <w:rPr>
          <w:rFonts w:hint="cs"/>
          <w:rtl/>
          <w:lang w:eastAsia="he-IL"/>
        </w:rPr>
        <w:t xml:space="preserve">זה בסדר, אבל לא במקרים שזה מסוכן, לא </w:t>
      </w:r>
      <w:bookmarkStart w:id="1522" w:name="_ETM_Q1_4429883"/>
      <w:bookmarkEnd w:id="1522"/>
      <w:r>
        <w:rPr>
          <w:rFonts w:hint="cs"/>
          <w:rtl/>
          <w:lang w:eastAsia="he-IL"/>
        </w:rPr>
        <w:t xml:space="preserve">במוצרים מסוכנים. אנחנו בענף הצעצועים כל כך הרבה פעמים חזרנו </w:t>
      </w:r>
      <w:bookmarkStart w:id="1523" w:name="_ETM_Q1_4436206"/>
      <w:bookmarkEnd w:id="1523"/>
      <w:r>
        <w:rPr>
          <w:rFonts w:hint="cs"/>
          <w:rtl/>
          <w:lang w:eastAsia="he-IL"/>
        </w:rPr>
        <w:t xml:space="preserve">על זה, בכל כך הרבה פורומים, שאם מוצר נדרש לעמוד </w:t>
      </w:r>
      <w:bookmarkStart w:id="1524" w:name="_ETM_Q1_4437970"/>
      <w:bookmarkEnd w:id="1524"/>
      <w:r>
        <w:rPr>
          <w:rFonts w:hint="cs"/>
          <w:rtl/>
          <w:lang w:eastAsia="he-IL"/>
        </w:rPr>
        <w:t xml:space="preserve">בתקן רשמי בעוד שביבוא האישי הוא נכנס בלי שום מגבלה, </w:t>
      </w:r>
      <w:bookmarkStart w:id="1525" w:name="_ETM_Q1_4440491"/>
      <w:bookmarkEnd w:id="1525"/>
      <w:r>
        <w:rPr>
          <w:rFonts w:hint="cs"/>
          <w:rtl/>
          <w:lang w:eastAsia="he-IL"/>
        </w:rPr>
        <w:t xml:space="preserve">זה גרוע מאוד. </w:t>
      </w:r>
      <w:r w:rsidR="00C44C06">
        <w:rPr>
          <w:rFonts w:hint="cs"/>
          <w:rtl/>
          <w:lang w:eastAsia="he-IL"/>
        </w:rPr>
        <w:t xml:space="preserve">אז אם אתם נותנים פה הזדמנות למכס </w:t>
      </w:r>
      <w:bookmarkStart w:id="1526" w:name="_ETM_Q1_4446014"/>
      <w:bookmarkEnd w:id="1526"/>
      <w:r w:rsidR="00C44C06">
        <w:rPr>
          <w:rFonts w:hint="cs"/>
          <w:rtl/>
          <w:lang w:eastAsia="he-IL"/>
        </w:rPr>
        <w:t>לפקח על יבוא אישי בצעצועים מסוכנים - - -</w:t>
      </w:r>
    </w:p>
    <w:p w:rsidR="00C44C06" w:rsidRDefault="00C44C06" w:rsidP="009A4170">
      <w:pPr>
        <w:rPr>
          <w:rFonts w:hint="cs"/>
          <w:rtl/>
          <w:lang w:eastAsia="he-IL"/>
        </w:rPr>
      </w:pPr>
      <w:bookmarkStart w:id="1527" w:name="_ETM_Q1_4447028"/>
      <w:bookmarkEnd w:id="1527"/>
    </w:p>
    <w:bookmarkStart w:id="1528" w:name="_ETM_Q1_4447417" w:displacedByCustomXml="next"/>
    <w:bookmarkEnd w:id="1528" w:displacedByCustomXml="next"/>
    <w:customXml w:uri="ETWord" w:element="יור">
      <w:customXmlPr>
        <w:attr w:uri="ETWord" w:name="ID" w:val="5097"/>
      </w:customXmlPr>
      <w:p w:rsidR="00C44C06" w:rsidRDefault="00C44C06" w:rsidP="00C44C06">
        <w:pPr>
          <w:pStyle w:val="af6"/>
          <w:keepNext/>
          <w:rPr>
            <w:rFonts w:hint="cs"/>
            <w:rtl/>
          </w:rPr>
        </w:pPr>
        <w:r>
          <w:rPr>
            <w:rtl/>
          </w:rPr>
          <w:t>היו"ר יעקב פרי:</w:t>
        </w:r>
      </w:p>
    </w:customXml>
    <w:p w:rsidR="00C44C06" w:rsidRDefault="00C44C06" w:rsidP="00C44C06">
      <w:pPr>
        <w:pStyle w:val="KeepWithNext"/>
        <w:rPr>
          <w:rFonts w:hint="cs"/>
          <w:rtl/>
          <w:lang w:eastAsia="he-IL"/>
        </w:rPr>
      </w:pPr>
    </w:p>
    <w:p w:rsidR="00C44C06" w:rsidRDefault="00C44C06" w:rsidP="00C44C06">
      <w:pPr>
        <w:rPr>
          <w:rFonts w:hint="cs"/>
          <w:rtl/>
          <w:lang w:eastAsia="he-IL"/>
        </w:rPr>
      </w:pPr>
      <w:r>
        <w:rPr>
          <w:rFonts w:hint="cs"/>
          <w:rtl/>
          <w:lang w:eastAsia="he-IL"/>
        </w:rPr>
        <w:t xml:space="preserve">אבל אומרים </w:t>
      </w:r>
      <w:bookmarkStart w:id="1529" w:name="_ETM_Q1_4449587"/>
      <w:bookmarkEnd w:id="1529"/>
      <w:r>
        <w:rPr>
          <w:rFonts w:hint="cs"/>
          <w:rtl/>
          <w:lang w:eastAsia="he-IL"/>
        </w:rPr>
        <w:t xml:space="preserve">לי, וכך גם אני מבין, שמה שחל לגביו </w:t>
      </w:r>
      <w:bookmarkStart w:id="1530" w:name="_ETM_Q1_4454907"/>
      <w:bookmarkEnd w:id="1530"/>
      <w:r>
        <w:rPr>
          <w:rFonts w:hint="cs"/>
          <w:rtl/>
          <w:lang w:eastAsia="he-IL"/>
        </w:rPr>
        <w:t>איסור - - -</w:t>
      </w:r>
    </w:p>
    <w:p w:rsidR="00C44C06" w:rsidRDefault="00C44C06" w:rsidP="00C44C06">
      <w:pPr>
        <w:rPr>
          <w:rFonts w:hint="cs"/>
          <w:rtl/>
          <w:lang w:eastAsia="he-IL"/>
        </w:rPr>
      </w:pPr>
      <w:bookmarkStart w:id="1531" w:name="_ETM_Q1_4452104"/>
      <w:bookmarkEnd w:id="1531"/>
    </w:p>
    <w:bookmarkStart w:id="1532" w:name="_ETM_Q1_4453001" w:displacedByCustomXml="next"/>
    <w:bookmarkEnd w:id="1532" w:displacedByCustomXml="next"/>
    <w:bookmarkStart w:id="1533" w:name="_ETM_Q1_4452408" w:displacedByCustomXml="next"/>
    <w:bookmarkEnd w:id="1533" w:displacedByCustomXml="next"/>
    <w:customXml w:uri="ETWord" w:element="דובר">
      <w:customXmlPr>
        <w:attr w:uri="ETWord" w:name="ID" w:val="0"/>
        <w:attr w:uri="ETWord" w:name="MemberID" w:val=""/>
      </w:customXmlPr>
      <w:p w:rsidR="00C44C06" w:rsidRDefault="00C44C06" w:rsidP="00C44C06">
        <w:pPr>
          <w:pStyle w:val="a4"/>
          <w:keepNext/>
          <w:rPr>
            <w:rFonts w:hint="cs"/>
            <w:rtl/>
          </w:rPr>
        </w:pPr>
        <w:r>
          <w:rPr>
            <w:rtl/>
          </w:rPr>
          <w:t>איתי עצמון:</w:t>
        </w:r>
      </w:p>
    </w:customXml>
    <w:p w:rsidR="00C44C06" w:rsidRDefault="00C44C06" w:rsidP="00C44C06">
      <w:pPr>
        <w:pStyle w:val="KeepWithNext"/>
        <w:rPr>
          <w:rFonts w:hint="cs"/>
          <w:rtl/>
          <w:lang w:eastAsia="he-IL"/>
        </w:rPr>
      </w:pPr>
    </w:p>
    <w:p w:rsidR="00C44C06" w:rsidRDefault="00C44C06" w:rsidP="00C44C06">
      <w:pPr>
        <w:rPr>
          <w:rFonts w:hint="cs"/>
          <w:rtl/>
          <w:lang w:eastAsia="he-IL"/>
        </w:rPr>
      </w:pPr>
      <w:r>
        <w:rPr>
          <w:rFonts w:hint="cs"/>
          <w:rtl/>
          <w:lang w:eastAsia="he-IL"/>
        </w:rPr>
        <w:t xml:space="preserve">מוצר שחל לגביו תקן רשמי, יש לגביו </w:t>
      </w:r>
      <w:bookmarkStart w:id="1534" w:name="_ETM_Q1_4456236"/>
      <w:bookmarkEnd w:id="1534"/>
      <w:r>
        <w:rPr>
          <w:rFonts w:hint="cs"/>
          <w:rtl/>
          <w:lang w:eastAsia="he-IL"/>
        </w:rPr>
        <w:t>איסורים מכוח חוק - - -</w:t>
      </w:r>
    </w:p>
    <w:p w:rsidR="00C44C06" w:rsidRDefault="00C44C06" w:rsidP="00C44C06">
      <w:pPr>
        <w:rPr>
          <w:rFonts w:hint="cs"/>
          <w:rtl/>
          <w:lang w:eastAsia="he-IL"/>
        </w:rPr>
      </w:pPr>
      <w:bookmarkStart w:id="1535" w:name="_ETM_Q1_4457121"/>
      <w:bookmarkEnd w:id="1535"/>
    </w:p>
    <w:bookmarkStart w:id="1536" w:name="_ETM_Q1_4458672" w:displacedByCustomXml="next"/>
    <w:bookmarkEnd w:id="1536" w:displacedByCustomXml="next"/>
    <w:bookmarkStart w:id="1537" w:name="_ETM_Q1_4457452" w:displacedByCustomXml="next"/>
    <w:bookmarkEnd w:id="1537" w:displacedByCustomXml="next"/>
    <w:customXml w:uri="ETWord" w:element="אורח">
      <w:customXmlPr>
        <w:attr w:uri="ETWord" w:name="ID" w:val="758844"/>
      </w:customXmlPr>
      <w:p w:rsidR="00C44C06" w:rsidRDefault="00C44C06" w:rsidP="00C44C06">
        <w:pPr>
          <w:pStyle w:val="af9"/>
          <w:keepNext/>
          <w:rPr>
            <w:rFonts w:hint="cs"/>
            <w:rtl/>
            <w:lang w:eastAsia="he-IL"/>
          </w:rPr>
        </w:pPr>
        <w:r>
          <w:rPr>
            <w:rtl/>
            <w:lang w:eastAsia="he-IL"/>
          </w:rPr>
          <w:t>ערן טל:</w:t>
        </w:r>
      </w:p>
    </w:customXml>
    <w:p w:rsidR="00C44C06" w:rsidRDefault="00C44C06" w:rsidP="00C44C06">
      <w:pPr>
        <w:pStyle w:val="KeepWithNext"/>
        <w:rPr>
          <w:rFonts w:hint="cs"/>
          <w:rtl/>
          <w:lang w:eastAsia="he-IL"/>
        </w:rPr>
      </w:pPr>
    </w:p>
    <w:p w:rsidR="00C44C06" w:rsidRDefault="00C44C06" w:rsidP="00C44C06">
      <w:pPr>
        <w:rPr>
          <w:rFonts w:hint="cs"/>
          <w:rtl/>
          <w:lang w:eastAsia="he-IL"/>
        </w:rPr>
      </w:pPr>
      <w:r>
        <w:rPr>
          <w:rFonts w:hint="cs"/>
          <w:rtl/>
          <w:lang w:eastAsia="he-IL"/>
        </w:rPr>
        <w:t xml:space="preserve">אתה יכול לייבא מה </w:t>
      </w:r>
      <w:bookmarkStart w:id="1538" w:name="_ETM_Q1_4458640"/>
      <w:bookmarkEnd w:id="1538"/>
      <w:r>
        <w:rPr>
          <w:rFonts w:hint="cs"/>
          <w:rtl/>
          <w:lang w:eastAsia="he-IL"/>
        </w:rPr>
        <w:t>שאתה רוצה ביבוא אישי, עם תקן רשמי</w:t>
      </w:r>
      <w:r w:rsidR="00167127">
        <w:rPr>
          <w:rFonts w:hint="cs"/>
          <w:rtl/>
          <w:lang w:eastAsia="he-IL"/>
        </w:rPr>
        <w:t>,</w:t>
      </w:r>
      <w:r>
        <w:rPr>
          <w:rFonts w:hint="cs"/>
          <w:rtl/>
          <w:lang w:eastAsia="he-IL"/>
        </w:rPr>
        <w:t xml:space="preserve"> בלי </w:t>
      </w:r>
      <w:bookmarkStart w:id="1539" w:name="_ETM_Q1_4460231"/>
      <w:bookmarkEnd w:id="1539"/>
      <w:r>
        <w:rPr>
          <w:rFonts w:hint="cs"/>
          <w:rtl/>
          <w:lang w:eastAsia="he-IL"/>
        </w:rPr>
        <w:t xml:space="preserve">תקן רשמי. </w:t>
      </w:r>
    </w:p>
    <w:p w:rsidR="00C44C06" w:rsidRDefault="00C44C06" w:rsidP="00C44C06">
      <w:pPr>
        <w:rPr>
          <w:rFonts w:hint="cs"/>
          <w:rtl/>
          <w:lang w:eastAsia="he-IL"/>
        </w:rPr>
      </w:pPr>
      <w:bookmarkStart w:id="1540" w:name="_ETM_Q1_4462182"/>
      <w:bookmarkEnd w:id="1540"/>
    </w:p>
    <w:bookmarkStart w:id="1541" w:name="_ETM_Q1_4460932" w:displacedByCustomXml="next"/>
    <w:bookmarkEnd w:id="1541" w:displacedByCustomXml="next"/>
    <w:bookmarkStart w:id="1542" w:name="_ETM_Q1_4462505" w:displacedByCustomXml="next"/>
    <w:bookmarkEnd w:id="1542" w:displacedByCustomXml="next"/>
    <w:customXml w:uri="ETWord" w:element="דובר">
      <w:customXmlPr>
        <w:attr w:uri="ETWord" w:name="ID" w:val="0"/>
        <w:attr w:uri="ETWord" w:name="MemberID" w:val=""/>
      </w:customXmlPr>
      <w:p w:rsidR="00C44C06" w:rsidRDefault="00C44C06" w:rsidP="00C44C06">
        <w:pPr>
          <w:pStyle w:val="a4"/>
          <w:keepNext/>
          <w:rPr>
            <w:rFonts w:hint="cs"/>
            <w:rtl/>
          </w:rPr>
        </w:pPr>
        <w:r>
          <w:rPr>
            <w:rtl/>
          </w:rPr>
          <w:t>איתי עצמון:</w:t>
        </w:r>
      </w:p>
    </w:customXml>
    <w:p w:rsidR="00C44C06" w:rsidRDefault="00C44C06" w:rsidP="00C44C06">
      <w:pPr>
        <w:pStyle w:val="KeepWithNext"/>
        <w:rPr>
          <w:rFonts w:hint="cs"/>
          <w:rtl/>
          <w:lang w:eastAsia="he-IL"/>
        </w:rPr>
      </w:pPr>
    </w:p>
    <w:p w:rsidR="00C44C06" w:rsidRDefault="00C44C06" w:rsidP="00C44C06">
      <w:pPr>
        <w:rPr>
          <w:rFonts w:hint="cs"/>
          <w:rtl/>
          <w:lang w:eastAsia="he-IL"/>
        </w:rPr>
      </w:pPr>
      <w:r>
        <w:rPr>
          <w:rFonts w:hint="cs"/>
          <w:rtl/>
          <w:lang w:eastAsia="he-IL"/>
        </w:rPr>
        <w:t xml:space="preserve">אבל עכשיו אתה מדבר יותר על אכיפה. </w:t>
      </w:r>
      <w:bookmarkStart w:id="1543" w:name="_ETM_Q1_4467596"/>
      <w:bookmarkEnd w:id="1543"/>
    </w:p>
    <w:p w:rsidR="00C44C06" w:rsidRDefault="00C44C06" w:rsidP="00C44C06">
      <w:pPr>
        <w:rPr>
          <w:rFonts w:hint="cs"/>
          <w:rtl/>
          <w:lang w:eastAsia="he-IL"/>
        </w:rPr>
      </w:pPr>
    </w:p>
    <w:bookmarkStart w:id="1544" w:name="_ETM_Q1_4467062" w:displacedByCustomXml="next"/>
    <w:bookmarkEnd w:id="1544" w:displacedByCustomXml="next"/>
    <w:bookmarkStart w:id="1545" w:name="_ETM_Q1_4468189" w:displacedByCustomXml="next"/>
    <w:bookmarkEnd w:id="1545" w:displacedByCustomXml="next"/>
    <w:customXml w:uri="ETWord" w:element="אורח">
      <w:customXmlPr>
        <w:attr w:uri="ETWord" w:name="ID" w:val="758844"/>
      </w:customXmlPr>
      <w:p w:rsidR="00C44C06" w:rsidRDefault="00C44C06" w:rsidP="00C44C06">
        <w:pPr>
          <w:pStyle w:val="af9"/>
          <w:keepNext/>
          <w:rPr>
            <w:rFonts w:hint="cs"/>
            <w:rtl/>
            <w:lang w:eastAsia="he-IL"/>
          </w:rPr>
        </w:pPr>
        <w:r>
          <w:rPr>
            <w:rtl/>
            <w:lang w:eastAsia="he-IL"/>
          </w:rPr>
          <w:t>ערן טל:</w:t>
        </w:r>
      </w:p>
    </w:customXml>
    <w:p w:rsidR="00C44C06" w:rsidRDefault="00C44C06" w:rsidP="00C44C06">
      <w:pPr>
        <w:pStyle w:val="KeepWithNext"/>
        <w:rPr>
          <w:rFonts w:hint="cs"/>
          <w:rtl/>
          <w:lang w:eastAsia="he-IL"/>
        </w:rPr>
      </w:pPr>
    </w:p>
    <w:p w:rsidR="00C44C06" w:rsidRDefault="00C44C06" w:rsidP="00C44C06">
      <w:pPr>
        <w:rPr>
          <w:rFonts w:hint="cs"/>
          <w:rtl/>
          <w:lang w:eastAsia="he-IL"/>
        </w:rPr>
      </w:pPr>
      <w:r>
        <w:rPr>
          <w:rFonts w:hint="cs"/>
          <w:rtl/>
          <w:lang w:eastAsia="he-IL"/>
        </w:rPr>
        <w:t xml:space="preserve">אמרת </w:t>
      </w:r>
      <w:bookmarkStart w:id="1546" w:name="_ETM_Q1_4466219"/>
      <w:bookmarkEnd w:id="1546"/>
      <w:r>
        <w:rPr>
          <w:rFonts w:hint="cs"/>
          <w:rtl/>
          <w:lang w:eastAsia="he-IL"/>
        </w:rPr>
        <w:t xml:space="preserve">שהולך להיות דיון קצת יותר מעמיק בנושא - - - </w:t>
      </w:r>
    </w:p>
    <w:p w:rsidR="00C44C06" w:rsidRDefault="00C44C06" w:rsidP="00C44C06">
      <w:pPr>
        <w:rPr>
          <w:rFonts w:hint="cs"/>
          <w:rtl/>
          <w:lang w:eastAsia="he-IL"/>
        </w:rPr>
      </w:pPr>
    </w:p>
    <w:customXml w:uri="ETWord" w:element="דובר">
      <w:customXmlPr>
        <w:attr w:uri="ETWord" w:name="ID" w:val="0"/>
        <w:attr w:uri="ETWord" w:name="MemberID" w:val=""/>
      </w:customXmlPr>
      <w:p w:rsidR="00C44C06" w:rsidRDefault="00C44C06" w:rsidP="00C44C06">
        <w:pPr>
          <w:pStyle w:val="a4"/>
          <w:keepNext/>
          <w:rPr>
            <w:rFonts w:hint="cs"/>
            <w:rtl/>
          </w:rPr>
        </w:pPr>
        <w:r>
          <w:rPr>
            <w:rtl/>
          </w:rPr>
          <w:t>איתי עצמון:</w:t>
        </w:r>
      </w:p>
    </w:customXml>
    <w:p w:rsidR="00C44C06" w:rsidRDefault="00C44C06" w:rsidP="00C44C06">
      <w:pPr>
        <w:pStyle w:val="KeepWithNext"/>
        <w:rPr>
          <w:rFonts w:hint="cs"/>
          <w:rtl/>
          <w:lang w:eastAsia="he-IL"/>
        </w:rPr>
      </w:pPr>
    </w:p>
    <w:p w:rsidR="00B06138" w:rsidRDefault="00B06138" w:rsidP="00B06138">
      <w:pPr>
        <w:rPr>
          <w:rFonts w:hint="cs"/>
          <w:rtl/>
          <w:lang w:eastAsia="he-IL"/>
        </w:rPr>
      </w:pPr>
      <w:r>
        <w:rPr>
          <w:rFonts w:hint="cs"/>
          <w:rtl/>
          <w:lang w:eastAsia="he-IL"/>
        </w:rPr>
        <w:t xml:space="preserve">בתוך הממשלה, לא בכנסת. </w:t>
      </w:r>
    </w:p>
    <w:p w:rsidR="00B06138" w:rsidRDefault="00B06138" w:rsidP="00B06138">
      <w:pPr>
        <w:rPr>
          <w:rFonts w:hint="cs"/>
          <w:rtl/>
          <w:lang w:eastAsia="he-IL"/>
        </w:rPr>
      </w:pPr>
      <w:bookmarkStart w:id="1547" w:name="_ETM_Q1_4472913"/>
      <w:bookmarkEnd w:id="1547"/>
    </w:p>
    <w:bookmarkStart w:id="1548" w:name="_ETM_Q1_4473203" w:displacedByCustomXml="next"/>
    <w:bookmarkEnd w:id="1548" w:displacedByCustomXml="next"/>
    <w:customXml w:uri="ETWord" w:element="יור">
      <w:customXmlPr>
        <w:attr w:uri="ETWord" w:name="ID" w:val="5097"/>
      </w:customXmlPr>
      <w:p w:rsidR="00B06138" w:rsidRDefault="00B06138" w:rsidP="00B06138">
        <w:pPr>
          <w:pStyle w:val="af6"/>
          <w:keepNext/>
          <w:rPr>
            <w:rFonts w:hint="cs"/>
            <w:rtl/>
          </w:rPr>
        </w:pPr>
        <w:r>
          <w:rPr>
            <w:rtl/>
          </w:rPr>
          <w:t>היו"ר יעקב פרי:</w:t>
        </w:r>
      </w:p>
    </w:customXml>
    <w:p w:rsidR="00B06138" w:rsidRDefault="00B06138" w:rsidP="00B06138">
      <w:pPr>
        <w:pStyle w:val="KeepWithNext"/>
        <w:rPr>
          <w:rFonts w:hint="cs"/>
          <w:rtl/>
          <w:lang w:eastAsia="he-IL"/>
        </w:rPr>
      </w:pPr>
    </w:p>
    <w:p w:rsidR="00B06138" w:rsidRDefault="00B06138" w:rsidP="00B06138">
      <w:pPr>
        <w:rPr>
          <w:rFonts w:hint="cs"/>
          <w:rtl/>
          <w:lang w:eastAsia="he-IL"/>
        </w:rPr>
      </w:pPr>
      <w:r>
        <w:rPr>
          <w:rFonts w:hint="cs"/>
          <w:rtl/>
          <w:lang w:eastAsia="he-IL"/>
        </w:rPr>
        <w:t xml:space="preserve">היתרון של הכנסת הוא שאנחנו </w:t>
      </w:r>
      <w:bookmarkStart w:id="1549" w:name="_ETM_Q1_4478679"/>
      <w:bookmarkEnd w:id="1549"/>
      <w:r>
        <w:rPr>
          <w:rFonts w:hint="cs"/>
          <w:rtl/>
          <w:lang w:eastAsia="he-IL"/>
        </w:rPr>
        <w:t xml:space="preserve">לא נכנסים לענייני הממשלה. אנחנו אמורים לפקח עליה, לא לדון במקומה. </w:t>
      </w:r>
    </w:p>
    <w:p w:rsidR="00B06138" w:rsidRDefault="00B06138" w:rsidP="00B06138">
      <w:pPr>
        <w:rPr>
          <w:rFonts w:hint="cs"/>
          <w:rtl/>
          <w:lang w:eastAsia="he-IL"/>
        </w:rPr>
      </w:pPr>
      <w:bookmarkStart w:id="1550" w:name="_ETM_Q1_4482926"/>
      <w:bookmarkEnd w:id="1550"/>
    </w:p>
    <w:bookmarkStart w:id="1551" w:name="_ETM_Q1_4484543" w:displacedByCustomXml="next"/>
    <w:bookmarkEnd w:id="1551" w:displacedByCustomXml="next"/>
    <w:bookmarkStart w:id="1552" w:name="_ETM_Q1_4483496" w:displacedByCustomXml="next"/>
    <w:bookmarkEnd w:id="1552" w:displacedByCustomXml="next"/>
    <w:customXml w:uri="ETWord" w:element="אורח">
      <w:customXmlPr>
        <w:attr w:uri="ETWord" w:name="ID" w:val="758844"/>
      </w:customXmlPr>
      <w:p w:rsidR="00B06138" w:rsidRDefault="00B06138" w:rsidP="00B06138">
        <w:pPr>
          <w:pStyle w:val="af9"/>
          <w:keepNext/>
          <w:rPr>
            <w:rFonts w:hint="cs"/>
            <w:rtl/>
            <w:lang w:eastAsia="he-IL"/>
          </w:rPr>
        </w:pPr>
        <w:r>
          <w:rPr>
            <w:rtl/>
            <w:lang w:eastAsia="he-IL"/>
          </w:rPr>
          <w:t>ערן טל:</w:t>
        </w:r>
      </w:p>
    </w:customXml>
    <w:p w:rsidR="00B06138" w:rsidRDefault="00B06138" w:rsidP="00B06138">
      <w:pPr>
        <w:pStyle w:val="KeepWithNext"/>
        <w:rPr>
          <w:rFonts w:hint="cs"/>
          <w:rtl/>
          <w:lang w:eastAsia="he-IL"/>
        </w:rPr>
      </w:pPr>
    </w:p>
    <w:p w:rsidR="00B06138" w:rsidRDefault="00B06138" w:rsidP="00B06138">
      <w:pPr>
        <w:rPr>
          <w:rFonts w:hint="cs"/>
          <w:rtl/>
          <w:lang w:eastAsia="he-IL"/>
        </w:rPr>
      </w:pPr>
      <w:r>
        <w:rPr>
          <w:rFonts w:hint="cs"/>
          <w:rtl/>
          <w:lang w:eastAsia="he-IL"/>
        </w:rPr>
        <w:t xml:space="preserve">אני רוצה להחמיא לכם שכל </w:t>
      </w:r>
      <w:bookmarkStart w:id="1553" w:name="_ETM_Q1_4484327"/>
      <w:bookmarkEnd w:id="1553"/>
      <w:r>
        <w:rPr>
          <w:rFonts w:hint="cs"/>
          <w:rtl/>
          <w:lang w:eastAsia="he-IL"/>
        </w:rPr>
        <w:t xml:space="preserve">סעיף פה נבדק לעומק וביסודית, להבדיל מהרבה ועדות אחרות - </w:t>
      </w:r>
      <w:bookmarkStart w:id="1554" w:name="_ETM_Q1_4488641"/>
      <w:bookmarkEnd w:id="1554"/>
      <w:r>
        <w:rPr>
          <w:rFonts w:hint="cs"/>
          <w:rtl/>
          <w:lang w:eastAsia="he-IL"/>
        </w:rPr>
        <w:t>- -</w:t>
      </w:r>
    </w:p>
    <w:p w:rsidR="00B06138" w:rsidRDefault="00B06138" w:rsidP="00B06138">
      <w:pPr>
        <w:rPr>
          <w:rFonts w:hint="cs"/>
          <w:rtl/>
          <w:lang w:eastAsia="he-IL"/>
        </w:rPr>
      </w:pPr>
      <w:bookmarkStart w:id="1555" w:name="_ETM_Q1_4489522"/>
      <w:bookmarkStart w:id="1556" w:name="_ETM_Q1_4489832"/>
      <w:bookmarkEnd w:id="1555"/>
      <w:bookmarkEnd w:id="1556"/>
    </w:p>
    <w:customXml w:uri="ETWord" w:element="יור">
      <w:customXmlPr>
        <w:attr w:uri="ETWord" w:name="ID" w:val="5097"/>
      </w:customXmlPr>
      <w:p w:rsidR="00B06138" w:rsidRDefault="00B06138" w:rsidP="00B06138">
        <w:pPr>
          <w:pStyle w:val="af6"/>
          <w:keepNext/>
          <w:rPr>
            <w:rFonts w:hint="cs"/>
            <w:rtl/>
          </w:rPr>
        </w:pPr>
        <w:r>
          <w:rPr>
            <w:rtl/>
          </w:rPr>
          <w:t>היו"ר יעקב פרי:</w:t>
        </w:r>
      </w:p>
    </w:customXml>
    <w:p w:rsidR="00B06138" w:rsidRDefault="00B06138" w:rsidP="00B06138">
      <w:pPr>
        <w:pStyle w:val="KeepWithNext"/>
        <w:rPr>
          <w:rFonts w:hint="cs"/>
          <w:rtl/>
          <w:lang w:eastAsia="he-IL"/>
        </w:rPr>
      </w:pPr>
    </w:p>
    <w:p w:rsidR="00B06138" w:rsidRDefault="00B06138" w:rsidP="00B06138">
      <w:pPr>
        <w:rPr>
          <w:rFonts w:hint="cs"/>
          <w:rtl/>
          <w:lang w:eastAsia="he-IL"/>
        </w:rPr>
      </w:pPr>
      <w:r>
        <w:rPr>
          <w:rFonts w:hint="cs"/>
          <w:rtl/>
          <w:lang w:eastAsia="he-IL"/>
        </w:rPr>
        <w:t xml:space="preserve">המחמאות לא אליי אלא להנהלת הוועדה. באמת יש </w:t>
      </w:r>
      <w:bookmarkStart w:id="1557" w:name="_ETM_Q1_4496021"/>
      <w:bookmarkEnd w:id="1557"/>
      <w:r>
        <w:rPr>
          <w:rFonts w:hint="cs"/>
          <w:rtl/>
          <w:lang w:eastAsia="he-IL"/>
        </w:rPr>
        <w:t xml:space="preserve">כאן מי שעושה ועדה יסודית. </w:t>
      </w:r>
    </w:p>
    <w:p w:rsidR="00B06138" w:rsidRDefault="00B06138" w:rsidP="00B06138">
      <w:pPr>
        <w:rPr>
          <w:rFonts w:hint="cs"/>
          <w:rtl/>
          <w:lang w:eastAsia="he-IL"/>
        </w:rPr>
      </w:pPr>
      <w:bookmarkStart w:id="1558" w:name="_ETM_Q1_4496794"/>
      <w:bookmarkStart w:id="1559" w:name="_ETM_Q1_4497061"/>
      <w:bookmarkEnd w:id="1558"/>
      <w:bookmarkEnd w:id="1559"/>
    </w:p>
    <w:customXml w:uri="ETWord" w:element="דובר">
      <w:customXmlPr>
        <w:attr w:uri="ETWord" w:name="ID" w:val="0"/>
        <w:attr w:uri="ETWord" w:name="MemberID" w:val=""/>
      </w:customXmlPr>
      <w:p w:rsidR="00F13264" w:rsidRDefault="00F13264" w:rsidP="00F13264">
        <w:pPr>
          <w:pStyle w:val="a4"/>
          <w:keepNext/>
          <w:rPr>
            <w:rFonts w:hint="cs"/>
            <w:rtl/>
          </w:rPr>
        </w:pPr>
        <w:r>
          <w:rPr>
            <w:rtl/>
          </w:rPr>
          <w:t>רפאל עציון:</w:t>
        </w:r>
      </w:p>
    </w:customXml>
    <w:p w:rsidR="00F13264" w:rsidRDefault="00F13264" w:rsidP="00F13264">
      <w:pPr>
        <w:pStyle w:val="KeepWithNext"/>
        <w:rPr>
          <w:rFonts w:hint="cs"/>
          <w:rtl/>
          <w:lang w:eastAsia="he-IL"/>
        </w:rPr>
      </w:pPr>
    </w:p>
    <w:p w:rsidR="00F13264" w:rsidRDefault="00F13264" w:rsidP="00F13264">
      <w:pPr>
        <w:rPr>
          <w:rFonts w:hint="cs"/>
          <w:rtl/>
          <w:lang w:eastAsia="he-IL"/>
        </w:rPr>
      </w:pPr>
      <w:r>
        <w:rPr>
          <w:rFonts w:hint="cs"/>
          <w:rtl/>
          <w:lang w:eastAsia="he-IL"/>
        </w:rPr>
        <w:t xml:space="preserve">רציתי להוסיף הערה </w:t>
      </w:r>
      <w:bookmarkStart w:id="1560" w:name="_ETM_Q1_4497778"/>
      <w:bookmarkEnd w:id="1560"/>
      <w:r>
        <w:rPr>
          <w:rFonts w:hint="cs"/>
          <w:rtl/>
          <w:lang w:eastAsia="he-IL"/>
        </w:rPr>
        <w:t xml:space="preserve">כללית עקרונית שלפעמים הממשלה מבקשת מהמחוקק כלי נוסף, כי היא </w:t>
      </w:r>
      <w:bookmarkStart w:id="1561" w:name="_ETM_Q1_4502580"/>
      <w:bookmarkEnd w:id="1561"/>
      <w:r>
        <w:rPr>
          <w:rFonts w:hint="cs"/>
          <w:rtl/>
          <w:lang w:eastAsia="he-IL"/>
        </w:rPr>
        <w:t xml:space="preserve">מבינה שיש בעיות עם אכיפה של הכלי הקיים. </w:t>
      </w:r>
      <w:bookmarkStart w:id="1562" w:name="_ETM_Q1_4505641"/>
      <w:bookmarkEnd w:id="1562"/>
    </w:p>
    <w:p w:rsidR="00F13264" w:rsidRDefault="00F13264" w:rsidP="00F13264">
      <w:pPr>
        <w:rPr>
          <w:rFonts w:hint="cs"/>
          <w:rtl/>
          <w:lang w:eastAsia="he-IL"/>
        </w:rPr>
      </w:pPr>
      <w:bookmarkStart w:id="1563" w:name="_ETM_Q1_4505960"/>
      <w:bookmarkEnd w:id="1563"/>
    </w:p>
    <w:customXml w:uri="ETWord" w:element="יור">
      <w:customXmlPr>
        <w:attr w:uri="ETWord" w:name="ID" w:val="5097"/>
      </w:customXmlPr>
      <w:p w:rsidR="00F13264" w:rsidRDefault="00F13264" w:rsidP="00F13264">
        <w:pPr>
          <w:pStyle w:val="af6"/>
          <w:keepNext/>
          <w:rPr>
            <w:rFonts w:hint="cs"/>
            <w:rtl/>
          </w:rPr>
        </w:pPr>
        <w:r>
          <w:rPr>
            <w:rtl/>
          </w:rPr>
          <w:t>היו"ר יעקב פרי:</w:t>
        </w:r>
      </w:p>
    </w:customXml>
    <w:p w:rsidR="00F13264" w:rsidRDefault="00F13264" w:rsidP="00F13264">
      <w:pPr>
        <w:pStyle w:val="KeepWithNext"/>
        <w:rPr>
          <w:rFonts w:hint="cs"/>
          <w:rtl/>
          <w:lang w:eastAsia="he-IL"/>
        </w:rPr>
      </w:pPr>
    </w:p>
    <w:p w:rsidR="00F13264" w:rsidRDefault="00F13264" w:rsidP="00F13264">
      <w:pPr>
        <w:rPr>
          <w:rFonts w:hint="cs"/>
          <w:rtl/>
          <w:lang w:eastAsia="he-IL"/>
        </w:rPr>
      </w:pPr>
      <w:r>
        <w:rPr>
          <w:rFonts w:hint="cs"/>
          <w:rtl/>
          <w:lang w:eastAsia="he-IL"/>
        </w:rPr>
        <w:t xml:space="preserve">נכון. ופה </w:t>
      </w:r>
      <w:bookmarkStart w:id="1564" w:name="_ETM_Q1_4509132"/>
      <w:bookmarkEnd w:id="1564"/>
      <w:r>
        <w:rPr>
          <w:rFonts w:hint="cs"/>
          <w:rtl/>
          <w:lang w:eastAsia="he-IL"/>
        </w:rPr>
        <w:t xml:space="preserve">נכנס באמת תפקידיהן של ועדות הכנסת, ואנחנו משתדלים </w:t>
      </w:r>
      <w:bookmarkStart w:id="1565" w:name="_ETM_Q1_4509437"/>
      <w:bookmarkEnd w:id="1565"/>
      <w:r>
        <w:rPr>
          <w:rFonts w:hint="cs"/>
          <w:rtl/>
          <w:lang w:eastAsia="he-IL"/>
        </w:rPr>
        <w:t xml:space="preserve">לעשות את עבודתנו נאמנה. אבל אף לא פעם אחת יוצאים </w:t>
      </w:r>
      <w:bookmarkStart w:id="1566" w:name="_ETM_Q1_4514770"/>
      <w:bookmarkEnd w:id="1566"/>
      <w:r>
        <w:rPr>
          <w:rFonts w:hint="cs"/>
          <w:rtl/>
          <w:lang w:eastAsia="he-IL"/>
        </w:rPr>
        <w:t xml:space="preserve">מאה אחוז מהאנשים מרוצים. </w:t>
      </w:r>
      <w:bookmarkStart w:id="1567" w:name="_ETM_Q1_4521188"/>
      <w:bookmarkEnd w:id="1567"/>
    </w:p>
    <w:p w:rsidR="00F13264" w:rsidRDefault="00F13264" w:rsidP="00F13264">
      <w:pPr>
        <w:rPr>
          <w:rFonts w:hint="cs"/>
          <w:rtl/>
          <w:lang w:eastAsia="he-IL"/>
        </w:rPr>
      </w:pPr>
      <w:bookmarkStart w:id="1568" w:name="_ETM_Q1_4521483"/>
      <w:bookmarkEnd w:id="1568"/>
    </w:p>
    <w:bookmarkStart w:id="1569" w:name="_ETM_Q1_4518761" w:displacedByCustomXml="next"/>
    <w:bookmarkEnd w:id="1569" w:displacedByCustomXml="next"/>
    <w:bookmarkStart w:id="1570" w:name="_ETM_Q1_4520436" w:displacedByCustomXml="next"/>
    <w:bookmarkEnd w:id="1570" w:displacedByCustomXml="next"/>
    <w:customXml w:uri="ETWord" w:element="דובר">
      <w:customXmlPr>
        <w:attr w:uri="ETWord" w:name="ID" w:val="0"/>
        <w:attr w:uri="ETWord" w:name="MemberID" w:val=""/>
      </w:customXmlPr>
      <w:p w:rsidR="00F13264" w:rsidRDefault="00F13264" w:rsidP="00F13264">
        <w:pPr>
          <w:pStyle w:val="a4"/>
          <w:keepNext/>
          <w:rPr>
            <w:rFonts w:hint="cs"/>
            <w:rtl/>
          </w:rPr>
        </w:pPr>
        <w:r>
          <w:rPr>
            <w:rtl/>
          </w:rPr>
          <w:t>איתי עצמון:</w:t>
        </w:r>
      </w:p>
    </w:customXml>
    <w:p w:rsidR="00F13264" w:rsidRDefault="00F13264" w:rsidP="00F13264">
      <w:pPr>
        <w:pStyle w:val="KeepWithNext"/>
        <w:rPr>
          <w:rFonts w:hint="cs"/>
          <w:rtl/>
          <w:lang w:eastAsia="he-IL"/>
        </w:rPr>
      </w:pPr>
    </w:p>
    <w:p w:rsidR="00F13264" w:rsidRDefault="00F13264" w:rsidP="00F13264">
      <w:pPr>
        <w:rPr>
          <w:rFonts w:hint="cs"/>
          <w:rtl/>
          <w:lang w:eastAsia="he-IL"/>
        </w:rPr>
      </w:pPr>
      <w:r>
        <w:rPr>
          <w:rFonts w:hint="cs"/>
          <w:rtl/>
          <w:lang w:eastAsia="he-IL"/>
        </w:rPr>
        <w:t xml:space="preserve">גם ככה הצעת החוק הורחבה לעומת </w:t>
      </w:r>
      <w:bookmarkStart w:id="1571" w:name="_ETM_Q1_4519043"/>
      <w:bookmarkEnd w:id="1571"/>
      <w:r w:rsidR="00167127">
        <w:rPr>
          <w:rFonts w:hint="cs"/>
          <w:rtl/>
          <w:lang w:eastAsia="he-IL"/>
        </w:rPr>
        <w:t>מה שהצעתם בכחול. קיבלנו</w:t>
      </w:r>
      <w:r>
        <w:rPr>
          <w:rFonts w:hint="cs"/>
          <w:rtl/>
          <w:lang w:eastAsia="he-IL"/>
        </w:rPr>
        <w:t xml:space="preserve"> כאן הרחבות די משמעותיות גם בהגדרה </w:t>
      </w:r>
      <w:bookmarkStart w:id="1572" w:name="_ETM_Q1_4524883"/>
      <w:bookmarkEnd w:id="1572"/>
      <w:r>
        <w:rPr>
          <w:rFonts w:hint="cs"/>
          <w:rtl/>
          <w:lang w:eastAsia="he-IL"/>
        </w:rPr>
        <w:t xml:space="preserve">של צעצוע מסוכן וגם בנושא היבוא, כך שאני חושב </w:t>
      </w:r>
      <w:bookmarkStart w:id="1573" w:name="_ETM_Q1_4530056"/>
      <w:bookmarkEnd w:id="1573"/>
      <w:r>
        <w:rPr>
          <w:rFonts w:hint="cs"/>
          <w:rtl/>
          <w:lang w:eastAsia="he-IL"/>
        </w:rPr>
        <w:t xml:space="preserve">שהכנסת בהחלט נותנת מענה לקשיים שאתם העליתם. </w:t>
      </w:r>
    </w:p>
    <w:p w:rsidR="00F13264" w:rsidRDefault="00F13264" w:rsidP="00F13264">
      <w:pPr>
        <w:rPr>
          <w:rFonts w:hint="cs"/>
          <w:rtl/>
          <w:lang w:eastAsia="he-IL"/>
        </w:rPr>
      </w:pPr>
      <w:bookmarkStart w:id="1574" w:name="_ETM_Q1_4529443"/>
      <w:bookmarkEnd w:id="1574"/>
    </w:p>
    <w:bookmarkStart w:id="1575" w:name="_ETM_Q1_4529826" w:displacedByCustomXml="next"/>
    <w:bookmarkEnd w:id="1575" w:displacedByCustomXml="next"/>
    <w:customXml w:uri="ETWord" w:element="יור">
      <w:customXmlPr>
        <w:attr w:uri="ETWord" w:name="ID" w:val="5097"/>
      </w:customXmlPr>
      <w:p w:rsidR="00F13264" w:rsidRDefault="00F13264" w:rsidP="00F13264">
        <w:pPr>
          <w:pStyle w:val="af6"/>
          <w:keepNext/>
          <w:rPr>
            <w:rFonts w:hint="cs"/>
            <w:rtl/>
          </w:rPr>
        </w:pPr>
        <w:r>
          <w:rPr>
            <w:rtl/>
          </w:rPr>
          <w:t>היו"ר יעקב פרי:</w:t>
        </w:r>
      </w:p>
    </w:customXml>
    <w:p w:rsidR="00F13264" w:rsidRDefault="00F13264" w:rsidP="00F13264">
      <w:pPr>
        <w:pStyle w:val="KeepWithNext"/>
        <w:rPr>
          <w:rFonts w:hint="cs"/>
          <w:rtl/>
          <w:lang w:eastAsia="he-IL"/>
        </w:rPr>
      </w:pPr>
    </w:p>
    <w:p w:rsidR="00F13264" w:rsidRDefault="00F13264" w:rsidP="00F13264">
      <w:pPr>
        <w:rPr>
          <w:rFonts w:hint="cs"/>
          <w:rtl/>
          <w:lang w:eastAsia="he-IL"/>
        </w:rPr>
      </w:pPr>
      <w:r>
        <w:rPr>
          <w:rFonts w:hint="cs"/>
          <w:rtl/>
          <w:lang w:eastAsia="he-IL"/>
        </w:rPr>
        <w:t xml:space="preserve">אדוני, בבקשה. </w:t>
      </w:r>
      <w:bookmarkStart w:id="1576" w:name="_ETM_Q1_4532515"/>
      <w:bookmarkStart w:id="1577" w:name="_ETM_Q1_4532666"/>
      <w:bookmarkEnd w:id="1576"/>
      <w:bookmarkEnd w:id="1577"/>
    </w:p>
    <w:p w:rsidR="00F13264" w:rsidRDefault="00F13264" w:rsidP="00F13264">
      <w:pPr>
        <w:rPr>
          <w:rFonts w:hint="cs"/>
          <w:rtl/>
          <w:lang w:eastAsia="he-IL"/>
        </w:rPr>
      </w:pPr>
    </w:p>
    <w:bookmarkStart w:id="1578" w:name="_ETM_Q1_4532959" w:displacedByCustomXml="next"/>
    <w:bookmarkEnd w:id="1578" w:displacedByCustomXml="next"/>
    <w:customXml w:uri="ETWord" w:element="דובר">
      <w:customXmlPr>
        <w:attr w:uri="ETWord" w:name="ID" w:val="0"/>
        <w:attr w:uri="ETWord" w:name="MemberID" w:val=""/>
      </w:customXmlPr>
      <w:p w:rsidR="00F13264" w:rsidRDefault="00626B4C" w:rsidP="00626B4C">
        <w:pPr>
          <w:pStyle w:val="a4"/>
          <w:keepNext/>
          <w:rPr>
            <w:rFonts w:hint="cs"/>
            <w:rtl/>
          </w:rPr>
        </w:pPr>
        <w:r>
          <w:rPr>
            <w:rtl/>
          </w:rPr>
          <w:t>קלוד גוגנהיים:</w:t>
        </w:r>
      </w:p>
    </w:customXml>
    <w:p w:rsidR="00626B4C" w:rsidRDefault="00626B4C" w:rsidP="00626B4C">
      <w:pPr>
        <w:pStyle w:val="KeepWithNext"/>
        <w:rPr>
          <w:rFonts w:hint="cs"/>
          <w:rtl/>
          <w:lang w:eastAsia="he-IL"/>
        </w:rPr>
      </w:pPr>
    </w:p>
    <w:p w:rsidR="00F14D26" w:rsidRDefault="00626B4C" w:rsidP="00626B4C">
      <w:pPr>
        <w:rPr>
          <w:rFonts w:hint="cs"/>
          <w:rtl/>
          <w:lang w:eastAsia="he-IL"/>
        </w:rPr>
      </w:pPr>
      <w:r>
        <w:rPr>
          <w:rFonts w:hint="cs"/>
          <w:rtl/>
          <w:lang w:eastAsia="he-IL"/>
        </w:rPr>
        <w:t>קלוד גו</w:t>
      </w:r>
      <w:r w:rsidR="00DB0BC9">
        <w:rPr>
          <w:rFonts w:hint="cs"/>
          <w:rtl/>
          <w:lang w:eastAsia="he-IL"/>
        </w:rPr>
        <w:t xml:space="preserve">גנהיים, הלשכה המשפטית של המשטרה. </w:t>
      </w:r>
      <w:r w:rsidR="0087437B">
        <w:rPr>
          <w:rFonts w:hint="cs"/>
          <w:rtl/>
          <w:lang w:eastAsia="he-IL"/>
        </w:rPr>
        <w:t>יוצא מכאן שמ</w:t>
      </w:r>
      <w:bookmarkStart w:id="1579" w:name="_ETM_Q1_4543760"/>
      <w:bookmarkEnd w:id="1579"/>
      <w:r w:rsidR="0087437B">
        <w:rPr>
          <w:rFonts w:hint="cs"/>
          <w:rtl/>
          <w:lang w:eastAsia="he-IL"/>
        </w:rPr>
        <w:t xml:space="preserve">ה שבעצם החוק כן מכיר בו כחפץ מסוכן והוא איננו </w:t>
      </w:r>
      <w:bookmarkStart w:id="1580" w:name="_ETM_Q1_4549861"/>
      <w:bookmarkEnd w:id="1580"/>
      <w:r w:rsidR="0087437B">
        <w:rPr>
          <w:rFonts w:hint="cs"/>
          <w:rtl/>
          <w:lang w:eastAsia="he-IL"/>
        </w:rPr>
        <w:t xml:space="preserve">מופיע בתוספת או מוכרז על ידי הוועדה, למשל חפץ </w:t>
      </w:r>
      <w:bookmarkStart w:id="1581" w:name="_ETM_Q1_4553283"/>
      <w:bookmarkEnd w:id="1581"/>
      <w:r w:rsidR="0087437B">
        <w:rPr>
          <w:rFonts w:hint="cs"/>
          <w:rtl/>
          <w:lang w:eastAsia="he-IL"/>
        </w:rPr>
        <w:t xml:space="preserve">שגורם להתפוצצות, דליק, פולט אש או נחזה ככלי ירייה, </w:t>
      </w:r>
      <w:bookmarkStart w:id="1582" w:name="_ETM_Q1_4558586"/>
      <w:bookmarkEnd w:id="1582"/>
      <w:r w:rsidR="0087437B">
        <w:rPr>
          <w:rFonts w:hint="cs"/>
          <w:rtl/>
          <w:lang w:eastAsia="he-IL"/>
        </w:rPr>
        <w:t xml:space="preserve">שאלה דברים שיש להם מהות של מסוכנות </w:t>
      </w:r>
      <w:bookmarkStart w:id="1583" w:name="_ETM_Q1_4567352"/>
      <w:bookmarkEnd w:id="1583"/>
      <w:r w:rsidR="0087437B">
        <w:rPr>
          <w:rtl/>
          <w:lang w:eastAsia="he-IL"/>
        </w:rPr>
        <w:t>–</w:t>
      </w:r>
      <w:r w:rsidR="0087437B">
        <w:rPr>
          <w:rFonts w:hint="cs"/>
          <w:rtl/>
          <w:lang w:eastAsia="he-IL"/>
        </w:rPr>
        <w:t xml:space="preserve"> הקלות שבה היום ני</w:t>
      </w:r>
      <w:r w:rsidR="00167127">
        <w:rPr>
          <w:rFonts w:hint="cs"/>
          <w:rtl/>
          <w:lang w:eastAsia="he-IL"/>
        </w:rPr>
        <w:t>תן באמצעות האינטרנט להזמין אותם</w:t>
      </w:r>
      <w:r w:rsidR="0087437B">
        <w:rPr>
          <w:rFonts w:hint="cs"/>
          <w:rtl/>
          <w:lang w:eastAsia="he-IL"/>
        </w:rPr>
        <w:t xml:space="preserve"> לא </w:t>
      </w:r>
      <w:bookmarkStart w:id="1584" w:name="_ETM_Q1_4574275"/>
      <w:bookmarkEnd w:id="1584"/>
      <w:r w:rsidR="0087437B">
        <w:rPr>
          <w:rFonts w:hint="cs"/>
          <w:rtl/>
          <w:lang w:eastAsia="he-IL"/>
        </w:rPr>
        <w:t>מאפשרת לדעתי לממשלה לפקח בצורה אפקטיבית.</w:t>
      </w:r>
      <w:r w:rsidR="00F14D26">
        <w:rPr>
          <w:rFonts w:hint="cs"/>
          <w:rtl/>
          <w:lang w:eastAsia="he-IL"/>
        </w:rPr>
        <w:t xml:space="preserve"> </w:t>
      </w:r>
    </w:p>
    <w:p w:rsidR="00F14D26" w:rsidRDefault="00F14D26" w:rsidP="00626B4C">
      <w:pPr>
        <w:rPr>
          <w:rFonts w:hint="cs"/>
          <w:rtl/>
          <w:lang w:eastAsia="he-IL"/>
        </w:rPr>
      </w:pPr>
      <w:bookmarkStart w:id="1585" w:name="_ETM_Q1_4584968"/>
      <w:bookmarkEnd w:id="1585"/>
    </w:p>
    <w:p w:rsidR="00626B4C" w:rsidRDefault="00F14D26" w:rsidP="00626B4C">
      <w:pPr>
        <w:rPr>
          <w:rFonts w:hint="cs"/>
          <w:rtl/>
          <w:lang w:eastAsia="he-IL"/>
        </w:rPr>
      </w:pPr>
      <w:bookmarkStart w:id="1586" w:name="_ETM_Q1_4585271"/>
      <w:bookmarkEnd w:id="1586"/>
      <w:r>
        <w:rPr>
          <w:rFonts w:hint="cs"/>
          <w:rtl/>
          <w:lang w:eastAsia="he-IL"/>
        </w:rPr>
        <w:t xml:space="preserve">נכון מה שהיועץ </w:t>
      </w:r>
      <w:bookmarkStart w:id="1587" w:name="_ETM_Q1_4578991"/>
      <w:bookmarkEnd w:id="1587"/>
      <w:r>
        <w:rPr>
          <w:rFonts w:hint="cs"/>
          <w:rtl/>
          <w:lang w:eastAsia="he-IL"/>
        </w:rPr>
        <w:t xml:space="preserve">המשפטי אמר, שמדובר בעצם בבעיה של אכיפה בהינתן שחוקי היבוא </w:t>
      </w:r>
      <w:bookmarkStart w:id="1588" w:name="_ETM_Q1_4588055"/>
      <w:bookmarkEnd w:id="1588"/>
      <w:r>
        <w:rPr>
          <w:rFonts w:hint="cs"/>
          <w:rtl/>
          <w:lang w:eastAsia="he-IL"/>
        </w:rPr>
        <w:t>- - -</w:t>
      </w:r>
    </w:p>
    <w:p w:rsidR="00F14D26" w:rsidRDefault="00F14D26" w:rsidP="00626B4C">
      <w:pPr>
        <w:rPr>
          <w:rFonts w:hint="cs"/>
          <w:rtl/>
          <w:lang w:eastAsia="he-IL"/>
        </w:rPr>
      </w:pPr>
      <w:bookmarkStart w:id="1589" w:name="_ETM_Q1_4585989"/>
      <w:bookmarkEnd w:id="1589"/>
    </w:p>
    <w:bookmarkStart w:id="1590" w:name="_ETM_Q1_4586579" w:displacedByCustomXml="next"/>
    <w:bookmarkEnd w:id="1590" w:displacedByCustomXml="next"/>
    <w:customXml w:uri="ETWord" w:element="יור">
      <w:customXmlPr>
        <w:attr w:uri="ETWord" w:name="ID" w:val="5097"/>
      </w:customXmlPr>
      <w:p w:rsidR="00F14D26" w:rsidRDefault="00F14D26" w:rsidP="00F14D26">
        <w:pPr>
          <w:pStyle w:val="af6"/>
          <w:keepNext/>
          <w:rPr>
            <w:rFonts w:hint="cs"/>
            <w:rtl/>
          </w:rPr>
        </w:pPr>
        <w:r>
          <w:rPr>
            <w:rtl/>
          </w:rPr>
          <w:t>היו"ר יעקב פרי:</w:t>
        </w:r>
      </w:p>
    </w:customXml>
    <w:p w:rsidR="00F14D26" w:rsidRDefault="00F14D26" w:rsidP="00F14D26">
      <w:pPr>
        <w:pStyle w:val="KeepWithNext"/>
        <w:rPr>
          <w:rFonts w:hint="cs"/>
          <w:rtl/>
          <w:lang w:eastAsia="he-IL"/>
        </w:rPr>
      </w:pPr>
    </w:p>
    <w:p w:rsidR="00F14D26" w:rsidRDefault="00F14D26" w:rsidP="00F14D26">
      <w:pPr>
        <w:rPr>
          <w:rFonts w:hint="cs"/>
          <w:rtl/>
          <w:lang w:eastAsia="he-IL"/>
        </w:rPr>
      </w:pPr>
      <w:r>
        <w:rPr>
          <w:rFonts w:hint="cs"/>
          <w:rtl/>
          <w:lang w:eastAsia="he-IL"/>
        </w:rPr>
        <w:t>צודק לחלוטין. זה נכון לגבי תרופות</w:t>
      </w:r>
      <w:bookmarkStart w:id="1591" w:name="_ETM_Q1_4591389"/>
      <w:bookmarkEnd w:id="1591"/>
      <w:r>
        <w:rPr>
          <w:rFonts w:hint="cs"/>
          <w:rtl/>
          <w:lang w:eastAsia="he-IL"/>
        </w:rPr>
        <w:t xml:space="preserve"> ועוד דברים שלא נזכיר פה היום. </w:t>
      </w:r>
    </w:p>
    <w:p w:rsidR="00F14D26" w:rsidRDefault="00F14D26" w:rsidP="00F14D26">
      <w:pPr>
        <w:rPr>
          <w:rFonts w:hint="cs"/>
          <w:rtl/>
          <w:lang w:eastAsia="he-IL"/>
        </w:rPr>
      </w:pPr>
      <w:bookmarkStart w:id="1592" w:name="_ETM_Q1_4593412"/>
      <w:bookmarkEnd w:id="1592"/>
    </w:p>
    <w:bookmarkStart w:id="1593" w:name="_ETM_Q1_4596523" w:displacedByCustomXml="next"/>
    <w:bookmarkEnd w:id="1593" w:displacedByCustomXml="next"/>
    <w:bookmarkStart w:id="1594" w:name="_ETM_Q1_4595347" w:displacedByCustomXml="next"/>
    <w:bookmarkEnd w:id="1594" w:displacedByCustomXml="next"/>
    <w:customXml w:uri="ETWord" w:element="דובר">
      <w:customXmlPr>
        <w:attr w:uri="ETWord" w:name="ID" w:val="0"/>
        <w:attr w:uri="ETWord" w:name="MemberID" w:val=""/>
      </w:customXmlPr>
      <w:p w:rsidR="00F14D26" w:rsidRDefault="00F14D26" w:rsidP="00F14D26">
        <w:pPr>
          <w:pStyle w:val="a4"/>
          <w:keepNext/>
          <w:rPr>
            <w:rFonts w:hint="cs"/>
            <w:rtl/>
          </w:rPr>
        </w:pPr>
        <w:r>
          <w:rPr>
            <w:rtl/>
          </w:rPr>
          <w:t>קלוד גוגנהיים:</w:t>
        </w:r>
      </w:p>
    </w:customXml>
    <w:p w:rsidR="00F14D26" w:rsidRDefault="00F14D26" w:rsidP="00F14D26">
      <w:pPr>
        <w:pStyle w:val="KeepWithNext"/>
        <w:rPr>
          <w:rFonts w:hint="cs"/>
          <w:rtl/>
          <w:lang w:eastAsia="he-IL"/>
        </w:rPr>
      </w:pPr>
    </w:p>
    <w:p w:rsidR="00F14D26" w:rsidRDefault="00F14D26" w:rsidP="00F14D26">
      <w:pPr>
        <w:rPr>
          <w:rFonts w:hint="cs"/>
          <w:rtl/>
          <w:lang w:eastAsia="he-IL"/>
        </w:rPr>
      </w:pPr>
      <w:r>
        <w:rPr>
          <w:rFonts w:hint="cs"/>
          <w:rtl/>
          <w:lang w:eastAsia="he-IL"/>
        </w:rPr>
        <w:t xml:space="preserve">לכן בשורה התחתונה </w:t>
      </w:r>
      <w:bookmarkStart w:id="1595" w:name="_ETM_Q1_4593418"/>
      <w:bookmarkEnd w:id="1595"/>
      <w:r>
        <w:rPr>
          <w:rFonts w:hint="cs"/>
          <w:rtl/>
          <w:lang w:eastAsia="he-IL"/>
        </w:rPr>
        <w:t xml:space="preserve">אני רוצה לבקש לשקול את זה מחדש, מכיוון שכאן ועכשיו </w:t>
      </w:r>
      <w:bookmarkStart w:id="1596" w:name="_ETM_Q1_4601318"/>
      <w:bookmarkEnd w:id="1596"/>
      <w:r>
        <w:rPr>
          <w:rFonts w:hint="cs"/>
          <w:rtl/>
          <w:lang w:eastAsia="he-IL"/>
        </w:rPr>
        <w:t xml:space="preserve">קובעים את הנורמה של האסור והמותר. ויהיו אנשים, אולי לא </w:t>
      </w:r>
      <w:bookmarkStart w:id="1597" w:name="_ETM_Q1_4610038"/>
      <w:bookmarkEnd w:id="1597"/>
      <w:r>
        <w:rPr>
          <w:rFonts w:hint="cs"/>
          <w:rtl/>
          <w:lang w:eastAsia="he-IL"/>
        </w:rPr>
        <w:t xml:space="preserve">כולם, שכן ירצו לקיים את החוק, וגם יהיו </w:t>
      </w:r>
      <w:bookmarkStart w:id="1598" w:name="_ETM_Q1_4615598"/>
      <w:bookmarkEnd w:id="1598"/>
      <w:r w:rsidR="00167127">
        <w:rPr>
          <w:rFonts w:hint="cs"/>
          <w:rtl/>
          <w:lang w:eastAsia="he-IL"/>
        </w:rPr>
        <w:t>אנשי מכס</w:t>
      </w:r>
      <w:r>
        <w:rPr>
          <w:rFonts w:hint="cs"/>
          <w:rtl/>
          <w:lang w:eastAsia="he-IL"/>
        </w:rPr>
        <w:t xml:space="preserve"> שלפעמים כן תופסים סחורה, אנשים שפותחים ושואלים </w:t>
      </w:r>
      <w:bookmarkStart w:id="1599" w:name="_ETM_Q1_4618148"/>
      <w:bookmarkEnd w:id="1599"/>
      <w:r>
        <w:rPr>
          <w:rFonts w:hint="cs"/>
          <w:rtl/>
          <w:lang w:eastAsia="he-IL"/>
        </w:rPr>
        <w:t xml:space="preserve">את עצמם איך יכול להיות שאת הדבר הזה ניתן לייבא </w:t>
      </w:r>
      <w:bookmarkStart w:id="1600" w:name="_ETM_Q1_4621280"/>
      <w:bookmarkEnd w:id="1600"/>
      <w:r>
        <w:rPr>
          <w:rFonts w:hint="cs"/>
          <w:rtl/>
          <w:lang w:eastAsia="he-IL"/>
        </w:rPr>
        <w:t xml:space="preserve">מבלי לקבל רישיון לכך. לכן סברתי שטובת הציבור היא להוסיף </w:t>
      </w:r>
      <w:bookmarkStart w:id="1601" w:name="_ETM_Q1_4629449"/>
      <w:bookmarkEnd w:id="1601"/>
      <w:r>
        <w:rPr>
          <w:rFonts w:hint="cs"/>
          <w:rtl/>
          <w:lang w:eastAsia="he-IL"/>
        </w:rPr>
        <w:t xml:space="preserve">נדבך רגולטורי נוסף, נדבך פשוט שגם מתקיים הלכה למעשה, </w:t>
      </w:r>
      <w:bookmarkStart w:id="1602" w:name="_ETM_Q1_4633254"/>
      <w:bookmarkEnd w:id="1602"/>
      <w:r>
        <w:rPr>
          <w:rFonts w:hint="cs"/>
          <w:rtl/>
          <w:lang w:eastAsia="he-IL"/>
        </w:rPr>
        <w:t>שמאפשר</w:t>
      </w:r>
      <w:r w:rsidR="00167127">
        <w:rPr>
          <w:rFonts w:hint="cs"/>
          <w:rtl/>
          <w:lang w:eastAsia="he-IL"/>
        </w:rPr>
        <w:t xml:space="preserve"> את העצירה של אותם כלים מסוכנים</w:t>
      </w:r>
      <w:r>
        <w:rPr>
          <w:rFonts w:hint="cs"/>
          <w:rtl/>
          <w:lang w:eastAsia="he-IL"/>
        </w:rPr>
        <w:t xml:space="preserve"> שרק אנשי מכס </w:t>
      </w:r>
      <w:bookmarkStart w:id="1603" w:name="_ETM_Q1_4641719"/>
      <w:bookmarkEnd w:id="1603"/>
      <w:r>
        <w:rPr>
          <w:rFonts w:hint="cs"/>
          <w:rtl/>
          <w:lang w:eastAsia="he-IL"/>
        </w:rPr>
        <w:t xml:space="preserve">או דואר פותחים אותם. </w:t>
      </w:r>
    </w:p>
    <w:p w:rsidR="00F14D26" w:rsidRDefault="00F14D26" w:rsidP="00F14D26">
      <w:pPr>
        <w:rPr>
          <w:rFonts w:hint="cs"/>
          <w:rtl/>
          <w:lang w:eastAsia="he-IL"/>
        </w:rPr>
      </w:pPr>
      <w:bookmarkStart w:id="1604" w:name="_ETM_Q1_4645271"/>
      <w:bookmarkEnd w:id="1604"/>
    </w:p>
    <w:bookmarkStart w:id="1605" w:name="_ETM_Q1_4645687" w:displacedByCustomXml="next"/>
    <w:bookmarkEnd w:id="1605" w:displacedByCustomXml="next"/>
    <w:customXml w:uri="ETWord" w:element="יור">
      <w:customXmlPr>
        <w:attr w:uri="ETWord" w:name="ID" w:val="5097"/>
      </w:customXmlPr>
      <w:p w:rsidR="00F14D26" w:rsidRDefault="00F14D26" w:rsidP="00F14D26">
        <w:pPr>
          <w:pStyle w:val="af6"/>
          <w:keepNext/>
          <w:rPr>
            <w:rFonts w:hint="cs"/>
            <w:rtl/>
          </w:rPr>
        </w:pPr>
        <w:r>
          <w:rPr>
            <w:rtl/>
          </w:rPr>
          <w:t>היו"ר יעקב פרי:</w:t>
        </w:r>
      </w:p>
    </w:customXml>
    <w:p w:rsidR="00F14D26" w:rsidRDefault="00F14D26" w:rsidP="00F14D26">
      <w:pPr>
        <w:pStyle w:val="KeepWithNext"/>
        <w:rPr>
          <w:rFonts w:hint="cs"/>
          <w:rtl/>
          <w:lang w:eastAsia="he-IL"/>
        </w:rPr>
      </w:pPr>
    </w:p>
    <w:p w:rsidR="00F14D26" w:rsidRDefault="00F14D26" w:rsidP="00F14D26">
      <w:pPr>
        <w:rPr>
          <w:rFonts w:hint="cs"/>
          <w:rtl/>
          <w:lang w:eastAsia="he-IL"/>
        </w:rPr>
      </w:pPr>
      <w:r>
        <w:rPr>
          <w:rFonts w:hint="cs"/>
          <w:rtl/>
          <w:lang w:eastAsia="he-IL"/>
        </w:rPr>
        <w:t>אבל זה לא קיים היום?</w:t>
      </w:r>
    </w:p>
    <w:p w:rsidR="00F14D26" w:rsidRDefault="00F14D26" w:rsidP="00F14D26">
      <w:pPr>
        <w:rPr>
          <w:rFonts w:hint="cs"/>
          <w:rtl/>
          <w:lang w:eastAsia="he-IL"/>
        </w:rPr>
      </w:pPr>
      <w:bookmarkStart w:id="1606" w:name="_ETM_Q1_4646082"/>
      <w:bookmarkEnd w:id="1606"/>
    </w:p>
    <w:bookmarkStart w:id="1607" w:name="_ETM_Q1_4646359" w:displacedByCustomXml="next"/>
    <w:bookmarkEnd w:id="1607" w:displacedByCustomXml="next"/>
    <w:customXml w:uri="ETWord" w:element="דובר_המשך">
      <w:customXmlPr>
        <w:attr w:uri="ETWord" w:name="ID" w:val="0"/>
      </w:customXmlPr>
      <w:p w:rsidR="00F14D26" w:rsidRDefault="00F14D26" w:rsidP="00F14D26">
        <w:pPr>
          <w:pStyle w:val="-"/>
          <w:keepNext/>
          <w:rPr>
            <w:rFonts w:hint="cs"/>
            <w:rtl/>
          </w:rPr>
        </w:pPr>
        <w:r>
          <w:rPr>
            <w:rtl/>
          </w:rPr>
          <w:t>קלוד גוגנהיים:</w:t>
        </w:r>
      </w:p>
    </w:customXml>
    <w:p w:rsidR="00F14D26" w:rsidRDefault="00F14D26" w:rsidP="00F14D26">
      <w:pPr>
        <w:pStyle w:val="KeepWithNext"/>
        <w:rPr>
          <w:rFonts w:hint="cs"/>
          <w:rtl/>
          <w:lang w:eastAsia="he-IL"/>
        </w:rPr>
      </w:pPr>
    </w:p>
    <w:p w:rsidR="00F14D26" w:rsidRDefault="00F14D26" w:rsidP="00F14D26">
      <w:pPr>
        <w:rPr>
          <w:rFonts w:hint="cs"/>
          <w:rtl/>
          <w:lang w:eastAsia="he-IL"/>
        </w:rPr>
      </w:pPr>
      <w:r>
        <w:rPr>
          <w:rFonts w:hint="cs"/>
          <w:rtl/>
          <w:lang w:eastAsia="he-IL"/>
        </w:rPr>
        <w:t xml:space="preserve">יכול להיות </w:t>
      </w:r>
      <w:bookmarkStart w:id="1608" w:name="_ETM_Q1_4648747"/>
      <w:bookmarkEnd w:id="1608"/>
      <w:r>
        <w:rPr>
          <w:rFonts w:hint="cs"/>
          <w:rtl/>
          <w:lang w:eastAsia="he-IL"/>
        </w:rPr>
        <w:t xml:space="preserve">שזה קיים, אבל יכול להיות שהבסיס המשפטי הוא </w:t>
      </w:r>
      <w:bookmarkStart w:id="1609" w:name="_ETM_Q1_4650889"/>
      <w:bookmarkEnd w:id="1609"/>
      <w:r>
        <w:rPr>
          <w:rFonts w:hint="cs"/>
          <w:rtl/>
          <w:lang w:eastAsia="he-IL"/>
        </w:rPr>
        <w:t xml:space="preserve">לא מספיק איתן. ולכן כאשר כעת מבקשים לעגן את הנורמה </w:t>
      </w:r>
      <w:bookmarkStart w:id="1610" w:name="_ETM_Q1_4655073"/>
      <w:bookmarkEnd w:id="1610"/>
      <w:r>
        <w:rPr>
          <w:rFonts w:hint="cs"/>
          <w:rtl/>
          <w:lang w:eastAsia="he-IL"/>
        </w:rPr>
        <w:t xml:space="preserve">גם בדבר חקיקה של הכנסת, ייתכן שהמצב שהוא אולי </w:t>
      </w:r>
      <w:bookmarkStart w:id="1611" w:name="_ETM_Q1_4660983"/>
      <w:bookmarkEnd w:id="1611"/>
      <w:r>
        <w:rPr>
          <w:rFonts w:hint="cs"/>
          <w:rtl/>
          <w:lang w:eastAsia="he-IL"/>
        </w:rPr>
        <w:t>הלכה למעשה מת</w:t>
      </w:r>
      <w:r w:rsidR="000F5CED">
        <w:rPr>
          <w:rFonts w:hint="cs"/>
          <w:rtl/>
          <w:lang w:eastAsia="he-IL"/>
        </w:rPr>
        <w:t xml:space="preserve">קיים באופן חלקי יקבל גם גושפנקא. </w:t>
      </w:r>
      <w:bookmarkStart w:id="1612" w:name="_ETM_Q1_4663891"/>
      <w:bookmarkEnd w:id="1612"/>
    </w:p>
    <w:p w:rsidR="000F5CED" w:rsidRDefault="000F5CED" w:rsidP="00F14D26">
      <w:pPr>
        <w:rPr>
          <w:rFonts w:hint="cs"/>
          <w:rtl/>
          <w:lang w:eastAsia="he-IL"/>
        </w:rPr>
      </w:pPr>
      <w:bookmarkStart w:id="1613" w:name="_ETM_Q1_4664153"/>
      <w:bookmarkEnd w:id="1613"/>
    </w:p>
    <w:bookmarkStart w:id="1614" w:name="_ETM_Q1_4664486" w:displacedByCustomXml="next"/>
    <w:bookmarkEnd w:id="1614" w:displacedByCustomXml="next"/>
    <w:customXml w:uri="ETWord" w:element="יור">
      <w:customXmlPr>
        <w:attr w:uri="ETWord" w:name="ID" w:val="5097"/>
      </w:customXmlPr>
      <w:p w:rsidR="000F5CED" w:rsidRDefault="000F5CED" w:rsidP="000F5CED">
        <w:pPr>
          <w:pStyle w:val="af6"/>
          <w:keepNext/>
          <w:rPr>
            <w:rFonts w:hint="cs"/>
            <w:rtl/>
          </w:rPr>
        </w:pPr>
        <w:r>
          <w:rPr>
            <w:rtl/>
          </w:rPr>
          <w:t>היו"ר יעקב פרי:</w:t>
        </w:r>
      </w:p>
    </w:customXml>
    <w:p w:rsidR="000F5CED" w:rsidRDefault="000F5CED" w:rsidP="000F5CED">
      <w:pPr>
        <w:pStyle w:val="KeepWithNext"/>
        <w:rPr>
          <w:rFonts w:hint="cs"/>
          <w:rtl/>
          <w:lang w:eastAsia="he-IL"/>
        </w:rPr>
      </w:pPr>
    </w:p>
    <w:p w:rsidR="000F5CED" w:rsidRDefault="000F5CED" w:rsidP="000F5CED">
      <w:pPr>
        <w:rPr>
          <w:rFonts w:hint="cs"/>
          <w:rtl/>
          <w:lang w:eastAsia="he-IL"/>
        </w:rPr>
      </w:pPr>
      <w:r>
        <w:rPr>
          <w:rFonts w:hint="cs"/>
          <w:rtl/>
          <w:lang w:eastAsia="he-IL"/>
        </w:rPr>
        <w:t xml:space="preserve">גברתי, בבקשה. </w:t>
      </w:r>
    </w:p>
    <w:p w:rsidR="000F5CED" w:rsidRDefault="000F5CED" w:rsidP="000F5CED">
      <w:pPr>
        <w:rPr>
          <w:rFonts w:hint="cs"/>
          <w:rtl/>
          <w:lang w:eastAsia="he-IL"/>
        </w:rPr>
      </w:pPr>
    </w:p>
    <w:bookmarkStart w:id="1615" w:name="_ETM_Q1_4665532" w:displacedByCustomXml="next"/>
    <w:bookmarkEnd w:id="1615" w:displacedByCustomXml="next"/>
    <w:bookmarkStart w:id="1616" w:name="_ETM_Q1_4665511" w:displacedByCustomXml="next"/>
    <w:bookmarkEnd w:id="1616" w:displacedByCustomXml="next"/>
    <w:customXml w:uri="ETWord" w:element="דובר">
      <w:customXmlPr>
        <w:attr w:uri="ETWord" w:name="ID" w:val="0"/>
        <w:attr w:uri="ETWord" w:name="MemberID" w:val=""/>
      </w:customXmlPr>
      <w:p w:rsidR="000F5CED" w:rsidRDefault="000F5CED" w:rsidP="000F5CED">
        <w:pPr>
          <w:pStyle w:val="a4"/>
          <w:keepNext/>
          <w:rPr>
            <w:rFonts w:hint="cs"/>
            <w:rtl/>
          </w:rPr>
        </w:pPr>
        <w:r>
          <w:rPr>
            <w:rtl/>
          </w:rPr>
          <w:t>איריס סעדון:</w:t>
        </w:r>
      </w:p>
    </w:customXml>
    <w:p w:rsidR="000F5CED" w:rsidRDefault="000F5CED" w:rsidP="000F5CED">
      <w:pPr>
        <w:pStyle w:val="KeepWithNext"/>
        <w:rPr>
          <w:rFonts w:hint="cs"/>
          <w:rtl/>
          <w:lang w:eastAsia="he-IL"/>
        </w:rPr>
      </w:pPr>
    </w:p>
    <w:p w:rsidR="000F5CED" w:rsidRDefault="000F5CED" w:rsidP="000F5CED">
      <w:pPr>
        <w:rPr>
          <w:rFonts w:hint="cs"/>
          <w:rtl/>
          <w:lang w:eastAsia="he-IL"/>
        </w:rPr>
      </w:pPr>
      <w:r>
        <w:rPr>
          <w:rFonts w:hint="cs"/>
          <w:rtl/>
          <w:lang w:eastAsia="he-IL"/>
        </w:rPr>
        <w:t>ה</w:t>
      </w:r>
      <w:bookmarkStart w:id="1617" w:name="_ETM_Q1_4667004"/>
      <w:bookmarkEnd w:id="1617"/>
      <w:r>
        <w:rPr>
          <w:rFonts w:hint="cs"/>
          <w:rtl/>
          <w:lang w:eastAsia="he-IL"/>
        </w:rPr>
        <w:t xml:space="preserve">יום זה כן מתקיים, אבל בעתיד אתם די </w:t>
      </w:r>
      <w:bookmarkStart w:id="1618" w:name="_ETM_Q1_4670607"/>
      <w:bookmarkEnd w:id="1618"/>
      <w:r>
        <w:rPr>
          <w:rFonts w:hint="cs"/>
          <w:rtl/>
          <w:lang w:eastAsia="he-IL"/>
        </w:rPr>
        <w:t xml:space="preserve">כובלים לנו את הידיים ביבוא האישי. אם מחר יבוא לי </w:t>
      </w:r>
      <w:bookmarkStart w:id="1619" w:name="_ETM_Q1_4675052"/>
      <w:bookmarkEnd w:id="1619"/>
      <w:r>
        <w:rPr>
          <w:rFonts w:hint="cs"/>
          <w:rtl/>
          <w:lang w:eastAsia="he-IL"/>
        </w:rPr>
        <w:t xml:space="preserve">קנה הנשיפה עם החצים, אני לא אוכל לעצור אותו, </w:t>
      </w:r>
      <w:bookmarkStart w:id="1620" w:name="_ETM_Q1_4679007"/>
      <w:bookmarkEnd w:id="1620"/>
      <w:r>
        <w:rPr>
          <w:rFonts w:hint="cs"/>
          <w:rtl/>
          <w:lang w:eastAsia="he-IL"/>
        </w:rPr>
        <w:t xml:space="preserve">לא אוכל לעשות איתו כלום. </w:t>
      </w:r>
    </w:p>
    <w:p w:rsidR="000F5CED" w:rsidRDefault="000F5CED" w:rsidP="000F5CED">
      <w:pPr>
        <w:rPr>
          <w:rFonts w:hint="cs"/>
          <w:rtl/>
          <w:lang w:eastAsia="he-IL"/>
        </w:rPr>
      </w:pPr>
      <w:bookmarkStart w:id="1621" w:name="_ETM_Q1_4678696"/>
      <w:bookmarkEnd w:id="1621"/>
    </w:p>
    <w:bookmarkStart w:id="1622" w:name="_ETM_Q1_4679127" w:displacedByCustomXml="next"/>
    <w:bookmarkEnd w:id="1622" w:displacedByCustomXml="next"/>
    <w:customXml w:uri="ETWord" w:element="יור">
      <w:customXmlPr>
        <w:attr w:uri="ETWord" w:name="ID" w:val="5097"/>
      </w:customXmlPr>
      <w:p w:rsidR="000F5CED" w:rsidRDefault="000F5CED" w:rsidP="000F5CED">
        <w:pPr>
          <w:pStyle w:val="af6"/>
          <w:keepNext/>
          <w:rPr>
            <w:rFonts w:hint="cs"/>
            <w:rtl/>
          </w:rPr>
        </w:pPr>
        <w:r>
          <w:rPr>
            <w:rtl/>
          </w:rPr>
          <w:t>היו"ר יעקב פרי:</w:t>
        </w:r>
      </w:p>
    </w:customXml>
    <w:p w:rsidR="000F5CED" w:rsidRDefault="000F5CED" w:rsidP="000F5CED">
      <w:pPr>
        <w:pStyle w:val="KeepWithNext"/>
        <w:rPr>
          <w:rFonts w:hint="cs"/>
          <w:rtl/>
          <w:lang w:eastAsia="he-IL"/>
        </w:rPr>
      </w:pPr>
    </w:p>
    <w:p w:rsidR="000F5CED" w:rsidRDefault="000F5CED" w:rsidP="000F5CED">
      <w:pPr>
        <w:rPr>
          <w:rFonts w:hint="cs"/>
          <w:rtl/>
          <w:lang w:eastAsia="he-IL"/>
        </w:rPr>
      </w:pPr>
      <w:r>
        <w:rPr>
          <w:rFonts w:hint="cs"/>
          <w:rtl/>
          <w:lang w:eastAsia="he-IL"/>
        </w:rPr>
        <w:t xml:space="preserve">אלא אם הוא יוכרז </w:t>
      </w:r>
      <w:bookmarkStart w:id="1623" w:name="_ETM_Q1_4680306"/>
      <w:bookmarkEnd w:id="1623"/>
      <w:r>
        <w:rPr>
          <w:rFonts w:hint="cs"/>
          <w:rtl/>
          <w:lang w:eastAsia="he-IL"/>
        </w:rPr>
        <w:t xml:space="preserve">כצעצוע מסוכן. </w:t>
      </w:r>
    </w:p>
    <w:p w:rsidR="000F5CED" w:rsidRDefault="000F5CED" w:rsidP="000F5CED">
      <w:pPr>
        <w:rPr>
          <w:rFonts w:hint="cs"/>
          <w:rtl/>
          <w:lang w:eastAsia="he-IL"/>
        </w:rPr>
      </w:pPr>
      <w:bookmarkStart w:id="1624" w:name="_ETM_Q1_4679752"/>
      <w:bookmarkEnd w:id="1624"/>
    </w:p>
    <w:bookmarkStart w:id="1625" w:name="_ETM_Q1_4680065" w:displacedByCustomXml="next"/>
    <w:bookmarkEnd w:id="1625" w:displacedByCustomXml="next"/>
    <w:customXml w:uri="ETWord" w:element="דובר_המשך">
      <w:customXmlPr>
        <w:attr w:uri="ETWord" w:name="ID" w:val="0"/>
      </w:customXmlPr>
      <w:p w:rsidR="000F5CED" w:rsidRDefault="000F5CED" w:rsidP="000F5CED">
        <w:pPr>
          <w:pStyle w:val="-"/>
          <w:keepNext/>
          <w:rPr>
            <w:rFonts w:hint="cs"/>
            <w:rtl/>
          </w:rPr>
        </w:pPr>
        <w:r>
          <w:rPr>
            <w:rtl/>
          </w:rPr>
          <w:t>איריס סעדון:</w:t>
        </w:r>
      </w:p>
    </w:customXml>
    <w:p w:rsidR="000F5CED" w:rsidRDefault="000F5CED" w:rsidP="000F5CED">
      <w:pPr>
        <w:pStyle w:val="KeepWithNext"/>
        <w:rPr>
          <w:rFonts w:hint="cs"/>
          <w:rtl/>
          <w:lang w:eastAsia="he-IL"/>
        </w:rPr>
      </w:pPr>
    </w:p>
    <w:p w:rsidR="000F5CED" w:rsidRDefault="000F5CED" w:rsidP="000F5CED">
      <w:pPr>
        <w:rPr>
          <w:rFonts w:hint="cs"/>
          <w:rtl/>
          <w:lang w:eastAsia="he-IL"/>
        </w:rPr>
      </w:pPr>
      <w:r>
        <w:rPr>
          <w:rFonts w:hint="cs"/>
          <w:rtl/>
          <w:lang w:eastAsia="he-IL"/>
        </w:rPr>
        <w:t>אלא אם הוא יוכרז. אבל הרבה פעמים - - -</w:t>
      </w:r>
    </w:p>
    <w:p w:rsidR="000F5CED" w:rsidRDefault="000F5CED" w:rsidP="000F5CED">
      <w:pPr>
        <w:rPr>
          <w:rFonts w:hint="cs"/>
          <w:rtl/>
          <w:lang w:eastAsia="he-IL"/>
        </w:rPr>
      </w:pPr>
      <w:bookmarkStart w:id="1626" w:name="_ETM_Q1_4682849"/>
      <w:bookmarkEnd w:id="1626"/>
    </w:p>
    <w:bookmarkStart w:id="1627" w:name="_ETM_Q1_4683938" w:displacedByCustomXml="next"/>
    <w:bookmarkEnd w:id="1627" w:displacedByCustomXml="next"/>
    <w:bookmarkStart w:id="1628" w:name="_ETM_Q1_4683174" w:displacedByCustomXml="next"/>
    <w:bookmarkEnd w:id="1628" w:displacedByCustomXml="next"/>
    <w:customXml w:uri="ETWord" w:element="דובר">
      <w:customXmlPr>
        <w:attr w:uri="ETWord" w:name="ID" w:val="0"/>
        <w:attr w:uri="ETWord" w:name="MemberID" w:val=""/>
      </w:customXmlPr>
      <w:p w:rsidR="000F5CED" w:rsidRDefault="000F5CED" w:rsidP="000F5CED">
        <w:pPr>
          <w:pStyle w:val="a4"/>
          <w:keepNext/>
          <w:rPr>
            <w:rFonts w:hint="cs"/>
            <w:rtl/>
          </w:rPr>
        </w:pPr>
        <w:r>
          <w:rPr>
            <w:rtl/>
          </w:rPr>
          <w:t>איתי עצמון:</w:t>
        </w:r>
      </w:p>
    </w:customXml>
    <w:p w:rsidR="000F5CED" w:rsidRDefault="000F5CED" w:rsidP="000F5CED">
      <w:pPr>
        <w:pStyle w:val="KeepWithNext"/>
        <w:rPr>
          <w:rFonts w:hint="cs"/>
          <w:rtl/>
          <w:lang w:eastAsia="he-IL"/>
        </w:rPr>
      </w:pPr>
    </w:p>
    <w:p w:rsidR="000F5CED" w:rsidRDefault="000F5CED" w:rsidP="002F0786">
      <w:pPr>
        <w:rPr>
          <w:rFonts w:hint="cs"/>
          <w:rtl/>
          <w:lang w:eastAsia="he-IL"/>
        </w:rPr>
      </w:pPr>
      <w:r>
        <w:rPr>
          <w:rFonts w:hint="cs"/>
          <w:rtl/>
          <w:lang w:eastAsia="he-IL"/>
        </w:rPr>
        <w:t xml:space="preserve">למה את מתייחסת כשאת מדברת על המצב הקיים </w:t>
      </w:r>
      <w:r w:rsidR="002F0786">
        <w:rPr>
          <w:rFonts w:hint="cs"/>
          <w:rtl/>
          <w:lang w:eastAsia="he-IL"/>
        </w:rPr>
        <w:t>ה</w:t>
      </w:r>
      <w:r>
        <w:rPr>
          <w:rFonts w:hint="cs"/>
          <w:rtl/>
          <w:lang w:eastAsia="he-IL"/>
        </w:rPr>
        <w:t xml:space="preserve">יום </w:t>
      </w:r>
      <w:bookmarkStart w:id="1629" w:name="_ETM_Q1_4686532"/>
      <w:bookmarkEnd w:id="1629"/>
      <w:r>
        <w:rPr>
          <w:rFonts w:hint="cs"/>
          <w:rtl/>
          <w:lang w:eastAsia="he-IL"/>
        </w:rPr>
        <w:t>ביבוא אישי? מכוח איזה דין את פועלת?</w:t>
      </w:r>
    </w:p>
    <w:p w:rsidR="000F5CED" w:rsidRDefault="000F5CED" w:rsidP="000F5CED">
      <w:pPr>
        <w:rPr>
          <w:rFonts w:hint="cs"/>
          <w:rtl/>
          <w:lang w:eastAsia="he-IL"/>
        </w:rPr>
      </w:pPr>
    </w:p>
    <w:bookmarkStart w:id="1630" w:name="_ETM_Q1_4691451" w:displacedByCustomXml="next"/>
    <w:bookmarkEnd w:id="1630" w:displacedByCustomXml="next"/>
    <w:bookmarkStart w:id="1631" w:name="_ETM_Q1_4689604" w:displacedByCustomXml="next"/>
    <w:bookmarkEnd w:id="1631" w:displacedByCustomXml="next"/>
    <w:bookmarkStart w:id="1632" w:name="_ETM_Q1_4689578" w:displacedByCustomXml="next"/>
    <w:bookmarkEnd w:id="1632" w:displacedByCustomXml="next"/>
    <w:customXml w:uri="ETWord" w:element="דובר">
      <w:customXmlPr>
        <w:attr w:uri="ETWord" w:name="ID" w:val="0"/>
        <w:attr w:uri="ETWord" w:name="MemberID" w:val=""/>
      </w:customXmlPr>
      <w:p w:rsidR="000F5CED" w:rsidRDefault="000F5CED" w:rsidP="000F5CED">
        <w:pPr>
          <w:pStyle w:val="a4"/>
          <w:keepNext/>
          <w:rPr>
            <w:rFonts w:hint="cs"/>
            <w:rtl/>
          </w:rPr>
        </w:pPr>
        <w:r>
          <w:rPr>
            <w:rtl/>
          </w:rPr>
          <w:t>איריס סעדון:</w:t>
        </w:r>
      </w:p>
    </w:customXml>
    <w:p w:rsidR="000F5CED" w:rsidRDefault="000F5CED" w:rsidP="000F5CED">
      <w:pPr>
        <w:pStyle w:val="KeepWithNext"/>
        <w:rPr>
          <w:rFonts w:hint="cs"/>
          <w:rtl/>
          <w:lang w:eastAsia="he-IL"/>
        </w:rPr>
      </w:pPr>
    </w:p>
    <w:p w:rsidR="000F5CED" w:rsidRDefault="000F5CED" w:rsidP="000F5CED">
      <w:pPr>
        <w:rPr>
          <w:rFonts w:hint="cs"/>
          <w:rtl/>
          <w:lang w:eastAsia="he-IL"/>
        </w:rPr>
      </w:pPr>
      <w:r>
        <w:rPr>
          <w:rFonts w:hint="cs"/>
          <w:rtl/>
          <w:lang w:eastAsia="he-IL"/>
        </w:rPr>
        <w:t xml:space="preserve">אנחנו פועלים היום </w:t>
      </w:r>
      <w:bookmarkStart w:id="1633" w:name="_ETM_Q1_4690617"/>
      <w:bookmarkEnd w:id="1633"/>
      <w:r>
        <w:rPr>
          <w:rFonts w:hint="cs"/>
          <w:rtl/>
          <w:lang w:eastAsia="he-IL"/>
        </w:rPr>
        <w:t xml:space="preserve">לפי הצו הקיים. </w:t>
      </w:r>
    </w:p>
    <w:p w:rsidR="000F5CED" w:rsidRDefault="000F5CED" w:rsidP="000F5CED">
      <w:pPr>
        <w:rPr>
          <w:rFonts w:hint="cs"/>
          <w:rtl/>
          <w:lang w:eastAsia="he-IL"/>
        </w:rPr>
      </w:pPr>
      <w:bookmarkStart w:id="1634" w:name="_ETM_Q1_4690293"/>
      <w:bookmarkEnd w:id="1634"/>
    </w:p>
    <w:bookmarkStart w:id="1635" w:name="_ETM_Q1_4690623" w:displacedByCustomXml="next"/>
    <w:bookmarkEnd w:id="1635" w:displacedByCustomXml="next"/>
    <w:customXml w:uri="ETWord" w:element="דובר">
      <w:customXmlPr>
        <w:attr w:uri="ETWord" w:name="ID" w:val="0"/>
        <w:attr w:uri="ETWord" w:name="MemberID" w:val=""/>
      </w:customXmlPr>
      <w:p w:rsidR="000F5CED" w:rsidRDefault="000F5CED" w:rsidP="000F5CED">
        <w:pPr>
          <w:pStyle w:val="a4"/>
          <w:keepNext/>
          <w:rPr>
            <w:rFonts w:hint="cs"/>
            <w:rtl/>
          </w:rPr>
        </w:pPr>
        <w:r>
          <w:rPr>
            <w:rtl/>
          </w:rPr>
          <w:t>איתי עצמון:</w:t>
        </w:r>
      </w:p>
    </w:customXml>
    <w:p w:rsidR="000F5CED" w:rsidRDefault="000F5CED" w:rsidP="000F5CED">
      <w:pPr>
        <w:pStyle w:val="KeepWithNext"/>
        <w:rPr>
          <w:rFonts w:hint="cs"/>
          <w:rtl/>
          <w:lang w:eastAsia="he-IL"/>
        </w:rPr>
      </w:pPr>
    </w:p>
    <w:p w:rsidR="000F5CED" w:rsidRDefault="000F5CED" w:rsidP="003C1B5E">
      <w:pPr>
        <w:rPr>
          <w:rFonts w:hint="cs"/>
          <w:rtl/>
          <w:lang w:eastAsia="he-IL"/>
        </w:rPr>
      </w:pPr>
      <w:r>
        <w:rPr>
          <w:rFonts w:hint="cs"/>
          <w:rtl/>
          <w:lang w:eastAsia="he-IL"/>
        </w:rPr>
        <w:t>ה</w:t>
      </w:r>
      <w:bookmarkStart w:id="1636" w:name="_ETM_Q1_4691689"/>
      <w:bookmarkEnd w:id="1636"/>
      <w:r>
        <w:rPr>
          <w:rFonts w:hint="cs"/>
          <w:rtl/>
          <w:lang w:eastAsia="he-IL"/>
        </w:rPr>
        <w:t xml:space="preserve">צו הקיים אומר "במהלך </w:t>
      </w:r>
      <w:bookmarkStart w:id="1637" w:name="_ETM_Q1_4694134"/>
      <w:bookmarkEnd w:id="1637"/>
      <w:r>
        <w:rPr>
          <w:rFonts w:hint="cs"/>
          <w:rtl/>
          <w:lang w:eastAsia="he-IL"/>
        </w:rPr>
        <w:t xml:space="preserve">עסקו", הוא לא מדבר על יבוא אישי. </w:t>
      </w:r>
      <w:r w:rsidR="003C1B5E">
        <w:rPr>
          <w:rFonts w:hint="cs"/>
          <w:rtl/>
          <w:lang w:eastAsia="he-IL"/>
        </w:rPr>
        <w:t xml:space="preserve">אני מקריא מתוך הצו: "לא ייצר </w:t>
      </w:r>
      <w:bookmarkStart w:id="1638" w:name="_ETM_Q1_4697159"/>
      <w:bookmarkEnd w:id="1638"/>
      <w:r w:rsidR="003C1B5E">
        <w:rPr>
          <w:rFonts w:hint="cs"/>
          <w:rtl/>
          <w:lang w:eastAsia="he-IL"/>
        </w:rPr>
        <w:t xml:space="preserve">אדם, לא ייבא, לא ימכור, לא יחזיק ולא יעביר </w:t>
      </w:r>
      <w:bookmarkStart w:id="1639" w:name="_ETM_Q1_4700628"/>
      <w:bookmarkEnd w:id="1639"/>
      <w:r w:rsidR="003C1B5E">
        <w:rPr>
          <w:rFonts w:hint="cs"/>
          <w:rtl/>
          <w:lang w:eastAsia="he-IL"/>
        </w:rPr>
        <w:t xml:space="preserve">לאחר צעצוע מסוכן בכל דרך מדרכי העברה במהלך עסקו". </w:t>
      </w:r>
      <w:bookmarkStart w:id="1640" w:name="_ETM_Q1_4704334"/>
      <w:bookmarkEnd w:id="1640"/>
      <w:r w:rsidR="003C1B5E">
        <w:rPr>
          <w:rFonts w:hint="cs"/>
          <w:rtl/>
          <w:lang w:eastAsia="he-IL"/>
        </w:rPr>
        <w:t xml:space="preserve">הצעת החוק עסקה בצורכי עסק, בצרכים מסחריים, ולכן </w:t>
      </w:r>
      <w:bookmarkStart w:id="1641" w:name="_ETM_Q1_4709721"/>
      <w:bookmarkEnd w:id="1641"/>
      <w:r w:rsidR="003C1B5E">
        <w:rPr>
          <w:rFonts w:hint="cs"/>
          <w:rtl/>
          <w:lang w:eastAsia="he-IL"/>
        </w:rPr>
        <w:t xml:space="preserve">מה שאמרת זה לא מדויק. </w:t>
      </w:r>
    </w:p>
    <w:p w:rsidR="003C1B5E" w:rsidRDefault="003C1B5E" w:rsidP="003C1B5E">
      <w:pPr>
        <w:rPr>
          <w:rFonts w:hint="cs"/>
          <w:rtl/>
          <w:lang w:eastAsia="he-IL"/>
        </w:rPr>
      </w:pPr>
    </w:p>
    <w:bookmarkStart w:id="1642" w:name="_ETM_Q1_4709329" w:displacedByCustomXml="next"/>
    <w:bookmarkEnd w:id="1642" w:displacedByCustomXml="next"/>
    <w:bookmarkStart w:id="1643" w:name="_ETM_Q1_4713626" w:displacedByCustomXml="next"/>
    <w:bookmarkEnd w:id="1643" w:displacedByCustomXml="next"/>
    <w:bookmarkStart w:id="1644" w:name="_ETM_Q1_4713590" w:displacedByCustomXml="next"/>
    <w:bookmarkEnd w:id="1644" w:displacedByCustomXml="next"/>
    <w:customXml w:uri="ETWord" w:element="אורח">
      <w:customXmlPr>
        <w:attr w:uri="ETWord" w:name="ID" w:val="758809"/>
      </w:customXmlPr>
      <w:p w:rsidR="003C1B5E" w:rsidRDefault="003C1B5E" w:rsidP="003C1B5E">
        <w:pPr>
          <w:pStyle w:val="af9"/>
          <w:keepNext/>
          <w:rPr>
            <w:rFonts w:hint="cs"/>
            <w:rtl/>
            <w:lang w:eastAsia="he-IL"/>
          </w:rPr>
        </w:pPr>
        <w:r>
          <w:rPr>
            <w:rtl/>
            <w:lang w:eastAsia="he-IL"/>
          </w:rPr>
          <w:t>אורן כץ:</w:t>
        </w:r>
      </w:p>
    </w:customXml>
    <w:p w:rsidR="003C1B5E" w:rsidRDefault="003C1B5E" w:rsidP="003C1B5E">
      <w:pPr>
        <w:pStyle w:val="KeepWithNext"/>
        <w:rPr>
          <w:rFonts w:hint="cs"/>
          <w:rtl/>
          <w:lang w:eastAsia="he-IL"/>
        </w:rPr>
      </w:pPr>
    </w:p>
    <w:p w:rsidR="003C1B5E" w:rsidRDefault="003C1B5E" w:rsidP="003C1B5E">
      <w:pPr>
        <w:rPr>
          <w:rFonts w:hint="cs"/>
          <w:rtl/>
          <w:lang w:eastAsia="he-IL"/>
        </w:rPr>
      </w:pPr>
      <w:r>
        <w:rPr>
          <w:rFonts w:hint="cs"/>
          <w:rtl/>
          <w:lang w:eastAsia="he-IL"/>
        </w:rPr>
        <w:t>אבל זה נעשה בפועל.</w:t>
      </w:r>
    </w:p>
    <w:p w:rsidR="003C1B5E" w:rsidRDefault="003C1B5E" w:rsidP="003C1B5E">
      <w:pPr>
        <w:rPr>
          <w:rFonts w:hint="cs"/>
          <w:rtl/>
          <w:lang w:eastAsia="he-IL"/>
        </w:rPr>
      </w:pPr>
    </w:p>
    <w:bookmarkStart w:id="1645" w:name="_ETM_Q1_4713846" w:displacedByCustomXml="next"/>
    <w:bookmarkEnd w:id="1645" w:displacedByCustomXml="next"/>
    <w:bookmarkStart w:id="1646" w:name="_ETM_Q1_4713825" w:displacedByCustomXml="next"/>
    <w:bookmarkEnd w:id="1646" w:displacedByCustomXml="next"/>
    <w:customXml w:uri="ETWord" w:element="דובר">
      <w:customXmlPr>
        <w:attr w:uri="ETWord" w:name="ID" w:val="0"/>
        <w:attr w:uri="ETWord" w:name="MemberID" w:val=""/>
      </w:customXmlPr>
      <w:p w:rsidR="003C1B5E" w:rsidRDefault="003C1B5E" w:rsidP="003C1B5E">
        <w:pPr>
          <w:pStyle w:val="a4"/>
          <w:keepNext/>
          <w:rPr>
            <w:rFonts w:hint="cs"/>
            <w:rtl/>
          </w:rPr>
        </w:pPr>
        <w:r>
          <w:rPr>
            <w:rtl/>
          </w:rPr>
          <w:t>איתי עצמון:</w:t>
        </w:r>
      </w:p>
    </w:customXml>
    <w:p w:rsidR="003C1B5E" w:rsidRDefault="003C1B5E" w:rsidP="003C1B5E">
      <w:pPr>
        <w:pStyle w:val="KeepWithNext"/>
        <w:rPr>
          <w:rFonts w:hint="cs"/>
          <w:rtl/>
          <w:lang w:eastAsia="he-IL"/>
        </w:rPr>
      </w:pPr>
    </w:p>
    <w:p w:rsidR="003C1B5E" w:rsidRDefault="003C1B5E" w:rsidP="003C1B5E">
      <w:pPr>
        <w:rPr>
          <w:rFonts w:hint="cs"/>
          <w:rtl/>
          <w:lang w:eastAsia="he-IL"/>
        </w:rPr>
      </w:pPr>
      <w:bookmarkStart w:id="1647" w:name="_ETM_Q1_4715088"/>
      <w:bookmarkStart w:id="1648" w:name="_ETM_Q1_4712781"/>
      <w:bookmarkEnd w:id="1647"/>
      <w:bookmarkEnd w:id="1648"/>
      <w:r>
        <w:rPr>
          <w:rFonts w:hint="cs"/>
          <w:rtl/>
          <w:lang w:eastAsia="he-IL"/>
        </w:rPr>
        <w:t xml:space="preserve">אני מתייחס לחוק, לא למה שנעשה בפועל. </w:t>
      </w:r>
    </w:p>
    <w:p w:rsidR="003C1B5E" w:rsidRDefault="003C1B5E" w:rsidP="003C1B5E">
      <w:pPr>
        <w:rPr>
          <w:rFonts w:hint="cs"/>
          <w:rtl/>
          <w:lang w:eastAsia="he-IL"/>
        </w:rPr>
      </w:pPr>
      <w:bookmarkStart w:id="1649" w:name="_ETM_Q1_4718407"/>
      <w:bookmarkEnd w:id="1649"/>
    </w:p>
    <w:bookmarkStart w:id="1650" w:name="_ETM_Q1_4723400" w:displacedByCustomXml="next"/>
    <w:bookmarkEnd w:id="1650" w:displacedByCustomXml="next"/>
    <w:bookmarkStart w:id="1651" w:name="_ETM_Q1_4718741" w:displacedByCustomXml="next"/>
    <w:bookmarkEnd w:id="1651" w:displacedByCustomXml="next"/>
    <w:customXml w:uri="ETWord" w:element="אורח">
      <w:customXmlPr>
        <w:attr w:uri="ETWord" w:name="ID" w:val="758809"/>
      </w:customXmlPr>
      <w:p w:rsidR="008A51D8" w:rsidRDefault="008A51D8" w:rsidP="008A51D8">
        <w:pPr>
          <w:pStyle w:val="af9"/>
          <w:keepNext/>
          <w:rPr>
            <w:rFonts w:hint="cs"/>
            <w:rtl/>
            <w:lang w:eastAsia="he-IL"/>
          </w:rPr>
        </w:pPr>
        <w:r>
          <w:rPr>
            <w:rtl/>
            <w:lang w:eastAsia="he-IL"/>
          </w:rPr>
          <w:t>אורן כץ:</w:t>
        </w:r>
      </w:p>
    </w:customXml>
    <w:p w:rsidR="008A51D8" w:rsidRDefault="008A51D8" w:rsidP="008A51D8">
      <w:pPr>
        <w:pStyle w:val="KeepWithNext"/>
        <w:rPr>
          <w:rFonts w:hint="cs"/>
          <w:rtl/>
          <w:lang w:eastAsia="he-IL"/>
        </w:rPr>
      </w:pPr>
    </w:p>
    <w:p w:rsidR="008A51D8" w:rsidRDefault="008A51D8" w:rsidP="008A51D8">
      <w:pPr>
        <w:rPr>
          <w:rFonts w:hint="cs"/>
          <w:rtl/>
          <w:lang w:eastAsia="he-IL"/>
        </w:rPr>
      </w:pPr>
      <w:r>
        <w:rPr>
          <w:rFonts w:hint="cs"/>
          <w:rtl/>
          <w:lang w:eastAsia="he-IL"/>
        </w:rPr>
        <w:t xml:space="preserve">אני אומר </w:t>
      </w:r>
      <w:bookmarkStart w:id="1652" w:name="_ETM_Q1_4721431"/>
      <w:bookmarkEnd w:id="1652"/>
      <w:r>
        <w:rPr>
          <w:rFonts w:hint="cs"/>
          <w:rtl/>
          <w:lang w:eastAsia="he-IL"/>
        </w:rPr>
        <w:t xml:space="preserve">שבפועל כן עוצרים אנשים ביבוא אישי על יסוד </w:t>
      </w:r>
      <w:bookmarkStart w:id="1653" w:name="_ETM_Q1_4725110"/>
      <w:bookmarkEnd w:id="1653"/>
      <w:r>
        <w:rPr>
          <w:rFonts w:hint="cs"/>
          <w:rtl/>
          <w:lang w:eastAsia="he-IL"/>
        </w:rPr>
        <w:t xml:space="preserve">הוועדה לצעצועים מסוכנים. </w:t>
      </w:r>
    </w:p>
    <w:p w:rsidR="008A51D8" w:rsidRDefault="008A51D8" w:rsidP="008A51D8">
      <w:pPr>
        <w:rPr>
          <w:rFonts w:hint="cs"/>
          <w:rtl/>
          <w:lang w:eastAsia="he-IL"/>
        </w:rPr>
      </w:pPr>
      <w:bookmarkStart w:id="1654" w:name="_ETM_Q1_4726814"/>
      <w:bookmarkEnd w:id="1654"/>
    </w:p>
    <w:bookmarkStart w:id="1655" w:name="_ETM_Q1_4727150" w:displacedByCustomXml="next"/>
    <w:bookmarkEnd w:id="1655" w:displacedByCustomXml="next"/>
    <w:customXml w:uri="ETWord" w:element="יור">
      <w:customXmlPr>
        <w:attr w:uri="ETWord" w:name="ID" w:val="5097"/>
      </w:customXmlPr>
      <w:p w:rsidR="008A51D8" w:rsidRDefault="008A51D8" w:rsidP="008A51D8">
        <w:pPr>
          <w:pStyle w:val="af6"/>
          <w:keepNext/>
          <w:rPr>
            <w:rFonts w:hint="cs"/>
            <w:rtl/>
          </w:rPr>
        </w:pPr>
        <w:r>
          <w:rPr>
            <w:rtl/>
          </w:rPr>
          <w:t>היו"ר יעקב פרי:</w:t>
        </w:r>
      </w:p>
    </w:customXml>
    <w:p w:rsidR="008A51D8" w:rsidRDefault="008A51D8" w:rsidP="008A51D8">
      <w:pPr>
        <w:pStyle w:val="KeepWithNext"/>
        <w:rPr>
          <w:rFonts w:hint="cs"/>
          <w:rtl/>
          <w:lang w:eastAsia="he-IL"/>
        </w:rPr>
      </w:pPr>
    </w:p>
    <w:p w:rsidR="008A51D8" w:rsidRDefault="008A51D8" w:rsidP="008A51D8">
      <w:pPr>
        <w:rPr>
          <w:rFonts w:hint="cs"/>
          <w:rtl/>
          <w:lang w:eastAsia="he-IL"/>
        </w:rPr>
      </w:pPr>
      <w:r>
        <w:rPr>
          <w:rFonts w:hint="cs"/>
          <w:rtl/>
          <w:lang w:eastAsia="he-IL"/>
        </w:rPr>
        <w:t xml:space="preserve">אנחנו לא רוצים לשנות את דיני המכס, </w:t>
      </w:r>
      <w:bookmarkStart w:id="1656" w:name="_ETM_Q1_4733997"/>
      <w:bookmarkEnd w:id="1656"/>
      <w:r>
        <w:rPr>
          <w:rFonts w:hint="cs"/>
          <w:rtl/>
          <w:lang w:eastAsia="he-IL"/>
        </w:rPr>
        <w:t xml:space="preserve">אבל אנחנו רוצים לאכוף על המכס את הדינים שאנחנו נקבע </w:t>
      </w:r>
      <w:bookmarkStart w:id="1657" w:name="_ETM_Q1_4738244"/>
      <w:bookmarkEnd w:id="1657"/>
      <w:r>
        <w:rPr>
          <w:rFonts w:hint="cs"/>
          <w:rtl/>
          <w:lang w:eastAsia="he-IL"/>
        </w:rPr>
        <w:t xml:space="preserve">פה בחקיקה. </w:t>
      </w:r>
      <w:bookmarkStart w:id="1658" w:name="_ETM_Q1_4743260"/>
      <w:bookmarkEnd w:id="1658"/>
    </w:p>
    <w:p w:rsidR="008A51D8" w:rsidRDefault="008A51D8" w:rsidP="008A51D8">
      <w:pPr>
        <w:rPr>
          <w:rFonts w:hint="cs"/>
          <w:rtl/>
          <w:lang w:eastAsia="he-IL"/>
        </w:rPr>
      </w:pPr>
    </w:p>
    <w:p w:rsidR="008A51D8" w:rsidRDefault="008A51D8" w:rsidP="008A51D8">
      <w:pPr>
        <w:rPr>
          <w:rFonts w:hint="cs"/>
          <w:rtl/>
          <w:lang w:eastAsia="he-IL"/>
        </w:rPr>
      </w:pPr>
      <w:bookmarkStart w:id="1659" w:name="_ETM_Q1_4743617"/>
      <w:bookmarkEnd w:id="1659"/>
      <w:r>
        <w:rPr>
          <w:rFonts w:hint="cs"/>
          <w:rtl/>
          <w:lang w:eastAsia="he-IL"/>
        </w:rPr>
        <w:t>טוב, אז מה סיכמנו?</w:t>
      </w:r>
    </w:p>
    <w:p w:rsidR="008A51D8" w:rsidRDefault="008A51D8" w:rsidP="008A51D8">
      <w:pPr>
        <w:rPr>
          <w:rFonts w:hint="cs"/>
          <w:rtl/>
          <w:lang w:eastAsia="he-IL"/>
        </w:rPr>
      </w:pPr>
      <w:bookmarkStart w:id="1660" w:name="_ETM_Q1_4747233"/>
      <w:bookmarkEnd w:id="1660"/>
    </w:p>
    <w:bookmarkStart w:id="1661" w:name="_ETM_Q1_4748233" w:displacedByCustomXml="next"/>
    <w:bookmarkEnd w:id="1661" w:displacedByCustomXml="next"/>
    <w:bookmarkStart w:id="1662" w:name="_ETM_Q1_4747490" w:displacedByCustomXml="next"/>
    <w:bookmarkEnd w:id="1662" w:displacedByCustomXml="next"/>
    <w:customXml w:uri="ETWord" w:element="דובר">
      <w:customXmlPr>
        <w:attr w:uri="ETWord" w:name="ID" w:val="0"/>
        <w:attr w:uri="ETWord" w:name="MemberID" w:val=""/>
      </w:customXmlPr>
      <w:p w:rsidR="008A51D8" w:rsidRDefault="008A51D8" w:rsidP="008A51D8">
        <w:pPr>
          <w:pStyle w:val="a4"/>
          <w:keepNext/>
          <w:rPr>
            <w:rFonts w:hint="cs"/>
            <w:rtl/>
          </w:rPr>
        </w:pPr>
        <w:r>
          <w:rPr>
            <w:rtl/>
          </w:rPr>
          <w:t>איתי עצמון:</w:t>
        </w:r>
      </w:p>
    </w:customXml>
    <w:p w:rsidR="008A51D8" w:rsidRDefault="008A51D8" w:rsidP="008A51D8">
      <w:pPr>
        <w:pStyle w:val="KeepWithNext"/>
        <w:rPr>
          <w:rFonts w:hint="cs"/>
          <w:rtl/>
          <w:lang w:eastAsia="he-IL"/>
        </w:rPr>
      </w:pPr>
    </w:p>
    <w:p w:rsidR="008A51D8" w:rsidRDefault="008A51D8" w:rsidP="008A51D8">
      <w:pPr>
        <w:rPr>
          <w:rFonts w:hint="cs"/>
          <w:rtl/>
          <w:lang w:eastAsia="he-IL"/>
        </w:rPr>
      </w:pPr>
      <w:r>
        <w:rPr>
          <w:rFonts w:hint="cs"/>
          <w:rtl/>
          <w:lang w:eastAsia="he-IL"/>
        </w:rPr>
        <w:t xml:space="preserve">אדוני יכול להעמיד להצבעה </w:t>
      </w:r>
      <w:bookmarkStart w:id="1663" w:name="_ETM_Q1_4750559"/>
      <w:bookmarkEnd w:id="1663"/>
      <w:r>
        <w:rPr>
          <w:rFonts w:hint="cs"/>
          <w:rtl/>
          <w:lang w:eastAsia="he-IL"/>
        </w:rPr>
        <w:t>את סעיף 7 להצעת החוק.</w:t>
      </w:r>
    </w:p>
    <w:p w:rsidR="008A51D8" w:rsidRDefault="008A51D8" w:rsidP="008A51D8">
      <w:pPr>
        <w:rPr>
          <w:rFonts w:hint="cs"/>
          <w:rtl/>
          <w:lang w:eastAsia="he-IL"/>
        </w:rPr>
      </w:pPr>
      <w:bookmarkStart w:id="1664" w:name="_ETM_Q1_4751850"/>
      <w:bookmarkEnd w:id="1664"/>
    </w:p>
    <w:bookmarkStart w:id="1665" w:name="_ETM_Q1_4752148" w:displacedByCustomXml="next"/>
    <w:bookmarkEnd w:id="1665" w:displacedByCustomXml="next"/>
    <w:customXml w:uri="ETWord" w:element="יור">
      <w:customXmlPr>
        <w:attr w:uri="ETWord" w:name="ID" w:val="5097"/>
      </w:customXmlPr>
      <w:p w:rsidR="008A51D8" w:rsidRDefault="008A51D8" w:rsidP="008A51D8">
        <w:pPr>
          <w:pStyle w:val="af6"/>
          <w:keepNext/>
          <w:rPr>
            <w:rFonts w:hint="cs"/>
            <w:rtl/>
          </w:rPr>
        </w:pPr>
        <w:r>
          <w:rPr>
            <w:rtl/>
          </w:rPr>
          <w:t>היו"ר יעקב פרי:</w:t>
        </w:r>
      </w:p>
    </w:customXml>
    <w:p w:rsidR="008A51D8" w:rsidRDefault="008A51D8" w:rsidP="008A51D8">
      <w:pPr>
        <w:pStyle w:val="KeepWithNext"/>
        <w:rPr>
          <w:rFonts w:hint="cs"/>
          <w:rtl/>
          <w:lang w:eastAsia="he-IL"/>
        </w:rPr>
      </w:pPr>
    </w:p>
    <w:p w:rsidR="008A51D8" w:rsidRDefault="008A51D8" w:rsidP="008A51D8">
      <w:pPr>
        <w:rPr>
          <w:rFonts w:hint="cs"/>
          <w:rtl/>
          <w:lang w:eastAsia="he-IL"/>
        </w:rPr>
      </w:pPr>
      <w:r>
        <w:rPr>
          <w:rFonts w:hint="cs"/>
          <w:rtl/>
          <w:lang w:eastAsia="he-IL"/>
        </w:rPr>
        <w:t>איך שהוא? ללא שינויים, נכון?</w:t>
      </w:r>
      <w:bookmarkStart w:id="1666" w:name="_ETM_Q1_4753304"/>
      <w:bookmarkEnd w:id="1666"/>
      <w:r>
        <w:rPr>
          <w:rFonts w:hint="cs"/>
          <w:rtl/>
          <w:lang w:eastAsia="he-IL"/>
        </w:rPr>
        <w:t xml:space="preserve"> </w:t>
      </w:r>
      <w:bookmarkStart w:id="1667" w:name="_ETM_Q1_4756120"/>
      <w:bookmarkStart w:id="1668" w:name="_ETM_Q1_4753326"/>
      <w:bookmarkEnd w:id="1667"/>
      <w:bookmarkEnd w:id="1668"/>
    </w:p>
    <w:p w:rsidR="008A51D8" w:rsidRDefault="008A51D8" w:rsidP="008A51D8">
      <w:pPr>
        <w:rPr>
          <w:rFonts w:hint="cs"/>
          <w:rtl/>
          <w:lang w:eastAsia="he-IL"/>
        </w:rPr>
      </w:pPr>
    </w:p>
    <w:bookmarkStart w:id="1669" w:name="_ETM_Q1_4754262" w:displacedByCustomXml="next"/>
    <w:bookmarkEnd w:id="1669" w:displacedByCustomXml="next"/>
    <w:bookmarkStart w:id="1670" w:name="_ETM_Q1_4753579" w:displacedByCustomXml="next"/>
    <w:bookmarkEnd w:id="1670" w:displacedByCustomXml="next"/>
    <w:customXml w:uri="ETWord" w:element="דובר">
      <w:customXmlPr>
        <w:attr w:uri="ETWord" w:name="ID" w:val="0"/>
        <w:attr w:uri="ETWord" w:name="MemberID" w:val=""/>
      </w:customXmlPr>
      <w:p w:rsidR="008A51D8" w:rsidRDefault="008A51D8" w:rsidP="008A51D8">
        <w:pPr>
          <w:pStyle w:val="a4"/>
          <w:keepNext/>
          <w:rPr>
            <w:rFonts w:hint="cs"/>
            <w:rtl/>
          </w:rPr>
        </w:pPr>
        <w:r>
          <w:rPr>
            <w:rtl/>
          </w:rPr>
          <w:t>איתי עצמון:</w:t>
        </w:r>
      </w:p>
    </w:customXml>
    <w:p w:rsidR="008A51D8" w:rsidRDefault="008A51D8" w:rsidP="008A51D8">
      <w:pPr>
        <w:pStyle w:val="KeepWithNext"/>
        <w:rPr>
          <w:rFonts w:hint="cs"/>
          <w:rtl/>
          <w:lang w:eastAsia="he-IL"/>
        </w:rPr>
      </w:pPr>
    </w:p>
    <w:p w:rsidR="008A51D8" w:rsidRDefault="008A51D8" w:rsidP="008A51D8">
      <w:pPr>
        <w:rPr>
          <w:rFonts w:hint="cs"/>
          <w:rtl/>
          <w:lang w:eastAsia="he-IL"/>
        </w:rPr>
      </w:pPr>
      <w:r>
        <w:rPr>
          <w:rFonts w:hint="cs"/>
          <w:rtl/>
          <w:lang w:eastAsia="he-IL"/>
        </w:rPr>
        <w:t xml:space="preserve">נכון. </w:t>
      </w:r>
    </w:p>
    <w:p w:rsidR="008A51D8" w:rsidRDefault="008A51D8" w:rsidP="008A51D8">
      <w:pPr>
        <w:rPr>
          <w:rFonts w:hint="cs"/>
          <w:rtl/>
          <w:lang w:eastAsia="he-IL"/>
        </w:rPr>
      </w:pPr>
      <w:bookmarkStart w:id="1671" w:name="_ETM_Q1_4755645"/>
      <w:bookmarkEnd w:id="1671"/>
    </w:p>
    <w:p w:rsidR="008A51D8" w:rsidRDefault="008A51D8" w:rsidP="008A51D8">
      <w:pPr>
        <w:pStyle w:val="af1"/>
        <w:keepNext/>
        <w:rPr>
          <w:rFonts w:hint="eastAsia"/>
          <w:rtl/>
          <w:lang w:eastAsia="he-IL"/>
        </w:rPr>
      </w:pPr>
      <w:bookmarkStart w:id="1672" w:name="_ETM_Q1_4755965"/>
      <w:bookmarkEnd w:id="1672"/>
      <w:r>
        <w:rPr>
          <w:rFonts w:hint="eastAsia"/>
          <w:rtl/>
          <w:lang w:eastAsia="he-IL"/>
        </w:rPr>
        <w:t>הצבעה</w:t>
      </w:r>
    </w:p>
    <w:p w:rsidR="008A51D8" w:rsidRDefault="008A51D8" w:rsidP="008A51D8">
      <w:pPr>
        <w:pStyle w:val="--"/>
        <w:keepNext/>
        <w:rPr>
          <w:rFonts w:hint="cs"/>
          <w:rtl/>
          <w:lang w:eastAsia="he-IL"/>
        </w:rPr>
      </w:pPr>
    </w:p>
    <w:p w:rsidR="008A51D8" w:rsidRDefault="008A51D8" w:rsidP="008A51D8">
      <w:pPr>
        <w:pStyle w:val="--"/>
        <w:keepNext/>
        <w:rPr>
          <w:rtl/>
          <w:lang w:eastAsia="he-IL"/>
        </w:rPr>
      </w:pPr>
      <w:r>
        <w:rPr>
          <w:rFonts w:hint="eastAsia"/>
          <w:rtl/>
          <w:lang w:eastAsia="he-IL"/>
        </w:rPr>
        <w:t>בעד</w:t>
      </w:r>
      <w:r>
        <w:rPr>
          <w:rtl/>
          <w:lang w:eastAsia="he-IL"/>
        </w:rPr>
        <w:t xml:space="preserve"> </w:t>
      </w:r>
      <w:r>
        <w:rPr>
          <w:rFonts w:hint="cs"/>
          <w:rtl/>
          <w:lang w:eastAsia="he-IL"/>
        </w:rPr>
        <w:t>אישור הסעיף</w:t>
      </w:r>
      <w:r>
        <w:rPr>
          <w:rtl/>
          <w:lang w:eastAsia="he-IL"/>
        </w:rPr>
        <w:t xml:space="preserve"> –</w:t>
      </w:r>
      <w:r>
        <w:rPr>
          <w:rFonts w:hint="cs"/>
          <w:rtl/>
          <w:lang w:eastAsia="he-IL"/>
        </w:rPr>
        <w:t xml:space="preserve"> פה אחד</w:t>
      </w:r>
    </w:p>
    <w:p w:rsidR="008A51D8" w:rsidRDefault="008A51D8" w:rsidP="002F0786">
      <w:pPr>
        <w:pStyle w:val="af2"/>
        <w:rPr>
          <w:rFonts w:hint="cs"/>
          <w:rtl/>
          <w:lang w:eastAsia="he-IL"/>
        </w:rPr>
      </w:pPr>
      <w:r>
        <w:rPr>
          <w:rFonts w:hint="cs"/>
          <w:rtl/>
          <w:lang w:eastAsia="he-IL"/>
        </w:rPr>
        <w:t xml:space="preserve">סעיף 7 אושר. </w:t>
      </w:r>
    </w:p>
    <w:p w:rsidR="008A51D8" w:rsidRDefault="008A51D8" w:rsidP="008A51D8">
      <w:pPr>
        <w:rPr>
          <w:rFonts w:hint="cs"/>
          <w:rtl/>
          <w:lang w:eastAsia="he-IL"/>
        </w:rPr>
      </w:pPr>
    </w:p>
    <w:customXml w:uri="ETWord" w:element="יור">
      <w:customXmlPr>
        <w:attr w:uri="ETWord" w:name="ID" w:val="5097"/>
      </w:customXmlPr>
      <w:p w:rsidR="008A51D8" w:rsidRDefault="008A51D8" w:rsidP="008A51D8">
        <w:pPr>
          <w:pStyle w:val="af6"/>
          <w:keepNext/>
          <w:rPr>
            <w:rFonts w:hint="cs"/>
            <w:rtl/>
          </w:rPr>
        </w:pPr>
        <w:r>
          <w:rPr>
            <w:rtl/>
          </w:rPr>
          <w:t>היו"ר יעקב פרי:</w:t>
        </w:r>
      </w:p>
    </w:customXml>
    <w:p w:rsidR="008A51D8" w:rsidRDefault="008A51D8" w:rsidP="008A51D8">
      <w:pPr>
        <w:pStyle w:val="KeepWithNext"/>
        <w:rPr>
          <w:rFonts w:hint="cs"/>
          <w:rtl/>
          <w:lang w:eastAsia="he-IL"/>
        </w:rPr>
      </w:pPr>
    </w:p>
    <w:p w:rsidR="004266B8" w:rsidRDefault="008A51D8" w:rsidP="008A51D8">
      <w:pPr>
        <w:rPr>
          <w:rFonts w:hint="cs"/>
          <w:rtl/>
          <w:lang w:eastAsia="he-IL"/>
        </w:rPr>
      </w:pPr>
      <w:r>
        <w:rPr>
          <w:rFonts w:hint="cs"/>
          <w:rtl/>
          <w:lang w:eastAsia="he-IL"/>
        </w:rPr>
        <w:t xml:space="preserve">אישרנו. </w:t>
      </w:r>
      <w:bookmarkStart w:id="1673" w:name="_ETM_Q1_4759791"/>
      <w:bookmarkEnd w:id="1673"/>
    </w:p>
    <w:p w:rsidR="004266B8" w:rsidRDefault="004266B8" w:rsidP="008A51D8">
      <w:pPr>
        <w:rPr>
          <w:rFonts w:hint="cs"/>
          <w:rtl/>
          <w:lang w:eastAsia="he-IL"/>
        </w:rPr>
      </w:pPr>
    </w:p>
    <w:p w:rsidR="004266B8" w:rsidRDefault="008A51D8" w:rsidP="004266B8">
      <w:pPr>
        <w:rPr>
          <w:rFonts w:hint="cs"/>
          <w:rtl/>
          <w:lang w:eastAsia="he-IL"/>
        </w:rPr>
      </w:pPr>
      <w:r>
        <w:rPr>
          <w:rFonts w:hint="cs"/>
          <w:rtl/>
          <w:lang w:eastAsia="he-IL"/>
        </w:rPr>
        <w:lastRenderedPageBreak/>
        <w:t>סעיף 8.</w:t>
      </w:r>
      <w:bookmarkStart w:id="1674" w:name="_ETM_Q1_4772546"/>
      <w:bookmarkStart w:id="1675" w:name="_ETM_Q1_4772846"/>
      <w:bookmarkEnd w:id="1674"/>
      <w:bookmarkEnd w:id="1675"/>
      <w:r w:rsidR="004266B8">
        <w:rPr>
          <w:rFonts w:hint="cs"/>
          <w:rtl/>
          <w:lang w:eastAsia="he-IL"/>
        </w:rPr>
        <w:t xml:space="preserve"> רבותיי, אנחנו ננסה עכשיו לעבור על הסעיף הזה </w:t>
      </w:r>
      <w:bookmarkStart w:id="1676" w:name="_ETM_Q1_4772562"/>
      <w:bookmarkEnd w:id="1676"/>
      <w:r w:rsidR="004266B8">
        <w:rPr>
          <w:rFonts w:hint="cs"/>
          <w:rtl/>
          <w:lang w:eastAsia="he-IL"/>
        </w:rPr>
        <w:t xml:space="preserve">ויכולים להיות בו הרבה </w:t>
      </w:r>
      <w:bookmarkStart w:id="1677" w:name="_ETM_Q1_4777213"/>
      <w:bookmarkEnd w:id="1677"/>
      <w:r w:rsidR="004266B8">
        <w:rPr>
          <w:rFonts w:hint="cs"/>
          <w:rtl/>
          <w:lang w:eastAsia="he-IL"/>
        </w:rPr>
        <w:t>מאוד עניינים, ולכן אני מבקש קצת שקט. אבל קודם אריה, בבקשה.</w:t>
      </w:r>
    </w:p>
    <w:p w:rsidR="004266B8" w:rsidRDefault="004266B8" w:rsidP="004266B8">
      <w:pPr>
        <w:rPr>
          <w:rFonts w:hint="cs"/>
          <w:rtl/>
          <w:lang w:eastAsia="he-IL"/>
        </w:rPr>
      </w:pPr>
      <w:bookmarkStart w:id="1678" w:name="_ETM_Q1_4784469"/>
      <w:bookmarkEnd w:id="1678"/>
    </w:p>
    <w:bookmarkStart w:id="1679" w:name="_ETM_Q1_4788668" w:displacedByCustomXml="next"/>
    <w:bookmarkEnd w:id="1679" w:displacedByCustomXml="next"/>
    <w:bookmarkStart w:id="1680" w:name="_ETM_Q1_4786612" w:displacedByCustomXml="next"/>
    <w:bookmarkEnd w:id="1680" w:displacedByCustomXml="next"/>
    <w:bookmarkStart w:id="1681" w:name="_ETM_Q1_4784828" w:displacedByCustomXml="next"/>
    <w:bookmarkEnd w:id="1681" w:displacedByCustomXml="next"/>
    <w:customXml w:uri="ETWord" w:element="דובר">
      <w:customXmlPr>
        <w:attr w:uri="ETWord" w:name="ID" w:val="0"/>
        <w:attr w:uri="ETWord" w:name="MemberID" w:val=""/>
      </w:customXmlPr>
      <w:p w:rsidR="004266B8" w:rsidRDefault="004266B8" w:rsidP="004266B8">
        <w:pPr>
          <w:pStyle w:val="a4"/>
          <w:keepNext/>
          <w:rPr>
            <w:rFonts w:hint="cs"/>
            <w:rtl/>
          </w:rPr>
        </w:pPr>
        <w:r>
          <w:rPr>
            <w:rtl/>
          </w:rPr>
          <w:t>אריה אפל:</w:t>
        </w:r>
      </w:p>
    </w:customXml>
    <w:p w:rsidR="004266B8" w:rsidRDefault="004266B8" w:rsidP="004266B8">
      <w:pPr>
        <w:pStyle w:val="KeepWithNext"/>
        <w:rPr>
          <w:rFonts w:hint="cs"/>
          <w:rtl/>
          <w:lang w:eastAsia="he-IL"/>
        </w:rPr>
      </w:pPr>
    </w:p>
    <w:p w:rsidR="004266B8" w:rsidRDefault="004266B8" w:rsidP="004266B8">
      <w:pPr>
        <w:rPr>
          <w:rFonts w:hint="cs"/>
          <w:rtl/>
          <w:lang w:eastAsia="he-IL"/>
        </w:rPr>
      </w:pPr>
      <w:r>
        <w:rPr>
          <w:rFonts w:hint="cs"/>
          <w:rtl/>
          <w:lang w:eastAsia="he-IL"/>
        </w:rPr>
        <w:t xml:space="preserve">לשוטר מרחב יש אפשרות לעצור אזרח בגלל חשש סביר. הוא איש שלטון והוא </w:t>
      </w:r>
      <w:bookmarkStart w:id="1682" w:name="_ETM_Q1_4802356"/>
      <w:bookmarkEnd w:id="1682"/>
      <w:r>
        <w:rPr>
          <w:rFonts w:hint="cs"/>
          <w:rtl/>
          <w:lang w:eastAsia="he-IL"/>
        </w:rPr>
        <w:t xml:space="preserve">מיישם רגולציה. לגבי איש מכס </w:t>
      </w:r>
      <w:r>
        <w:rPr>
          <w:rtl/>
          <w:lang w:eastAsia="he-IL"/>
        </w:rPr>
        <w:t>–</w:t>
      </w:r>
      <w:r>
        <w:rPr>
          <w:rFonts w:hint="cs"/>
          <w:rtl/>
          <w:lang w:eastAsia="he-IL"/>
        </w:rPr>
        <w:t xml:space="preserve"> היכן החשש הסביר שלו? </w:t>
      </w:r>
      <w:bookmarkStart w:id="1683" w:name="_ETM_Q1_4807544"/>
      <w:bookmarkEnd w:id="1683"/>
      <w:r>
        <w:rPr>
          <w:rFonts w:hint="cs"/>
          <w:rtl/>
          <w:lang w:eastAsia="he-IL"/>
        </w:rPr>
        <w:t xml:space="preserve">על סמך מה הוא מתבסס? זאת השאלה כאן, </w:t>
      </w:r>
      <w:bookmarkStart w:id="1684" w:name="_ETM_Q1_4811384"/>
      <w:bookmarkEnd w:id="1684"/>
      <w:r>
        <w:rPr>
          <w:rFonts w:hint="cs"/>
          <w:rtl/>
          <w:lang w:eastAsia="he-IL"/>
        </w:rPr>
        <w:t xml:space="preserve">זה מה שמבקשים מאיתנו בעצם. </w:t>
      </w:r>
    </w:p>
    <w:p w:rsidR="004266B8" w:rsidRDefault="004266B8" w:rsidP="004266B8">
      <w:pPr>
        <w:rPr>
          <w:rFonts w:hint="cs"/>
          <w:rtl/>
          <w:lang w:eastAsia="he-IL"/>
        </w:rPr>
      </w:pPr>
      <w:bookmarkStart w:id="1685" w:name="_ETM_Q1_4813024"/>
      <w:bookmarkEnd w:id="1685"/>
    </w:p>
    <w:bookmarkStart w:id="1686" w:name="_ETM_Q1_4761950" w:displacedByCustomXml="next"/>
    <w:bookmarkEnd w:id="1686" w:displacedByCustomXml="next"/>
    <w:customXml w:uri="ETWord" w:element="דובר">
      <w:customXmlPr>
        <w:attr w:uri="ETWord" w:name="ID" w:val="0"/>
        <w:attr w:uri="ETWord" w:name="MemberID" w:val=""/>
      </w:customXmlPr>
      <w:p w:rsidR="008A51D8" w:rsidRDefault="004266B8" w:rsidP="004266B8">
        <w:pPr>
          <w:pStyle w:val="a4"/>
          <w:keepNext/>
          <w:rPr>
            <w:rFonts w:hint="cs"/>
            <w:rtl/>
          </w:rPr>
        </w:pPr>
        <w:r>
          <w:rPr>
            <w:rtl/>
          </w:rPr>
          <w:t>איריס סעדון:</w:t>
        </w:r>
      </w:p>
    </w:customXml>
    <w:p w:rsidR="004266B8" w:rsidRDefault="004266B8" w:rsidP="004266B8">
      <w:pPr>
        <w:pStyle w:val="KeepWithNext"/>
        <w:rPr>
          <w:rFonts w:hint="cs"/>
          <w:rtl/>
          <w:lang w:eastAsia="he-IL"/>
        </w:rPr>
      </w:pPr>
    </w:p>
    <w:p w:rsidR="004266B8" w:rsidRDefault="004266B8" w:rsidP="004266B8">
      <w:pPr>
        <w:rPr>
          <w:rFonts w:hint="cs"/>
          <w:rtl/>
          <w:lang w:eastAsia="he-IL"/>
        </w:rPr>
      </w:pPr>
      <w:r>
        <w:rPr>
          <w:rFonts w:hint="cs"/>
          <w:rtl/>
          <w:lang w:eastAsia="he-IL"/>
        </w:rPr>
        <w:t xml:space="preserve">לא יהיה. </w:t>
      </w:r>
      <w:r w:rsidR="004C12E0">
        <w:rPr>
          <w:rFonts w:hint="cs"/>
          <w:rtl/>
          <w:lang w:eastAsia="he-IL"/>
        </w:rPr>
        <w:t>בעתיד</w:t>
      </w:r>
      <w:r w:rsidR="002F0786">
        <w:rPr>
          <w:rFonts w:hint="cs"/>
          <w:rtl/>
          <w:lang w:eastAsia="he-IL"/>
        </w:rPr>
        <w:t>,</w:t>
      </w:r>
      <w:r w:rsidR="004C12E0">
        <w:rPr>
          <w:rFonts w:hint="cs"/>
          <w:rtl/>
          <w:lang w:eastAsia="he-IL"/>
        </w:rPr>
        <w:t xml:space="preserve"> </w:t>
      </w:r>
      <w:bookmarkStart w:id="1687" w:name="_ETM_Q1_4815800"/>
      <w:bookmarkEnd w:id="1687"/>
      <w:r w:rsidR="004C12E0">
        <w:rPr>
          <w:rFonts w:hint="cs"/>
          <w:rtl/>
          <w:lang w:eastAsia="he-IL"/>
        </w:rPr>
        <w:t xml:space="preserve">ברגע שאיש מכס יראה מוצר כזה, הוא לא יוכל לעשות </w:t>
      </w:r>
      <w:bookmarkStart w:id="1688" w:name="_ETM_Q1_4816844"/>
      <w:bookmarkEnd w:id="1688"/>
      <w:r w:rsidR="004C12E0">
        <w:rPr>
          <w:rFonts w:hint="cs"/>
          <w:rtl/>
          <w:lang w:eastAsia="he-IL"/>
        </w:rPr>
        <w:t>- - -</w:t>
      </w:r>
    </w:p>
    <w:p w:rsidR="004C12E0" w:rsidRDefault="004C12E0" w:rsidP="004266B8">
      <w:pPr>
        <w:rPr>
          <w:rFonts w:hint="cs"/>
          <w:rtl/>
          <w:lang w:eastAsia="he-IL"/>
        </w:rPr>
      </w:pPr>
      <w:bookmarkStart w:id="1689" w:name="_ETM_Q1_4818013"/>
      <w:bookmarkEnd w:id="1689"/>
    </w:p>
    <w:bookmarkStart w:id="1690" w:name="_ETM_Q1_4818406" w:displacedByCustomXml="next"/>
    <w:bookmarkEnd w:id="1690" w:displacedByCustomXml="next"/>
    <w:customXml w:uri="ETWord" w:element="יור">
      <w:customXmlPr>
        <w:attr w:uri="ETWord" w:name="ID" w:val="5097"/>
      </w:customXmlPr>
      <w:p w:rsidR="004C12E0" w:rsidRDefault="004C12E0" w:rsidP="004C12E0">
        <w:pPr>
          <w:pStyle w:val="af6"/>
          <w:keepNext/>
          <w:rPr>
            <w:rFonts w:hint="cs"/>
            <w:rtl/>
          </w:rPr>
        </w:pPr>
        <w:r>
          <w:rPr>
            <w:rtl/>
          </w:rPr>
          <w:t>היו"ר יעקב פרי:</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אבל מה קורה היום? אין שינוי. איש </w:t>
      </w:r>
      <w:bookmarkStart w:id="1691" w:name="_ETM_Q1_4821052"/>
      <w:bookmarkEnd w:id="1691"/>
      <w:r>
        <w:rPr>
          <w:rFonts w:hint="cs"/>
          <w:rtl/>
          <w:lang w:eastAsia="he-IL"/>
        </w:rPr>
        <w:t>מכס לא יכול לעצור אותי ברחוב, אני מניח.</w:t>
      </w:r>
    </w:p>
    <w:p w:rsidR="004C12E0" w:rsidRDefault="004C12E0" w:rsidP="004C12E0">
      <w:pPr>
        <w:rPr>
          <w:rFonts w:hint="cs"/>
          <w:rtl/>
          <w:lang w:eastAsia="he-IL"/>
        </w:rPr>
      </w:pPr>
      <w:bookmarkStart w:id="1692" w:name="_ETM_Q1_4821819"/>
      <w:bookmarkEnd w:id="1692"/>
    </w:p>
    <w:bookmarkStart w:id="1693" w:name="_ETM_Q1_4823377" w:displacedByCustomXml="next"/>
    <w:bookmarkEnd w:id="1693" w:displacedByCustomXml="next"/>
    <w:bookmarkStart w:id="1694" w:name="_ETM_Q1_4822078" w:displacedByCustomXml="next"/>
    <w:bookmarkEnd w:id="1694" w:displacedByCustomXml="next"/>
    <w:customXml w:uri="ETWord" w:element="דובר">
      <w:customXmlPr>
        <w:attr w:uri="ETWord" w:name="ID" w:val="0"/>
        <w:attr w:uri="ETWord" w:name="MemberID" w:val=""/>
      </w:customXmlPr>
      <w:p w:rsidR="004C12E0" w:rsidRDefault="004C12E0" w:rsidP="004C12E0">
        <w:pPr>
          <w:pStyle w:val="a4"/>
          <w:keepNext/>
          <w:rPr>
            <w:rFonts w:hint="cs"/>
            <w:rtl/>
          </w:rPr>
        </w:pPr>
        <w:r>
          <w:rPr>
            <w:rtl/>
          </w:rPr>
          <w:t>אריה אפל:</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לא ברחוב. בעת </w:t>
      </w:r>
      <w:bookmarkStart w:id="1695" w:name="_ETM_Q1_4826831"/>
      <w:bookmarkEnd w:id="1695"/>
      <w:r>
        <w:rPr>
          <w:rFonts w:hint="cs"/>
          <w:rtl/>
          <w:lang w:eastAsia="he-IL"/>
        </w:rPr>
        <w:t xml:space="preserve">היותו בודק חבילות במכס. </w:t>
      </w:r>
    </w:p>
    <w:p w:rsidR="004C12E0" w:rsidRDefault="004C12E0" w:rsidP="004C12E0">
      <w:pPr>
        <w:rPr>
          <w:rFonts w:hint="cs"/>
          <w:rtl/>
          <w:lang w:eastAsia="he-IL"/>
        </w:rPr>
      </w:pPr>
      <w:bookmarkStart w:id="1696" w:name="_ETM_Q1_4829835"/>
      <w:bookmarkEnd w:id="1696"/>
    </w:p>
    <w:bookmarkStart w:id="1697" w:name="_ETM_Q1_4827774" w:displacedByCustomXml="next"/>
    <w:bookmarkEnd w:id="1697" w:displacedByCustomXml="next"/>
    <w:bookmarkStart w:id="1698" w:name="_ETM_Q1_4831866" w:displacedByCustomXml="next"/>
    <w:bookmarkEnd w:id="1698" w:displacedByCustomXml="next"/>
    <w:bookmarkStart w:id="1699" w:name="_ETM_Q1_4830172" w:displacedByCustomXml="next"/>
    <w:bookmarkEnd w:id="1699" w:displacedByCustomXml="next"/>
    <w:customXml w:uri="ETWord" w:element="דובר">
      <w:customXmlPr>
        <w:attr w:uri="ETWord" w:name="ID" w:val="0"/>
        <w:attr w:uri="ETWord" w:name="MemberID" w:val=""/>
      </w:customXmlPr>
      <w:p w:rsidR="004C12E0" w:rsidRDefault="004C12E0" w:rsidP="004C12E0">
        <w:pPr>
          <w:pStyle w:val="a4"/>
          <w:keepNext/>
          <w:rPr>
            <w:rFonts w:hint="cs"/>
            <w:rtl/>
          </w:rPr>
        </w:pPr>
        <w:r>
          <w:rPr>
            <w:rtl/>
          </w:rPr>
          <w:t>איריס סעדון:</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היום אנחנו יכולים לעכב - - </w:t>
      </w:r>
      <w:bookmarkStart w:id="1700" w:name="_ETM_Q1_4830101"/>
      <w:bookmarkEnd w:id="1700"/>
      <w:r>
        <w:rPr>
          <w:rFonts w:hint="cs"/>
          <w:rtl/>
          <w:lang w:eastAsia="he-IL"/>
        </w:rPr>
        <w:t>-</w:t>
      </w:r>
    </w:p>
    <w:p w:rsidR="004C12E0" w:rsidRDefault="004C12E0" w:rsidP="004C12E0">
      <w:pPr>
        <w:rPr>
          <w:rFonts w:hint="cs"/>
          <w:rtl/>
          <w:lang w:eastAsia="he-IL"/>
        </w:rPr>
      </w:pPr>
      <w:bookmarkStart w:id="1701" w:name="_ETM_Q1_4830413"/>
      <w:bookmarkEnd w:id="1701"/>
    </w:p>
    <w:bookmarkStart w:id="1702" w:name="_ETM_Q1_4832645" w:displacedByCustomXml="next"/>
    <w:bookmarkEnd w:id="1702" w:displacedByCustomXml="next"/>
    <w:bookmarkStart w:id="1703" w:name="_ETM_Q1_4830738" w:displacedByCustomXml="next"/>
    <w:bookmarkEnd w:id="1703" w:displacedByCustomXml="next"/>
    <w:customXml w:uri="ETWord" w:element="דובר">
      <w:customXmlPr>
        <w:attr w:uri="ETWord" w:name="ID" w:val="0"/>
        <w:attr w:uri="ETWord" w:name="MemberID" w:val=""/>
      </w:customXmlPr>
      <w:p w:rsidR="004C12E0" w:rsidRDefault="004C12E0" w:rsidP="004C12E0">
        <w:pPr>
          <w:pStyle w:val="a4"/>
          <w:keepNext/>
          <w:rPr>
            <w:rFonts w:hint="cs"/>
            <w:rtl/>
          </w:rPr>
        </w:pPr>
        <w:r>
          <w:rPr>
            <w:rtl/>
          </w:rPr>
          <w:t>איתי עצמון:</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את יכולה אם מדובר על צורכי עסק. </w:t>
      </w:r>
    </w:p>
    <w:p w:rsidR="004C12E0" w:rsidRDefault="004C12E0" w:rsidP="004C12E0">
      <w:pPr>
        <w:rPr>
          <w:rFonts w:hint="cs"/>
          <w:rtl/>
          <w:lang w:eastAsia="he-IL"/>
        </w:rPr>
      </w:pPr>
      <w:bookmarkStart w:id="1704" w:name="_ETM_Q1_4830249"/>
      <w:bookmarkEnd w:id="1704"/>
    </w:p>
    <w:bookmarkStart w:id="1705" w:name="_ETM_Q1_4830572" w:displacedByCustomXml="next"/>
    <w:bookmarkEnd w:id="1705" w:displacedByCustomXml="next"/>
    <w:customXml w:uri="ETWord" w:element="יור">
      <w:customXmlPr>
        <w:attr w:uri="ETWord" w:name="ID" w:val="5097"/>
      </w:customXmlPr>
      <w:p w:rsidR="004C12E0" w:rsidRDefault="004C12E0" w:rsidP="004C12E0">
        <w:pPr>
          <w:pStyle w:val="af6"/>
          <w:keepNext/>
          <w:rPr>
            <w:rFonts w:hint="cs"/>
            <w:rtl/>
          </w:rPr>
        </w:pPr>
        <w:r>
          <w:rPr>
            <w:rtl/>
          </w:rPr>
          <w:t>היו"ר יעקב פרי:</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במכס אין </w:t>
      </w:r>
      <w:bookmarkStart w:id="1706" w:name="_ETM_Q1_4830053"/>
      <w:bookmarkEnd w:id="1706"/>
      <w:r>
        <w:rPr>
          <w:rFonts w:hint="cs"/>
          <w:rtl/>
          <w:lang w:eastAsia="he-IL"/>
        </w:rPr>
        <w:t>לה - - -</w:t>
      </w:r>
    </w:p>
    <w:p w:rsidR="004C12E0" w:rsidRDefault="004C12E0" w:rsidP="004C12E0">
      <w:pPr>
        <w:rPr>
          <w:rFonts w:hint="cs"/>
          <w:rtl/>
          <w:lang w:eastAsia="he-IL"/>
        </w:rPr>
      </w:pPr>
      <w:bookmarkStart w:id="1707" w:name="_ETM_Q1_4830456"/>
      <w:bookmarkEnd w:id="1707"/>
    </w:p>
    <w:bookmarkStart w:id="1708" w:name="_ETM_Q1_4830787" w:displacedByCustomXml="next"/>
    <w:bookmarkEnd w:id="1708" w:displacedByCustomXml="next"/>
    <w:customXml w:uri="ETWord" w:element="דובר">
      <w:customXmlPr>
        <w:attr w:uri="ETWord" w:name="ID" w:val="0"/>
        <w:attr w:uri="ETWord" w:name="MemberID" w:val=""/>
      </w:customXmlPr>
      <w:p w:rsidR="004C12E0" w:rsidRDefault="004C12E0" w:rsidP="004C12E0">
        <w:pPr>
          <w:pStyle w:val="a4"/>
          <w:keepNext/>
          <w:rPr>
            <w:rtl/>
          </w:rPr>
        </w:pPr>
        <w:r>
          <w:rPr>
            <w:rtl/>
          </w:rPr>
          <w:t>אריה אפל:</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אבל היא אומרת </w:t>
      </w:r>
      <w:bookmarkStart w:id="1709" w:name="_ETM_Q1_4831491"/>
      <w:bookmarkEnd w:id="1709"/>
      <w:r>
        <w:rPr>
          <w:rFonts w:hint="cs"/>
          <w:rtl/>
          <w:lang w:eastAsia="he-IL"/>
        </w:rPr>
        <w:t xml:space="preserve">שעכשיו היא לא תוכל לעשות את זה. </w:t>
      </w:r>
    </w:p>
    <w:p w:rsidR="004C12E0" w:rsidRDefault="004C12E0" w:rsidP="004C12E0">
      <w:pPr>
        <w:rPr>
          <w:rFonts w:hint="cs"/>
          <w:rtl/>
          <w:lang w:eastAsia="he-IL"/>
        </w:rPr>
      </w:pPr>
      <w:bookmarkStart w:id="1710" w:name="_ETM_Q1_4835082"/>
      <w:bookmarkEnd w:id="1710"/>
    </w:p>
    <w:bookmarkStart w:id="1711" w:name="_ETM_Q1_4835401" w:displacedByCustomXml="next"/>
    <w:bookmarkEnd w:id="1711" w:displacedByCustomXml="next"/>
    <w:customXml w:uri="ETWord" w:element="יור">
      <w:customXmlPr>
        <w:attr w:uri="ETWord" w:name="ID" w:val="5097"/>
      </w:customXmlPr>
      <w:p w:rsidR="004C12E0" w:rsidRDefault="004C12E0" w:rsidP="004C12E0">
        <w:pPr>
          <w:pStyle w:val="af6"/>
          <w:keepNext/>
          <w:rPr>
            <w:rFonts w:hint="cs"/>
            <w:rtl/>
          </w:rPr>
        </w:pPr>
        <w:r>
          <w:rPr>
            <w:rtl/>
          </w:rPr>
          <w:t>היו"ר יעקב פרי:</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היא </w:t>
      </w:r>
      <w:bookmarkStart w:id="1712" w:name="_ETM_Q1_4835593"/>
      <w:bookmarkEnd w:id="1712"/>
      <w:r>
        <w:rPr>
          <w:rFonts w:hint="cs"/>
          <w:rtl/>
          <w:lang w:eastAsia="he-IL"/>
        </w:rPr>
        <w:t>תוכל. למה שלא תוכלי?</w:t>
      </w:r>
    </w:p>
    <w:p w:rsidR="004C12E0" w:rsidRDefault="004C12E0" w:rsidP="004C12E0">
      <w:pPr>
        <w:rPr>
          <w:rFonts w:hint="cs"/>
          <w:rtl/>
          <w:lang w:eastAsia="he-IL"/>
        </w:rPr>
      </w:pPr>
    </w:p>
    <w:bookmarkStart w:id="1713" w:name="_ETM_Q1_4839434" w:displacedByCustomXml="next"/>
    <w:bookmarkEnd w:id="1713" w:displacedByCustomXml="next"/>
    <w:bookmarkStart w:id="1714" w:name="_ETM_Q1_4838891" w:displacedByCustomXml="next"/>
    <w:bookmarkEnd w:id="1714" w:displacedByCustomXml="next"/>
    <w:bookmarkStart w:id="1715" w:name="_ETM_Q1_4838863" w:displacedByCustomXml="next"/>
    <w:bookmarkEnd w:id="1715" w:displacedByCustomXml="next"/>
    <w:customXml w:uri="ETWord" w:element="דובר">
      <w:customXmlPr>
        <w:attr w:uri="ETWord" w:name="ID" w:val="0"/>
        <w:attr w:uri="ETWord" w:name="MemberID" w:val=""/>
      </w:customXmlPr>
      <w:p w:rsidR="004C12E0" w:rsidRDefault="004C12E0" w:rsidP="004C12E0">
        <w:pPr>
          <w:pStyle w:val="a4"/>
          <w:keepNext/>
          <w:rPr>
            <w:rFonts w:hint="cs"/>
            <w:rtl/>
          </w:rPr>
        </w:pPr>
        <w:r>
          <w:rPr>
            <w:rtl/>
          </w:rPr>
          <w:t>איריס סעדון:</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ביבוא האישי אני אוכל רק אם זה הוכרז כצעצוע </w:t>
      </w:r>
      <w:bookmarkStart w:id="1716" w:name="_ETM_Q1_4840789"/>
      <w:bookmarkEnd w:id="1716"/>
      <w:r>
        <w:rPr>
          <w:rFonts w:hint="cs"/>
          <w:rtl/>
          <w:lang w:eastAsia="he-IL"/>
        </w:rPr>
        <w:t xml:space="preserve">מסוכן. </w:t>
      </w:r>
    </w:p>
    <w:p w:rsidR="004C12E0" w:rsidRDefault="004C12E0" w:rsidP="004C12E0">
      <w:pPr>
        <w:rPr>
          <w:rFonts w:hint="cs"/>
          <w:rtl/>
          <w:lang w:eastAsia="he-IL"/>
        </w:rPr>
      </w:pPr>
      <w:bookmarkStart w:id="1717" w:name="_ETM_Q1_4841902"/>
      <w:bookmarkEnd w:id="1717"/>
    </w:p>
    <w:bookmarkStart w:id="1718" w:name="_ETM_Q1_4843869" w:displacedByCustomXml="next"/>
    <w:bookmarkEnd w:id="1718" w:displacedByCustomXml="next"/>
    <w:bookmarkStart w:id="1719" w:name="_ETM_Q1_4842479" w:displacedByCustomXml="next"/>
    <w:bookmarkEnd w:id="1719" w:displacedByCustomXml="next"/>
    <w:customXml w:uri="ETWord" w:element="דובר">
      <w:customXmlPr>
        <w:attr w:uri="ETWord" w:name="ID" w:val="0"/>
        <w:attr w:uri="ETWord" w:name="MemberID" w:val=""/>
      </w:customXmlPr>
      <w:p w:rsidR="004C12E0" w:rsidRDefault="004C12E0" w:rsidP="004C12E0">
        <w:pPr>
          <w:pStyle w:val="a4"/>
          <w:keepNext/>
          <w:rPr>
            <w:rFonts w:hint="cs"/>
            <w:rtl/>
          </w:rPr>
        </w:pPr>
        <w:r>
          <w:rPr>
            <w:rtl/>
          </w:rPr>
          <w:t>איתי עצמון:</w:t>
        </w:r>
      </w:p>
    </w:customXml>
    <w:p w:rsidR="004C12E0" w:rsidRDefault="004C12E0" w:rsidP="004C12E0">
      <w:pPr>
        <w:pStyle w:val="KeepWithNext"/>
        <w:rPr>
          <w:rFonts w:hint="cs"/>
          <w:rtl/>
          <w:lang w:eastAsia="he-IL"/>
        </w:rPr>
      </w:pPr>
    </w:p>
    <w:p w:rsidR="004C12E0" w:rsidRDefault="004C12E0" w:rsidP="004C12E0">
      <w:pPr>
        <w:rPr>
          <w:rFonts w:hint="cs"/>
          <w:rtl/>
          <w:lang w:eastAsia="he-IL"/>
        </w:rPr>
      </w:pPr>
      <w:r>
        <w:rPr>
          <w:rFonts w:hint="cs"/>
          <w:rtl/>
          <w:lang w:eastAsia="he-IL"/>
        </w:rPr>
        <w:t xml:space="preserve">נכון, אבל גם היום את לא יכולה לעשות </w:t>
      </w:r>
      <w:bookmarkStart w:id="1720" w:name="_ETM_Q1_4845664"/>
      <w:bookmarkEnd w:id="1720"/>
      <w:r>
        <w:rPr>
          <w:rFonts w:hint="cs"/>
          <w:rtl/>
          <w:lang w:eastAsia="he-IL"/>
        </w:rPr>
        <w:t xml:space="preserve">את זה לעניין יבוא אישי. </w:t>
      </w:r>
    </w:p>
    <w:p w:rsidR="000B4CE5" w:rsidRDefault="000B4CE5" w:rsidP="004C12E0">
      <w:pPr>
        <w:rPr>
          <w:rFonts w:hint="cs"/>
          <w:rtl/>
          <w:lang w:eastAsia="he-IL"/>
        </w:rPr>
      </w:pPr>
      <w:bookmarkStart w:id="1721" w:name="_ETM_Q1_4843315"/>
      <w:bookmarkEnd w:id="1721"/>
    </w:p>
    <w:bookmarkStart w:id="1722" w:name="_ETM_Q1_4846029" w:displacedByCustomXml="next"/>
    <w:bookmarkEnd w:id="1722" w:displacedByCustomXml="next"/>
    <w:bookmarkStart w:id="1723" w:name="_ETM_Q1_4843706" w:displacedByCustomXml="next"/>
    <w:bookmarkEnd w:id="1723" w:displacedByCustomXml="next"/>
    <w:customXml w:uri="ETWord" w:element="דובר">
      <w:customXmlPr>
        <w:attr w:uri="ETWord" w:name="ID" w:val="0"/>
        <w:attr w:uri="ETWord" w:name="MemberID" w:val=""/>
      </w:customXmlPr>
      <w:p w:rsidR="000B4CE5" w:rsidRDefault="000B4CE5" w:rsidP="000B4CE5">
        <w:pPr>
          <w:pStyle w:val="a4"/>
          <w:keepNext/>
          <w:rPr>
            <w:rFonts w:hint="cs"/>
            <w:rtl/>
          </w:rPr>
        </w:pPr>
        <w:r>
          <w:rPr>
            <w:rtl/>
          </w:rPr>
          <w:t>איריס סעדון:</w:t>
        </w:r>
      </w:p>
    </w:customXml>
    <w:p w:rsidR="000B4CE5" w:rsidRDefault="000B4CE5" w:rsidP="000B4CE5">
      <w:pPr>
        <w:pStyle w:val="KeepWithNext"/>
        <w:rPr>
          <w:rFonts w:hint="cs"/>
          <w:rtl/>
          <w:lang w:eastAsia="he-IL"/>
        </w:rPr>
      </w:pPr>
    </w:p>
    <w:p w:rsidR="000B4CE5" w:rsidRDefault="000B4CE5" w:rsidP="000B4CE5">
      <w:pPr>
        <w:rPr>
          <w:rFonts w:hint="cs"/>
          <w:rtl/>
          <w:lang w:eastAsia="he-IL"/>
        </w:rPr>
      </w:pPr>
      <w:r>
        <w:rPr>
          <w:rFonts w:hint="cs"/>
          <w:rtl/>
          <w:lang w:eastAsia="he-IL"/>
        </w:rPr>
        <w:t xml:space="preserve">היום אנחנו לא מתעלמים, אנחנו </w:t>
      </w:r>
      <w:bookmarkStart w:id="1724" w:name="_ETM_Q1_4848121"/>
      <w:bookmarkEnd w:id="1724"/>
      <w:r>
        <w:rPr>
          <w:rFonts w:hint="cs"/>
          <w:rtl/>
          <w:lang w:eastAsia="he-IL"/>
        </w:rPr>
        <w:t xml:space="preserve">מפנים את זה לוועדה לראות מה עושים עם זה. </w:t>
      </w:r>
    </w:p>
    <w:p w:rsidR="000B4CE5" w:rsidRDefault="000B4CE5" w:rsidP="000B4CE5">
      <w:pPr>
        <w:rPr>
          <w:rFonts w:hint="cs"/>
          <w:rtl/>
          <w:lang w:eastAsia="he-IL"/>
        </w:rPr>
      </w:pPr>
      <w:bookmarkStart w:id="1725" w:name="_ETM_Q1_4851082"/>
      <w:bookmarkEnd w:id="1725"/>
    </w:p>
    <w:bookmarkStart w:id="1726" w:name="_ETM_Q1_4851264" w:displacedByCustomXml="next"/>
    <w:bookmarkEnd w:id="1726" w:displacedByCustomXml="next"/>
    <w:customXml w:uri="ETWord" w:element="יור">
      <w:customXmlPr>
        <w:attr w:uri="ETWord" w:name="ID" w:val="5097"/>
      </w:customXmlPr>
      <w:p w:rsidR="000B4CE5" w:rsidRDefault="000B4CE5" w:rsidP="000B4CE5">
        <w:pPr>
          <w:pStyle w:val="af6"/>
          <w:keepNext/>
          <w:rPr>
            <w:rFonts w:hint="cs"/>
            <w:rtl/>
          </w:rPr>
        </w:pPr>
        <w:r>
          <w:rPr>
            <w:rtl/>
          </w:rPr>
          <w:t>היו"ר יעקב פרי:</w:t>
        </w:r>
      </w:p>
    </w:customXml>
    <w:p w:rsidR="000B4CE5" w:rsidRDefault="000B4CE5" w:rsidP="000B4CE5">
      <w:pPr>
        <w:pStyle w:val="KeepWithNext"/>
        <w:rPr>
          <w:rFonts w:hint="cs"/>
          <w:rtl/>
          <w:lang w:eastAsia="he-IL"/>
        </w:rPr>
      </w:pPr>
    </w:p>
    <w:p w:rsidR="000B4CE5" w:rsidRDefault="000B4CE5" w:rsidP="000B4CE5">
      <w:pPr>
        <w:rPr>
          <w:rFonts w:hint="cs"/>
          <w:rtl/>
          <w:lang w:eastAsia="he-IL"/>
        </w:rPr>
      </w:pPr>
      <w:r>
        <w:rPr>
          <w:rFonts w:hint="cs"/>
          <w:rtl/>
          <w:lang w:eastAsia="he-IL"/>
        </w:rPr>
        <w:t xml:space="preserve">אז תמשיכי. </w:t>
      </w:r>
    </w:p>
    <w:p w:rsidR="000B4CE5" w:rsidRDefault="000B4CE5" w:rsidP="000B4CE5">
      <w:pPr>
        <w:rPr>
          <w:rFonts w:hint="cs"/>
          <w:rtl/>
          <w:lang w:eastAsia="he-IL"/>
        </w:rPr>
      </w:pPr>
      <w:bookmarkStart w:id="1727" w:name="_ETM_Q1_4850880"/>
      <w:bookmarkEnd w:id="1727"/>
    </w:p>
    <w:bookmarkStart w:id="1728" w:name="_ETM_Q1_4852217" w:displacedByCustomXml="next"/>
    <w:bookmarkEnd w:id="1728" w:displacedByCustomXml="next"/>
    <w:bookmarkStart w:id="1729" w:name="_ETM_Q1_4851212" w:displacedByCustomXml="next"/>
    <w:bookmarkEnd w:id="1729" w:displacedByCustomXml="next"/>
    <w:customXml w:uri="ETWord" w:element="דובר">
      <w:customXmlPr>
        <w:attr w:uri="ETWord" w:name="ID" w:val="0"/>
        <w:attr w:uri="ETWord" w:name="MemberID" w:val=""/>
      </w:customXmlPr>
      <w:p w:rsidR="000B4CE5" w:rsidRDefault="000B4CE5" w:rsidP="000B4CE5">
        <w:pPr>
          <w:pStyle w:val="a4"/>
          <w:keepNext/>
          <w:rPr>
            <w:rFonts w:hint="cs"/>
            <w:rtl/>
          </w:rPr>
        </w:pPr>
        <w:r>
          <w:rPr>
            <w:rtl/>
          </w:rPr>
          <w:t>איריס סעדון:</w:t>
        </w:r>
      </w:p>
    </w:customXml>
    <w:p w:rsidR="000B4CE5" w:rsidRDefault="000B4CE5" w:rsidP="000B4CE5">
      <w:pPr>
        <w:pStyle w:val="KeepWithNext"/>
        <w:rPr>
          <w:rFonts w:hint="cs"/>
          <w:rtl/>
          <w:lang w:eastAsia="he-IL"/>
        </w:rPr>
      </w:pPr>
    </w:p>
    <w:p w:rsidR="000B4CE5" w:rsidRDefault="000B4CE5" w:rsidP="000B4CE5">
      <w:pPr>
        <w:rPr>
          <w:rFonts w:hint="cs"/>
          <w:rtl/>
          <w:lang w:eastAsia="he-IL"/>
        </w:rPr>
      </w:pPr>
      <w:r>
        <w:rPr>
          <w:rFonts w:hint="cs"/>
          <w:rtl/>
          <w:lang w:eastAsia="he-IL"/>
        </w:rPr>
        <w:t>באותה הדרך?</w:t>
      </w:r>
    </w:p>
    <w:p w:rsidR="000B4CE5" w:rsidRDefault="000B4CE5" w:rsidP="000B4CE5">
      <w:pPr>
        <w:rPr>
          <w:rFonts w:hint="cs"/>
          <w:rtl/>
          <w:lang w:eastAsia="he-IL"/>
        </w:rPr>
      </w:pPr>
      <w:bookmarkStart w:id="1730" w:name="_ETM_Q1_4853059"/>
      <w:bookmarkEnd w:id="1730"/>
    </w:p>
    <w:bookmarkStart w:id="1731" w:name="_ETM_Q1_4854690" w:displacedByCustomXml="next"/>
    <w:bookmarkEnd w:id="1731" w:displacedByCustomXml="next"/>
    <w:bookmarkStart w:id="1732" w:name="_ETM_Q1_4853364" w:displacedByCustomXml="next"/>
    <w:bookmarkEnd w:id="1732" w:displacedByCustomXml="next"/>
    <w:customXml w:uri="ETWord" w:element="יור">
      <w:customXmlPr>
        <w:attr w:uri="ETWord" w:name="ID" w:val="5097"/>
      </w:customXmlPr>
      <w:p w:rsidR="004C12E0" w:rsidRDefault="000B4CE5" w:rsidP="000B4CE5">
        <w:pPr>
          <w:pStyle w:val="af6"/>
          <w:keepNext/>
          <w:rPr>
            <w:rtl/>
          </w:rPr>
        </w:pPr>
        <w:r>
          <w:rPr>
            <w:rtl/>
          </w:rPr>
          <w:t>היו"ר יעקב פרי:</w:t>
        </w:r>
      </w:p>
    </w:customXml>
    <w:p w:rsidR="000B4CE5" w:rsidRDefault="000B4CE5" w:rsidP="000B4CE5">
      <w:pPr>
        <w:pStyle w:val="KeepWithNext"/>
        <w:rPr>
          <w:rFonts w:hint="cs"/>
          <w:rtl/>
          <w:lang w:eastAsia="he-IL"/>
        </w:rPr>
      </w:pPr>
    </w:p>
    <w:p w:rsidR="000B4CE5" w:rsidRDefault="000B4CE5" w:rsidP="000B4CE5">
      <w:pPr>
        <w:rPr>
          <w:rFonts w:hint="cs"/>
          <w:rtl/>
          <w:lang w:eastAsia="he-IL"/>
        </w:rPr>
      </w:pPr>
      <w:r>
        <w:rPr>
          <w:rFonts w:hint="cs"/>
          <w:rtl/>
          <w:lang w:eastAsia="he-IL"/>
        </w:rPr>
        <w:t xml:space="preserve">כן, אני חושב. </w:t>
      </w:r>
    </w:p>
    <w:p w:rsidR="000B4CE5" w:rsidRDefault="000B4CE5" w:rsidP="000B4CE5">
      <w:pPr>
        <w:rPr>
          <w:rFonts w:hint="cs"/>
          <w:rtl/>
          <w:lang w:eastAsia="he-IL"/>
        </w:rPr>
      </w:pPr>
      <w:bookmarkStart w:id="1733" w:name="_ETM_Q1_4858765"/>
      <w:bookmarkEnd w:id="1733"/>
    </w:p>
    <w:bookmarkStart w:id="1734" w:name="_ETM_Q1_4859589" w:displacedByCustomXml="next"/>
    <w:bookmarkEnd w:id="1734" w:displacedByCustomXml="next"/>
    <w:bookmarkStart w:id="1735" w:name="_ETM_Q1_4859061" w:displacedByCustomXml="next"/>
    <w:bookmarkEnd w:id="1735" w:displacedByCustomXml="next"/>
    <w:customXml w:uri="ETWord" w:element="אורח">
      <w:customXmlPr>
        <w:attr w:uri="ETWord" w:name="ID" w:val="825310"/>
      </w:customXmlPr>
      <w:p w:rsidR="000B4CE5" w:rsidRDefault="000B4CE5" w:rsidP="000B4CE5">
        <w:pPr>
          <w:pStyle w:val="af9"/>
          <w:keepNext/>
          <w:rPr>
            <w:rFonts w:hint="cs"/>
            <w:rtl/>
            <w:lang w:eastAsia="he-IL"/>
          </w:rPr>
        </w:pPr>
        <w:r>
          <w:rPr>
            <w:rtl/>
            <w:lang w:eastAsia="he-IL"/>
          </w:rPr>
          <w:t>גלית יעקובוב:</w:t>
        </w:r>
      </w:p>
    </w:customXml>
    <w:p w:rsidR="000B4CE5" w:rsidRDefault="000B4CE5" w:rsidP="000B4CE5">
      <w:pPr>
        <w:pStyle w:val="KeepWithNext"/>
        <w:rPr>
          <w:rFonts w:hint="cs"/>
          <w:rtl/>
          <w:lang w:eastAsia="he-IL"/>
        </w:rPr>
      </w:pPr>
    </w:p>
    <w:p w:rsidR="000B4CE5" w:rsidRDefault="000B4CE5" w:rsidP="000B4CE5">
      <w:pPr>
        <w:rPr>
          <w:rFonts w:hint="cs"/>
          <w:rtl/>
          <w:lang w:eastAsia="he-IL"/>
        </w:rPr>
      </w:pPr>
      <w:r>
        <w:rPr>
          <w:rFonts w:hint="cs"/>
          <w:rtl/>
          <w:lang w:eastAsia="he-IL"/>
        </w:rPr>
        <w:t xml:space="preserve">אפשר לבקש מהוועדה שבנושא הזה </w:t>
      </w:r>
      <w:bookmarkStart w:id="1736" w:name="_ETM_Q1_4858395"/>
      <w:bookmarkEnd w:id="1736"/>
      <w:r>
        <w:rPr>
          <w:rFonts w:hint="cs"/>
          <w:rtl/>
          <w:lang w:eastAsia="he-IL"/>
        </w:rPr>
        <w:t>אנחנו כן נעשה עוד דיון נוסף?</w:t>
      </w:r>
    </w:p>
    <w:p w:rsidR="000B4CE5" w:rsidRDefault="000B4CE5" w:rsidP="000B4CE5">
      <w:pPr>
        <w:rPr>
          <w:rFonts w:hint="cs"/>
          <w:rtl/>
          <w:lang w:eastAsia="he-IL"/>
        </w:rPr>
      </w:pPr>
    </w:p>
    <w:bookmarkStart w:id="1737" w:name="_ETM_Q1_4861449" w:displacedByCustomXml="next"/>
    <w:bookmarkEnd w:id="1737" w:displacedByCustomXml="next"/>
    <w:bookmarkStart w:id="1738" w:name="_ETM_Q1_4861169" w:displacedByCustomXml="next"/>
    <w:bookmarkEnd w:id="1738" w:displacedByCustomXml="next"/>
    <w:customXml w:uri="ETWord" w:element="יור">
      <w:customXmlPr>
        <w:attr w:uri="ETWord" w:name="ID" w:val="5097"/>
      </w:customXmlPr>
      <w:p w:rsidR="000B4CE5" w:rsidRDefault="000B4CE5" w:rsidP="000B4CE5">
        <w:pPr>
          <w:pStyle w:val="af6"/>
          <w:keepNext/>
          <w:rPr>
            <w:rFonts w:hint="cs"/>
            <w:rtl/>
          </w:rPr>
        </w:pPr>
        <w:r>
          <w:rPr>
            <w:rtl/>
          </w:rPr>
          <w:t>היו"ר יעקב פרי:</w:t>
        </w:r>
      </w:p>
    </w:customXml>
    <w:p w:rsidR="000B4CE5" w:rsidRDefault="000B4CE5" w:rsidP="000B4CE5">
      <w:pPr>
        <w:pStyle w:val="KeepWithNext"/>
        <w:rPr>
          <w:rFonts w:hint="cs"/>
          <w:rtl/>
          <w:lang w:eastAsia="he-IL"/>
        </w:rPr>
      </w:pPr>
    </w:p>
    <w:p w:rsidR="000B4CE5" w:rsidRDefault="000B4CE5" w:rsidP="000B4CE5">
      <w:pPr>
        <w:rPr>
          <w:rFonts w:hint="cs"/>
          <w:rtl/>
          <w:lang w:eastAsia="he-IL"/>
        </w:rPr>
      </w:pPr>
      <w:r>
        <w:rPr>
          <w:rFonts w:hint="cs"/>
          <w:rtl/>
          <w:lang w:eastAsia="he-IL"/>
        </w:rPr>
        <w:t xml:space="preserve">אפשר. </w:t>
      </w:r>
    </w:p>
    <w:p w:rsidR="000B4CE5" w:rsidRDefault="000B4CE5" w:rsidP="000B4CE5">
      <w:pPr>
        <w:rPr>
          <w:rFonts w:hint="cs"/>
          <w:rtl/>
          <w:lang w:eastAsia="he-IL"/>
        </w:rPr>
      </w:pPr>
      <w:bookmarkStart w:id="1739" w:name="_ETM_Q1_4862585"/>
      <w:bookmarkEnd w:id="1739"/>
    </w:p>
    <w:bookmarkStart w:id="1740" w:name="_ETM_Q1_4862906" w:displacedByCustomXml="next"/>
    <w:bookmarkEnd w:id="1740" w:displacedByCustomXml="next"/>
    <w:customXml w:uri="ETWord" w:element="דובר">
      <w:customXmlPr>
        <w:attr w:uri="ETWord" w:name="ID" w:val="0"/>
        <w:attr w:uri="ETWord" w:name="MemberID" w:val=""/>
      </w:customXmlPr>
      <w:p w:rsidR="000B4CE5" w:rsidRDefault="000B4CE5" w:rsidP="000B4CE5">
        <w:pPr>
          <w:pStyle w:val="a4"/>
          <w:keepNext/>
          <w:rPr>
            <w:rFonts w:hint="cs"/>
            <w:rtl/>
          </w:rPr>
        </w:pPr>
        <w:r>
          <w:rPr>
            <w:rtl/>
          </w:rPr>
          <w:t>איתי עצמון:</w:t>
        </w:r>
      </w:p>
    </w:customXml>
    <w:p w:rsidR="000B4CE5" w:rsidRDefault="000B4CE5" w:rsidP="000B4CE5">
      <w:pPr>
        <w:pStyle w:val="KeepWithNext"/>
        <w:rPr>
          <w:rFonts w:hint="cs"/>
          <w:rtl/>
          <w:lang w:eastAsia="he-IL"/>
        </w:rPr>
      </w:pPr>
    </w:p>
    <w:p w:rsidR="000B4CE5" w:rsidRDefault="000B4CE5" w:rsidP="000B4CE5">
      <w:pPr>
        <w:rPr>
          <w:rFonts w:hint="cs"/>
          <w:rtl/>
          <w:lang w:eastAsia="he-IL"/>
        </w:rPr>
      </w:pPr>
      <w:bookmarkStart w:id="1741" w:name="_ETM_Q1_4864594"/>
      <w:bookmarkEnd w:id="1741"/>
      <w:r>
        <w:rPr>
          <w:rFonts w:hint="cs"/>
          <w:rtl/>
          <w:lang w:eastAsia="he-IL"/>
        </w:rPr>
        <w:t xml:space="preserve">אני רק </w:t>
      </w:r>
      <w:bookmarkStart w:id="1742" w:name="_ETM_Q1_4865545"/>
      <w:bookmarkEnd w:id="1742"/>
      <w:r>
        <w:rPr>
          <w:rFonts w:hint="cs"/>
          <w:rtl/>
          <w:lang w:eastAsia="he-IL"/>
        </w:rPr>
        <w:t xml:space="preserve">מזכיר שהסעיף אושר וככל שתהיה בקשה לדיון מחדש, אפשר יהיה </w:t>
      </w:r>
      <w:bookmarkStart w:id="1743" w:name="_ETM_Q1_4865932"/>
      <w:bookmarkEnd w:id="1743"/>
      <w:r>
        <w:rPr>
          <w:rFonts w:hint="cs"/>
          <w:rtl/>
          <w:lang w:eastAsia="he-IL"/>
        </w:rPr>
        <w:t xml:space="preserve">לדון בכך. אבל העמדה שלי לא תשתנה. </w:t>
      </w:r>
    </w:p>
    <w:p w:rsidR="000B4CE5" w:rsidRDefault="000B4CE5" w:rsidP="000B4CE5">
      <w:pPr>
        <w:rPr>
          <w:rFonts w:hint="cs"/>
          <w:rtl/>
          <w:lang w:eastAsia="he-IL"/>
        </w:rPr>
      </w:pPr>
      <w:bookmarkStart w:id="1744" w:name="_ETM_Q1_4868210"/>
      <w:bookmarkEnd w:id="1744"/>
    </w:p>
    <w:bookmarkStart w:id="1745" w:name="_ETM_Q1_4868540" w:displacedByCustomXml="next"/>
    <w:bookmarkEnd w:id="1745" w:displacedByCustomXml="next"/>
    <w:customXml w:uri="ETWord" w:element="יור">
      <w:customXmlPr>
        <w:attr w:uri="ETWord" w:name="ID" w:val="5097"/>
      </w:customXmlPr>
      <w:p w:rsidR="000B4CE5" w:rsidRDefault="000B4CE5" w:rsidP="000B4CE5">
        <w:pPr>
          <w:pStyle w:val="af6"/>
          <w:keepNext/>
          <w:rPr>
            <w:rFonts w:hint="cs"/>
            <w:rtl/>
          </w:rPr>
        </w:pPr>
        <w:r>
          <w:rPr>
            <w:rtl/>
          </w:rPr>
          <w:t>היו"ר יעקב פרי:</w:t>
        </w:r>
      </w:p>
    </w:customXml>
    <w:p w:rsidR="000B4CE5" w:rsidRDefault="000B4CE5" w:rsidP="000B4CE5">
      <w:pPr>
        <w:pStyle w:val="KeepWithNext"/>
        <w:rPr>
          <w:rFonts w:hint="cs"/>
          <w:rtl/>
          <w:lang w:eastAsia="he-IL"/>
        </w:rPr>
      </w:pPr>
    </w:p>
    <w:p w:rsidR="000B4CE5" w:rsidRDefault="000B4CE5" w:rsidP="000B4CE5">
      <w:pPr>
        <w:rPr>
          <w:rFonts w:hint="cs"/>
          <w:rtl/>
          <w:lang w:eastAsia="he-IL"/>
        </w:rPr>
      </w:pPr>
      <w:r>
        <w:rPr>
          <w:rFonts w:hint="cs"/>
          <w:rtl/>
          <w:lang w:eastAsia="he-IL"/>
        </w:rPr>
        <w:t xml:space="preserve">תבואו עם הצעות </w:t>
      </w:r>
      <w:bookmarkStart w:id="1746" w:name="_ETM_Q1_4873002"/>
      <w:bookmarkEnd w:id="1746"/>
      <w:r>
        <w:rPr>
          <w:rFonts w:hint="cs"/>
          <w:rtl/>
          <w:lang w:eastAsia="he-IL"/>
        </w:rPr>
        <w:t>קונסטרוקטיביות ואנחנו נשמח ללכת אית</w:t>
      </w:r>
      <w:r w:rsidR="00D528DE">
        <w:rPr>
          <w:rFonts w:hint="cs"/>
          <w:rtl/>
          <w:lang w:eastAsia="he-IL"/>
        </w:rPr>
        <w:t>כם. סיכמנו שתעשו דיון נוסף ותחז</w:t>
      </w:r>
      <w:r>
        <w:rPr>
          <w:rFonts w:hint="cs"/>
          <w:rtl/>
          <w:lang w:eastAsia="he-IL"/>
        </w:rPr>
        <w:t>ר</w:t>
      </w:r>
      <w:r w:rsidR="00D528DE">
        <w:rPr>
          <w:rFonts w:hint="cs"/>
          <w:rtl/>
          <w:lang w:eastAsia="he-IL"/>
        </w:rPr>
        <w:t>ו</w:t>
      </w:r>
      <w:r>
        <w:rPr>
          <w:rFonts w:hint="cs"/>
          <w:rtl/>
          <w:lang w:eastAsia="he-IL"/>
        </w:rPr>
        <w:t xml:space="preserve"> </w:t>
      </w:r>
      <w:bookmarkStart w:id="1747" w:name="_ETM_Q1_4877117"/>
      <w:bookmarkEnd w:id="1747"/>
      <w:r>
        <w:rPr>
          <w:rFonts w:hint="cs"/>
          <w:rtl/>
          <w:lang w:eastAsia="he-IL"/>
        </w:rPr>
        <w:t xml:space="preserve">לדיון הבא של הוועדה עם הצעות טובות אחרות. </w:t>
      </w:r>
      <w:bookmarkStart w:id="1748" w:name="_ETM_Q1_4884100"/>
      <w:bookmarkEnd w:id="1748"/>
    </w:p>
    <w:p w:rsidR="000B4CE5" w:rsidRDefault="000B4CE5" w:rsidP="000B4CE5">
      <w:pPr>
        <w:rPr>
          <w:rFonts w:hint="cs"/>
          <w:rtl/>
          <w:lang w:eastAsia="he-IL"/>
        </w:rPr>
      </w:pPr>
      <w:bookmarkStart w:id="1749" w:name="_ETM_Q1_4884331"/>
      <w:bookmarkEnd w:id="1749"/>
    </w:p>
    <w:p w:rsidR="000B4CE5" w:rsidRDefault="000B4CE5" w:rsidP="000B4CE5">
      <w:pPr>
        <w:rPr>
          <w:rFonts w:hint="cs"/>
          <w:rtl/>
          <w:lang w:eastAsia="he-IL"/>
        </w:rPr>
      </w:pPr>
      <w:bookmarkStart w:id="1750" w:name="_ETM_Q1_4884625"/>
      <w:bookmarkEnd w:id="1750"/>
      <w:r>
        <w:rPr>
          <w:rFonts w:hint="cs"/>
          <w:rtl/>
          <w:lang w:eastAsia="he-IL"/>
        </w:rPr>
        <w:t xml:space="preserve">פרק ד', בבקשה. </w:t>
      </w:r>
    </w:p>
    <w:p w:rsidR="000B4CE5" w:rsidRDefault="000B4CE5" w:rsidP="000B4CE5">
      <w:pPr>
        <w:rPr>
          <w:rFonts w:hint="cs"/>
          <w:rtl/>
          <w:lang w:eastAsia="he-IL"/>
        </w:rPr>
      </w:pPr>
      <w:bookmarkStart w:id="1751" w:name="_ETM_Q1_4885181"/>
      <w:bookmarkEnd w:id="1751"/>
    </w:p>
    <w:bookmarkStart w:id="1752" w:name="_ETM_Q1_4886326" w:displacedByCustomXml="next"/>
    <w:bookmarkEnd w:id="1752" w:displacedByCustomXml="next"/>
    <w:bookmarkStart w:id="1753" w:name="_ETM_Q1_4885463" w:displacedByCustomXml="next"/>
    <w:bookmarkEnd w:id="1753" w:displacedByCustomXml="next"/>
    <w:customXml w:uri="ETWord" w:element="אורח">
      <w:customXmlPr>
        <w:attr w:uri="ETWord" w:name="ID" w:val="825310"/>
      </w:customXmlPr>
      <w:p w:rsidR="000B4CE5" w:rsidRDefault="000B4CE5" w:rsidP="000B4CE5">
        <w:pPr>
          <w:pStyle w:val="af9"/>
          <w:keepNext/>
          <w:rPr>
            <w:rFonts w:hint="cs"/>
            <w:rtl/>
            <w:lang w:eastAsia="he-IL"/>
          </w:rPr>
        </w:pPr>
        <w:r>
          <w:rPr>
            <w:rtl/>
            <w:lang w:eastAsia="he-IL"/>
          </w:rPr>
          <w:t>גלית יעקובוב:</w:t>
        </w:r>
      </w:p>
    </w:customXml>
    <w:p w:rsidR="000B4CE5" w:rsidRDefault="000B4CE5" w:rsidP="000B4CE5">
      <w:pPr>
        <w:pStyle w:val="KeepWithNext"/>
        <w:rPr>
          <w:rFonts w:hint="cs"/>
          <w:rtl/>
          <w:lang w:eastAsia="he-IL"/>
        </w:rPr>
      </w:pPr>
    </w:p>
    <w:tbl>
      <w:tblPr>
        <w:bidiVisual/>
        <w:tblW w:w="9522" w:type="dxa"/>
        <w:tblLayout w:type="fixed"/>
        <w:tblLook w:val="0000"/>
      </w:tblPr>
      <w:tblGrid>
        <w:gridCol w:w="1733"/>
        <w:gridCol w:w="592"/>
        <w:gridCol w:w="7197"/>
      </w:tblGrid>
      <w:tr w:rsidR="00E01E26" w:rsidRPr="00A23117" w:rsidTr="00D528DE">
        <w:tc>
          <w:tcPr>
            <w:tcW w:w="1729" w:type="dxa"/>
          </w:tcPr>
          <w:p w:rsidR="00E01E26" w:rsidRPr="00E01E26" w:rsidRDefault="00E01E26" w:rsidP="00E01E26">
            <w:pPr>
              <w:pStyle w:val="TableSideHeading"/>
              <w:spacing w:line="240" w:lineRule="auto"/>
              <w:rPr>
                <w:sz w:val="24"/>
                <w:szCs w:val="24"/>
              </w:rPr>
            </w:pPr>
          </w:p>
        </w:tc>
        <w:tc>
          <w:tcPr>
            <w:tcW w:w="591" w:type="dxa"/>
          </w:tcPr>
          <w:p w:rsidR="00E01E26" w:rsidRPr="00E01E26" w:rsidRDefault="00E01E26" w:rsidP="00E01E26">
            <w:pPr>
              <w:pStyle w:val="TableText"/>
              <w:spacing w:line="240" w:lineRule="auto"/>
              <w:rPr>
                <w:sz w:val="24"/>
                <w:szCs w:val="24"/>
              </w:rPr>
            </w:pPr>
          </w:p>
        </w:tc>
        <w:tc>
          <w:tcPr>
            <w:tcW w:w="7180" w:type="dxa"/>
          </w:tcPr>
          <w:p w:rsidR="00E01E26" w:rsidRPr="00E01E26" w:rsidRDefault="00E01E26" w:rsidP="00E01E26">
            <w:pPr>
              <w:pStyle w:val="TableBlock"/>
              <w:spacing w:line="240" w:lineRule="auto"/>
              <w:jc w:val="center"/>
              <w:rPr>
                <w:b/>
                <w:bCs/>
                <w:sz w:val="24"/>
                <w:szCs w:val="24"/>
              </w:rPr>
            </w:pPr>
            <w:r w:rsidRPr="00E01E26">
              <w:rPr>
                <w:rFonts w:hint="cs"/>
                <w:b/>
                <w:bCs/>
                <w:sz w:val="24"/>
                <w:szCs w:val="24"/>
                <w:rtl/>
              </w:rPr>
              <w:t>פרק ד':</w:t>
            </w:r>
            <w:r w:rsidRPr="00E01E26">
              <w:rPr>
                <w:rFonts w:hint="cs"/>
                <w:b/>
                <w:bCs/>
                <w:sz w:val="24"/>
                <w:szCs w:val="24"/>
              </w:rPr>
              <w:t xml:space="preserve"> </w:t>
            </w:r>
            <w:r w:rsidRPr="00E01E26">
              <w:rPr>
                <w:rFonts w:hint="cs"/>
                <w:b/>
                <w:bCs/>
                <w:sz w:val="24"/>
                <w:szCs w:val="24"/>
                <w:rtl/>
              </w:rPr>
              <w:t>הממונה והוועדה המייעצת לעניין צעצועים מסוכנים</w:t>
            </w:r>
          </w:p>
        </w:tc>
      </w:tr>
      <w:tr w:rsidR="00E01E26" w:rsidTr="00D528DE">
        <w:tc>
          <w:tcPr>
            <w:tcW w:w="1729" w:type="dxa"/>
          </w:tcPr>
          <w:p w:rsidR="00E01E26" w:rsidRPr="00E01E26" w:rsidRDefault="00E01E26" w:rsidP="00E01E26">
            <w:pPr>
              <w:pStyle w:val="TableSideHeading"/>
              <w:spacing w:line="240" w:lineRule="auto"/>
              <w:rPr>
                <w:sz w:val="24"/>
                <w:szCs w:val="24"/>
                <w:highlight w:val="yellow"/>
              </w:rPr>
            </w:pPr>
            <w:r w:rsidRPr="00E01E26">
              <w:rPr>
                <w:rFonts w:hint="cs"/>
                <w:sz w:val="24"/>
                <w:szCs w:val="24"/>
                <w:rtl/>
              </w:rPr>
              <w:t>הממונה על צעצועים מסוכנים</w:t>
            </w:r>
          </w:p>
        </w:tc>
        <w:tc>
          <w:tcPr>
            <w:tcW w:w="591" w:type="dxa"/>
          </w:tcPr>
          <w:p w:rsidR="00E01E26" w:rsidRPr="00E01E26" w:rsidRDefault="00E01E26" w:rsidP="00E01E26">
            <w:pPr>
              <w:pStyle w:val="TableText"/>
              <w:spacing w:line="240" w:lineRule="auto"/>
              <w:rPr>
                <w:sz w:val="24"/>
                <w:szCs w:val="24"/>
              </w:rPr>
            </w:pPr>
            <w:r w:rsidRPr="00E01E26">
              <w:rPr>
                <w:rFonts w:hint="cs"/>
                <w:sz w:val="24"/>
                <w:szCs w:val="24"/>
                <w:rtl/>
              </w:rPr>
              <w:t>8.</w:t>
            </w:r>
          </w:p>
        </w:tc>
        <w:tc>
          <w:tcPr>
            <w:tcW w:w="7180" w:type="dxa"/>
          </w:tcPr>
          <w:p w:rsidR="00E01E26" w:rsidRPr="00E01E26" w:rsidRDefault="00E01E26" w:rsidP="00E01E26">
            <w:pPr>
              <w:pStyle w:val="TableBlock"/>
              <w:numPr>
                <w:ilvl w:val="0"/>
                <w:numId w:val="9"/>
              </w:numPr>
              <w:tabs>
                <w:tab w:val="left" w:pos="624"/>
              </w:tabs>
              <w:spacing w:line="240" w:lineRule="auto"/>
              <w:rPr>
                <w:sz w:val="24"/>
                <w:szCs w:val="24"/>
              </w:rPr>
            </w:pPr>
            <w:r w:rsidRPr="00E01E26">
              <w:rPr>
                <w:rFonts w:hint="cs"/>
                <w:sz w:val="24"/>
                <w:szCs w:val="24"/>
                <w:rtl/>
              </w:rPr>
              <w:t xml:space="preserve">השר ימנה מבין עובדי המשרד את הממונה על צעצועים מסוכנים (בחוק זה </w:t>
            </w:r>
            <w:r w:rsidRPr="00E01E26">
              <w:rPr>
                <w:rFonts w:hint="eastAsia"/>
                <w:sz w:val="24"/>
                <w:szCs w:val="24"/>
                <w:rtl/>
              </w:rPr>
              <w:t>–</w:t>
            </w:r>
            <w:r w:rsidRPr="00E01E26">
              <w:rPr>
                <w:rFonts w:hint="cs"/>
                <w:sz w:val="24"/>
                <w:szCs w:val="24"/>
                <w:rtl/>
              </w:rPr>
              <w:t xml:space="preserve"> הממונה). </w:t>
            </w:r>
          </w:p>
        </w:tc>
      </w:tr>
      <w:tr w:rsidR="00E01E26" w:rsidTr="00D528DE">
        <w:tc>
          <w:tcPr>
            <w:tcW w:w="1729" w:type="dxa"/>
          </w:tcPr>
          <w:p w:rsidR="00E01E26" w:rsidRPr="00E01E26" w:rsidRDefault="00E01E26" w:rsidP="00E01E26">
            <w:pPr>
              <w:pStyle w:val="TableSideHeading"/>
              <w:spacing w:line="240" w:lineRule="auto"/>
              <w:rPr>
                <w:sz w:val="24"/>
                <w:szCs w:val="24"/>
                <w:rtl/>
              </w:rPr>
            </w:pPr>
          </w:p>
        </w:tc>
        <w:tc>
          <w:tcPr>
            <w:tcW w:w="591" w:type="dxa"/>
          </w:tcPr>
          <w:p w:rsidR="00E01E26" w:rsidRPr="00E01E26" w:rsidRDefault="00E01E26" w:rsidP="00E01E26">
            <w:pPr>
              <w:pStyle w:val="TableText"/>
              <w:spacing w:line="240" w:lineRule="auto"/>
              <w:rPr>
                <w:sz w:val="24"/>
                <w:szCs w:val="24"/>
                <w:rtl/>
              </w:rPr>
            </w:pPr>
          </w:p>
        </w:tc>
        <w:tc>
          <w:tcPr>
            <w:tcW w:w="7180" w:type="dxa"/>
          </w:tcPr>
          <w:p w:rsidR="00E01E26" w:rsidRPr="00E01E26" w:rsidRDefault="00E01E26" w:rsidP="00E01E26">
            <w:pPr>
              <w:pStyle w:val="TableBlock"/>
              <w:numPr>
                <w:ilvl w:val="0"/>
                <w:numId w:val="9"/>
              </w:numPr>
              <w:tabs>
                <w:tab w:val="left" w:pos="624"/>
              </w:tabs>
              <w:spacing w:line="240" w:lineRule="auto"/>
              <w:rPr>
                <w:sz w:val="24"/>
                <w:szCs w:val="24"/>
                <w:rtl/>
              </w:rPr>
            </w:pPr>
            <w:r w:rsidRPr="00E01E26">
              <w:rPr>
                <w:rFonts w:hint="cs"/>
                <w:sz w:val="24"/>
                <w:szCs w:val="24"/>
                <w:rtl/>
              </w:rPr>
              <w:t>הודעה על מינוי הממונה תפורסם ברשומות.</w:t>
            </w:r>
          </w:p>
        </w:tc>
      </w:tr>
    </w:tbl>
    <w:p w:rsidR="000B4CE5" w:rsidRDefault="000B4CE5" w:rsidP="000B4CE5">
      <w:pPr>
        <w:rPr>
          <w:rFonts w:hint="cs"/>
          <w:rtl/>
          <w:lang w:eastAsia="he-IL"/>
        </w:rPr>
      </w:pPr>
    </w:p>
    <w:bookmarkStart w:id="1754" w:name="_ETM_Q1_4900047" w:displacedByCustomXml="next"/>
    <w:bookmarkEnd w:id="1754" w:displacedByCustomXml="next"/>
    <w:customXml w:uri="ETWord" w:element="יור">
      <w:customXmlPr>
        <w:attr w:uri="ETWord" w:name="ID" w:val="5097"/>
      </w:customXmlPr>
      <w:p w:rsidR="00E01E26" w:rsidRDefault="00E01E26" w:rsidP="00E01E26">
        <w:pPr>
          <w:pStyle w:val="af6"/>
          <w:keepNext/>
          <w:rPr>
            <w:rFonts w:hint="cs"/>
            <w:rtl/>
          </w:rPr>
        </w:pPr>
        <w:r>
          <w:rPr>
            <w:rtl/>
          </w:rPr>
          <w:t>היו"ר יעקב פרי:</w:t>
        </w:r>
      </w:p>
    </w:customXml>
    <w:p w:rsidR="00E01E26" w:rsidRDefault="00E01E26" w:rsidP="00E01E26">
      <w:pPr>
        <w:pStyle w:val="KeepWithNext"/>
        <w:rPr>
          <w:rFonts w:hint="cs"/>
          <w:rtl/>
          <w:lang w:eastAsia="he-IL"/>
        </w:rPr>
      </w:pPr>
    </w:p>
    <w:p w:rsidR="00E01E26" w:rsidRDefault="00E01E26" w:rsidP="00E01E26">
      <w:pPr>
        <w:rPr>
          <w:rFonts w:hint="cs"/>
          <w:rtl/>
          <w:lang w:eastAsia="he-IL"/>
        </w:rPr>
      </w:pPr>
      <w:r>
        <w:rPr>
          <w:rFonts w:hint="cs"/>
          <w:rtl/>
          <w:lang w:eastAsia="he-IL"/>
        </w:rPr>
        <w:t xml:space="preserve">לא צריכה להיות לנו בעיה איתו. </w:t>
      </w:r>
    </w:p>
    <w:p w:rsidR="00E01E26" w:rsidRDefault="00E01E26" w:rsidP="00E01E26">
      <w:pPr>
        <w:rPr>
          <w:rFonts w:hint="cs"/>
          <w:rtl/>
          <w:lang w:eastAsia="he-IL"/>
        </w:rPr>
      </w:pPr>
      <w:bookmarkStart w:id="1755" w:name="_ETM_Q1_4906281"/>
      <w:bookmarkEnd w:id="1755"/>
    </w:p>
    <w:bookmarkStart w:id="1756" w:name="_ETM_Q1_4907585" w:displacedByCustomXml="next"/>
    <w:bookmarkEnd w:id="1756" w:displacedByCustomXml="next"/>
    <w:bookmarkStart w:id="1757" w:name="_ETM_Q1_4906595" w:displacedByCustomXml="next"/>
    <w:bookmarkEnd w:id="1757" w:displacedByCustomXml="next"/>
    <w:customXml w:uri="ETWord" w:element="דובר">
      <w:customXmlPr>
        <w:attr w:uri="ETWord" w:name="ID" w:val="0"/>
        <w:attr w:uri="ETWord" w:name="MemberID" w:val=""/>
      </w:customXmlPr>
      <w:p w:rsidR="00E01E26" w:rsidRDefault="00E01E26" w:rsidP="00E01E26">
        <w:pPr>
          <w:pStyle w:val="a4"/>
          <w:keepNext/>
          <w:rPr>
            <w:rFonts w:hint="cs"/>
            <w:rtl/>
          </w:rPr>
        </w:pPr>
        <w:r>
          <w:rPr>
            <w:rtl/>
          </w:rPr>
          <w:t>איתי עצמון:</w:t>
        </w:r>
      </w:p>
    </w:customXml>
    <w:p w:rsidR="00E01E26" w:rsidRDefault="00E01E26" w:rsidP="00E01E26">
      <w:pPr>
        <w:pStyle w:val="KeepWithNext"/>
        <w:rPr>
          <w:rFonts w:hint="cs"/>
          <w:rtl/>
          <w:lang w:eastAsia="he-IL"/>
        </w:rPr>
      </w:pPr>
    </w:p>
    <w:p w:rsidR="00E01E26" w:rsidRDefault="00E01E26" w:rsidP="00E01E26">
      <w:pPr>
        <w:rPr>
          <w:rFonts w:hint="cs"/>
          <w:rtl/>
          <w:lang w:eastAsia="he-IL"/>
        </w:rPr>
      </w:pPr>
      <w:r>
        <w:rPr>
          <w:rFonts w:hint="cs"/>
          <w:rtl/>
          <w:lang w:eastAsia="he-IL"/>
        </w:rPr>
        <w:t xml:space="preserve">אגב, </w:t>
      </w:r>
      <w:bookmarkStart w:id="1758" w:name="_ETM_Q1_4908570"/>
      <w:bookmarkEnd w:id="1758"/>
      <w:r>
        <w:rPr>
          <w:rFonts w:hint="cs"/>
          <w:rtl/>
          <w:lang w:eastAsia="he-IL"/>
        </w:rPr>
        <w:t>כהונתו של הממונה תהיה קצובה?</w:t>
      </w:r>
    </w:p>
    <w:p w:rsidR="00E01E26" w:rsidRDefault="00E01E26" w:rsidP="00E01E26">
      <w:pPr>
        <w:rPr>
          <w:rFonts w:hint="cs"/>
          <w:rtl/>
          <w:lang w:eastAsia="he-IL"/>
        </w:rPr>
      </w:pPr>
      <w:bookmarkStart w:id="1759" w:name="_ETM_Q1_4911571"/>
      <w:bookmarkEnd w:id="1759"/>
    </w:p>
    <w:bookmarkStart w:id="1760" w:name="_ETM_Q1_4911893" w:displacedByCustomXml="next"/>
    <w:bookmarkEnd w:id="1760" w:displacedByCustomXml="next"/>
    <w:customXml w:uri="ETWord" w:element="אורח">
      <w:customXmlPr>
        <w:attr w:uri="ETWord" w:name="ID" w:val="825310"/>
      </w:customXmlPr>
      <w:p w:rsidR="00E01E26" w:rsidRDefault="00E01E26" w:rsidP="00E01E26">
        <w:pPr>
          <w:pStyle w:val="af9"/>
          <w:keepNext/>
          <w:rPr>
            <w:rFonts w:hint="cs"/>
            <w:rtl/>
            <w:lang w:eastAsia="he-IL"/>
          </w:rPr>
        </w:pPr>
        <w:r>
          <w:rPr>
            <w:rtl/>
            <w:lang w:eastAsia="he-IL"/>
          </w:rPr>
          <w:t>גלית יעקובוב:</w:t>
        </w:r>
      </w:p>
    </w:customXml>
    <w:p w:rsidR="00E01E26" w:rsidRDefault="00E01E26" w:rsidP="00E01E26">
      <w:pPr>
        <w:pStyle w:val="KeepWithNext"/>
        <w:rPr>
          <w:rFonts w:hint="cs"/>
          <w:rtl/>
          <w:lang w:eastAsia="he-IL"/>
        </w:rPr>
      </w:pPr>
    </w:p>
    <w:p w:rsidR="00E01E26" w:rsidRDefault="00E01E26" w:rsidP="00E01E26">
      <w:pPr>
        <w:rPr>
          <w:rFonts w:hint="cs"/>
          <w:rtl/>
          <w:lang w:eastAsia="he-IL"/>
        </w:rPr>
      </w:pPr>
      <w:r>
        <w:rPr>
          <w:rFonts w:hint="cs"/>
          <w:rtl/>
          <w:lang w:eastAsia="he-IL"/>
        </w:rPr>
        <w:t>ל</w:t>
      </w:r>
      <w:bookmarkStart w:id="1761" w:name="_ETM_Q1_4913083"/>
      <w:bookmarkEnd w:id="1761"/>
      <w:r>
        <w:rPr>
          <w:rFonts w:hint="cs"/>
          <w:rtl/>
          <w:lang w:eastAsia="he-IL"/>
        </w:rPr>
        <w:t xml:space="preserve">א נראה לי, אבל אני לא </w:t>
      </w:r>
      <w:bookmarkStart w:id="1762" w:name="_ETM_Q1_4912608"/>
      <w:bookmarkEnd w:id="1762"/>
      <w:r>
        <w:rPr>
          <w:rFonts w:hint="cs"/>
          <w:rtl/>
          <w:lang w:eastAsia="he-IL"/>
        </w:rPr>
        <w:t xml:space="preserve">יודעת לענות על זה בוודאות. בדרך כלל המשרות האלה הן </w:t>
      </w:r>
      <w:bookmarkStart w:id="1763" w:name="_ETM_Q1_4916254"/>
      <w:bookmarkEnd w:id="1763"/>
      <w:r>
        <w:rPr>
          <w:rFonts w:hint="cs"/>
          <w:rtl/>
          <w:lang w:eastAsia="he-IL"/>
        </w:rPr>
        <w:t xml:space="preserve">לא משרות קצובות. </w:t>
      </w:r>
    </w:p>
    <w:p w:rsidR="00E01E26" w:rsidRDefault="00E01E26" w:rsidP="00E01E26">
      <w:pPr>
        <w:rPr>
          <w:rFonts w:hint="cs"/>
          <w:rtl/>
          <w:lang w:eastAsia="he-IL"/>
        </w:rPr>
      </w:pPr>
      <w:bookmarkStart w:id="1764" w:name="_ETM_Q1_4917491"/>
      <w:bookmarkEnd w:id="1764"/>
    </w:p>
    <w:bookmarkStart w:id="1765" w:name="_ETM_Q1_4917855" w:displacedByCustomXml="next"/>
    <w:bookmarkEnd w:id="1765" w:displacedByCustomXml="next"/>
    <w:customXml w:uri="ETWord" w:element="יור">
      <w:customXmlPr>
        <w:attr w:uri="ETWord" w:name="ID" w:val="5097"/>
      </w:customXmlPr>
      <w:p w:rsidR="00E01E26" w:rsidRDefault="00E01E26" w:rsidP="00E01E26">
        <w:pPr>
          <w:pStyle w:val="af6"/>
          <w:keepNext/>
          <w:rPr>
            <w:rFonts w:hint="cs"/>
            <w:rtl/>
          </w:rPr>
        </w:pPr>
        <w:r>
          <w:rPr>
            <w:rtl/>
          </w:rPr>
          <w:t>היו"ר יעקב פרי:</w:t>
        </w:r>
      </w:p>
    </w:customXml>
    <w:p w:rsidR="00E01E26" w:rsidRDefault="00E01E26" w:rsidP="00E01E26">
      <w:pPr>
        <w:pStyle w:val="KeepWithNext"/>
        <w:rPr>
          <w:rFonts w:hint="cs"/>
          <w:rtl/>
          <w:lang w:eastAsia="he-IL"/>
        </w:rPr>
      </w:pPr>
    </w:p>
    <w:p w:rsidR="00E01E26" w:rsidRDefault="00E01E26" w:rsidP="00E01E26">
      <w:pPr>
        <w:rPr>
          <w:rFonts w:hint="cs"/>
          <w:rtl/>
          <w:lang w:eastAsia="he-IL"/>
        </w:rPr>
      </w:pPr>
      <w:r>
        <w:rPr>
          <w:rFonts w:hint="cs"/>
          <w:rtl/>
          <w:lang w:eastAsia="he-IL"/>
        </w:rPr>
        <w:t>כמה זמן אתה ממונה?</w:t>
      </w:r>
    </w:p>
    <w:p w:rsidR="00E01E26" w:rsidRDefault="00E01E26" w:rsidP="00E01E26">
      <w:pPr>
        <w:rPr>
          <w:rFonts w:hint="cs"/>
          <w:rtl/>
          <w:lang w:eastAsia="he-IL"/>
        </w:rPr>
      </w:pPr>
      <w:bookmarkStart w:id="1766" w:name="_ETM_Q1_4921530"/>
      <w:bookmarkEnd w:id="1766"/>
    </w:p>
    <w:bookmarkStart w:id="1767" w:name="_ETM_Q1_4923477" w:displacedByCustomXml="next"/>
    <w:bookmarkEnd w:id="1767" w:displacedByCustomXml="next"/>
    <w:bookmarkStart w:id="1768" w:name="_ETM_Q1_4921835" w:displacedByCustomXml="next"/>
    <w:bookmarkEnd w:id="1768" w:displacedByCustomXml="next"/>
    <w:customXml w:uri="ETWord" w:element="אורח">
      <w:customXmlPr>
        <w:attr w:uri="ETWord" w:name="ID" w:val="816525"/>
      </w:customXmlPr>
      <w:p w:rsidR="00E01E26" w:rsidRDefault="00E01E26" w:rsidP="00E01E26">
        <w:pPr>
          <w:pStyle w:val="af9"/>
          <w:keepNext/>
          <w:rPr>
            <w:rFonts w:hint="cs"/>
            <w:rtl/>
            <w:lang w:eastAsia="he-IL"/>
          </w:rPr>
        </w:pPr>
        <w:r>
          <w:rPr>
            <w:rtl/>
            <w:lang w:eastAsia="he-IL"/>
          </w:rPr>
          <w:t>אורי שטיין:</w:t>
        </w:r>
      </w:p>
    </w:customXml>
    <w:p w:rsidR="00E01E26" w:rsidRDefault="00E01E26" w:rsidP="00E01E26">
      <w:pPr>
        <w:pStyle w:val="KeepWithNext"/>
        <w:rPr>
          <w:rFonts w:hint="cs"/>
          <w:rtl/>
          <w:lang w:eastAsia="he-IL"/>
        </w:rPr>
      </w:pPr>
    </w:p>
    <w:p w:rsidR="00E01E26" w:rsidRDefault="00E01E26" w:rsidP="00E01E26">
      <w:pPr>
        <w:rPr>
          <w:rFonts w:hint="cs"/>
          <w:rtl/>
          <w:lang w:eastAsia="he-IL"/>
        </w:rPr>
      </w:pPr>
      <w:r>
        <w:rPr>
          <w:rFonts w:hint="cs"/>
          <w:rtl/>
          <w:lang w:eastAsia="he-IL"/>
        </w:rPr>
        <w:t xml:space="preserve">לא זמן רב, </w:t>
      </w:r>
      <w:bookmarkStart w:id="1769" w:name="_ETM_Q1_4927600"/>
      <w:bookmarkEnd w:id="1769"/>
      <w:r>
        <w:rPr>
          <w:rFonts w:hint="cs"/>
          <w:rtl/>
          <w:lang w:eastAsia="he-IL"/>
        </w:rPr>
        <w:t xml:space="preserve">אבל בהסמכה שקיבלתי כתוב "עד תום עבודתו בממשלה" או משהו </w:t>
      </w:r>
      <w:bookmarkStart w:id="1770" w:name="_ETM_Q1_4931632"/>
      <w:bookmarkEnd w:id="1770"/>
      <w:r>
        <w:rPr>
          <w:rFonts w:hint="cs"/>
          <w:rtl/>
          <w:lang w:eastAsia="he-IL"/>
        </w:rPr>
        <w:t xml:space="preserve">כזה. ואני עומד לסיים אותה. </w:t>
      </w:r>
    </w:p>
    <w:p w:rsidR="00E01E26" w:rsidRDefault="00E01E26" w:rsidP="00E01E26">
      <w:pPr>
        <w:rPr>
          <w:rFonts w:hint="cs"/>
          <w:rtl/>
          <w:lang w:eastAsia="he-IL"/>
        </w:rPr>
      </w:pPr>
      <w:bookmarkStart w:id="1771" w:name="_ETM_Q1_4937915"/>
      <w:bookmarkEnd w:id="1771"/>
    </w:p>
    <w:bookmarkStart w:id="1772" w:name="_ETM_Q1_4938393" w:displacedByCustomXml="next"/>
    <w:bookmarkEnd w:id="1772" w:displacedByCustomXml="next"/>
    <w:customXml w:uri="ETWord" w:element="יור">
      <w:customXmlPr>
        <w:attr w:uri="ETWord" w:name="ID" w:val="5097"/>
      </w:customXmlPr>
      <w:p w:rsidR="00E01E26" w:rsidRDefault="00E01E26" w:rsidP="00E01E26">
        <w:pPr>
          <w:pStyle w:val="af6"/>
          <w:keepNext/>
          <w:rPr>
            <w:rFonts w:hint="cs"/>
            <w:rtl/>
          </w:rPr>
        </w:pPr>
        <w:r>
          <w:rPr>
            <w:rtl/>
          </w:rPr>
          <w:t>היו"ר יעקב פרי:</w:t>
        </w:r>
      </w:p>
    </w:customXml>
    <w:p w:rsidR="00E01E26" w:rsidRDefault="00E01E26" w:rsidP="00E01E26">
      <w:pPr>
        <w:pStyle w:val="KeepWithNext"/>
        <w:rPr>
          <w:rFonts w:hint="cs"/>
          <w:rtl/>
          <w:lang w:eastAsia="he-IL"/>
        </w:rPr>
      </w:pPr>
    </w:p>
    <w:p w:rsidR="00E01E26" w:rsidRDefault="00E01E26" w:rsidP="00E01E26">
      <w:pPr>
        <w:rPr>
          <w:rFonts w:hint="cs"/>
          <w:rtl/>
          <w:lang w:eastAsia="he-IL"/>
        </w:rPr>
      </w:pPr>
      <w:r>
        <w:rPr>
          <w:rFonts w:hint="cs"/>
          <w:rtl/>
          <w:lang w:eastAsia="he-IL"/>
        </w:rPr>
        <w:t xml:space="preserve">מזל טוב. </w:t>
      </w:r>
      <w:bookmarkStart w:id="1773" w:name="_ETM_Q1_4937710"/>
      <w:bookmarkStart w:id="1774" w:name="_ETM_Q1_4938015"/>
      <w:bookmarkEnd w:id="1773"/>
      <w:bookmarkEnd w:id="1774"/>
      <w:r>
        <w:rPr>
          <w:rFonts w:hint="cs"/>
          <w:rtl/>
          <w:lang w:eastAsia="he-IL"/>
        </w:rPr>
        <w:t>אני לא חוש</w:t>
      </w:r>
      <w:bookmarkStart w:id="1775" w:name="_ETM_Q1_4939136"/>
      <w:bookmarkEnd w:id="1775"/>
      <w:r>
        <w:rPr>
          <w:rFonts w:hint="cs"/>
          <w:rtl/>
          <w:lang w:eastAsia="he-IL"/>
        </w:rPr>
        <w:t xml:space="preserve">ב שאנחנו צריכים להיכנס לזה. </w:t>
      </w:r>
    </w:p>
    <w:p w:rsidR="00E01E26" w:rsidRDefault="00E01E26" w:rsidP="00E01E26">
      <w:pPr>
        <w:rPr>
          <w:rFonts w:hint="cs"/>
          <w:rtl/>
          <w:lang w:eastAsia="he-IL"/>
        </w:rPr>
      </w:pPr>
      <w:bookmarkStart w:id="1776" w:name="_ETM_Q1_4940236"/>
      <w:bookmarkEnd w:id="1776"/>
    </w:p>
    <w:bookmarkStart w:id="1777" w:name="_ETM_Q1_4941109" w:displacedByCustomXml="next"/>
    <w:bookmarkEnd w:id="1777" w:displacedByCustomXml="next"/>
    <w:bookmarkStart w:id="1778" w:name="_ETM_Q1_4940450" w:displacedByCustomXml="next"/>
    <w:bookmarkEnd w:id="1778" w:displacedByCustomXml="next"/>
    <w:customXml w:uri="ETWord" w:element="אורח">
      <w:customXmlPr>
        <w:attr w:uri="ETWord" w:name="ID" w:val="825310"/>
      </w:customXmlPr>
      <w:p w:rsidR="00E01E26" w:rsidRDefault="00E01E26" w:rsidP="00E01E26">
        <w:pPr>
          <w:pStyle w:val="af9"/>
          <w:keepNext/>
          <w:rPr>
            <w:rFonts w:hint="cs"/>
            <w:rtl/>
            <w:lang w:eastAsia="he-IL"/>
          </w:rPr>
        </w:pPr>
        <w:r>
          <w:rPr>
            <w:rtl/>
            <w:lang w:eastAsia="he-IL"/>
          </w:rPr>
          <w:t>גלית יעקובוב:</w:t>
        </w:r>
      </w:p>
    </w:customXml>
    <w:p w:rsidR="00E01E26" w:rsidRDefault="00E01E26" w:rsidP="00E01E26">
      <w:pPr>
        <w:pStyle w:val="KeepWithNext"/>
        <w:rPr>
          <w:rFonts w:hint="cs"/>
          <w:rtl/>
          <w:lang w:eastAsia="he-IL"/>
        </w:rPr>
      </w:pPr>
    </w:p>
    <w:p w:rsidR="00E01E26" w:rsidRDefault="00E01E26" w:rsidP="00E01E26">
      <w:pPr>
        <w:rPr>
          <w:rFonts w:hint="cs"/>
          <w:rtl/>
          <w:lang w:eastAsia="he-IL"/>
        </w:rPr>
      </w:pPr>
      <w:r>
        <w:rPr>
          <w:rFonts w:hint="cs"/>
          <w:rtl/>
          <w:lang w:eastAsia="he-IL"/>
        </w:rPr>
        <w:t xml:space="preserve">כל עוד הוא מכהן </w:t>
      </w:r>
      <w:bookmarkStart w:id="1779" w:name="_ETM_Q1_4940958"/>
      <w:bookmarkEnd w:id="1779"/>
      <w:r>
        <w:rPr>
          <w:rFonts w:hint="cs"/>
          <w:rtl/>
          <w:lang w:eastAsia="he-IL"/>
        </w:rPr>
        <w:t xml:space="preserve">בתפקיד. </w:t>
      </w:r>
    </w:p>
    <w:p w:rsidR="00E01E26" w:rsidRDefault="00E01E26" w:rsidP="00E01E26">
      <w:pPr>
        <w:rPr>
          <w:rFonts w:hint="cs"/>
          <w:rtl/>
          <w:lang w:eastAsia="he-IL"/>
        </w:rPr>
      </w:pPr>
      <w:bookmarkStart w:id="1780" w:name="_ETM_Q1_4939423"/>
      <w:bookmarkEnd w:id="1780"/>
    </w:p>
    <w:bookmarkStart w:id="1781" w:name="_ETM_Q1_4939702" w:displacedByCustomXml="next"/>
    <w:bookmarkEnd w:id="1781" w:displacedByCustomXml="next"/>
    <w:customXml w:uri="ETWord" w:element="יור">
      <w:customXmlPr>
        <w:attr w:uri="ETWord" w:name="ID" w:val="5097"/>
      </w:customXmlPr>
      <w:p w:rsidR="00E01E26" w:rsidRDefault="0014121F" w:rsidP="0014121F">
        <w:pPr>
          <w:pStyle w:val="af6"/>
          <w:keepNext/>
          <w:rPr>
            <w:rFonts w:hint="cs"/>
            <w:rtl/>
          </w:rPr>
        </w:pPr>
        <w:r>
          <w:rPr>
            <w:rtl/>
          </w:rPr>
          <w:t>היו"ר יעקב פרי:</w:t>
        </w:r>
      </w:p>
    </w:customXml>
    <w:p w:rsidR="0014121F" w:rsidRDefault="0014121F" w:rsidP="0014121F">
      <w:pPr>
        <w:pStyle w:val="KeepWithNext"/>
        <w:rPr>
          <w:rFonts w:hint="cs"/>
          <w:rtl/>
          <w:lang w:eastAsia="he-IL"/>
        </w:rPr>
      </w:pPr>
    </w:p>
    <w:p w:rsidR="0014121F" w:rsidRDefault="0014121F" w:rsidP="0014121F">
      <w:pPr>
        <w:rPr>
          <w:rFonts w:hint="cs"/>
          <w:rtl/>
          <w:lang w:eastAsia="he-IL"/>
        </w:rPr>
      </w:pPr>
      <w:r>
        <w:rPr>
          <w:rFonts w:hint="cs"/>
          <w:rtl/>
          <w:lang w:eastAsia="he-IL"/>
        </w:rPr>
        <w:t>זה נראה לי סביר. מי שהחליט לבלות את חיי</w:t>
      </w:r>
      <w:bookmarkStart w:id="1782" w:name="_ETM_Q1_4950833"/>
      <w:bookmarkEnd w:id="1782"/>
      <w:r>
        <w:rPr>
          <w:rFonts w:hint="cs"/>
          <w:rtl/>
          <w:lang w:eastAsia="he-IL"/>
        </w:rPr>
        <w:t xml:space="preserve">ו עם צעצועים </w:t>
      </w:r>
      <w:r>
        <w:rPr>
          <w:rtl/>
          <w:lang w:eastAsia="he-IL"/>
        </w:rPr>
        <w:t>–</w:t>
      </w:r>
      <w:r>
        <w:rPr>
          <w:rFonts w:hint="cs"/>
          <w:rtl/>
          <w:lang w:eastAsia="he-IL"/>
        </w:rPr>
        <w:t xml:space="preserve"> אפשר רק לקנא בו. </w:t>
      </w:r>
    </w:p>
    <w:p w:rsidR="0014121F" w:rsidRDefault="0014121F" w:rsidP="0014121F">
      <w:pPr>
        <w:rPr>
          <w:rFonts w:hint="cs"/>
          <w:rtl/>
          <w:lang w:eastAsia="he-IL"/>
        </w:rPr>
      </w:pPr>
      <w:bookmarkStart w:id="1783" w:name="_ETM_Q1_4955823"/>
      <w:bookmarkEnd w:id="1783"/>
    </w:p>
    <w:p w:rsidR="0014121F" w:rsidRDefault="0014121F" w:rsidP="0014121F">
      <w:pPr>
        <w:pStyle w:val="af1"/>
        <w:keepNext/>
        <w:rPr>
          <w:rFonts w:hint="eastAsia"/>
          <w:rtl/>
          <w:lang w:eastAsia="he-IL"/>
        </w:rPr>
      </w:pPr>
      <w:bookmarkStart w:id="1784" w:name="_ETM_Q1_4956204"/>
      <w:bookmarkEnd w:id="1784"/>
      <w:r>
        <w:rPr>
          <w:rFonts w:hint="eastAsia"/>
          <w:rtl/>
          <w:lang w:eastAsia="he-IL"/>
        </w:rPr>
        <w:t>הצבעה</w:t>
      </w:r>
    </w:p>
    <w:p w:rsidR="0014121F" w:rsidRDefault="0014121F" w:rsidP="0014121F">
      <w:pPr>
        <w:pStyle w:val="--"/>
        <w:keepNext/>
        <w:rPr>
          <w:rFonts w:hint="cs"/>
          <w:rtl/>
          <w:lang w:eastAsia="he-IL"/>
        </w:rPr>
      </w:pPr>
    </w:p>
    <w:p w:rsidR="0014121F" w:rsidRDefault="0014121F" w:rsidP="0014121F">
      <w:pPr>
        <w:pStyle w:val="--"/>
        <w:keepNext/>
        <w:rPr>
          <w:rtl/>
          <w:lang w:eastAsia="he-IL"/>
        </w:rPr>
      </w:pPr>
      <w:r>
        <w:rPr>
          <w:rFonts w:hint="eastAsia"/>
          <w:rtl/>
          <w:lang w:eastAsia="he-IL"/>
        </w:rPr>
        <w:t>בעד</w:t>
      </w:r>
      <w:r>
        <w:rPr>
          <w:rtl/>
          <w:lang w:eastAsia="he-IL"/>
        </w:rPr>
        <w:t xml:space="preserve"> </w:t>
      </w:r>
      <w:r>
        <w:rPr>
          <w:rFonts w:hint="cs"/>
          <w:rtl/>
          <w:lang w:eastAsia="he-IL"/>
        </w:rPr>
        <w:t>אישור הסעיף</w:t>
      </w:r>
      <w:r>
        <w:rPr>
          <w:rtl/>
          <w:lang w:eastAsia="he-IL"/>
        </w:rPr>
        <w:t xml:space="preserve"> –</w:t>
      </w:r>
      <w:r>
        <w:rPr>
          <w:rFonts w:hint="cs"/>
          <w:rtl/>
          <w:lang w:eastAsia="he-IL"/>
        </w:rPr>
        <w:t xml:space="preserve"> פה אחד</w:t>
      </w:r>
    </w:p>
    <w:p w:rsidR="0014121F" w:rsidRDefault="0014121F" w:rsidP="0014121F">
      <w:pPr>
        <w:pStyle w:val="af2"/>
        <w:rPr>
          <w:rFonts w:hint="cs"/>
          <w:rtl/>
          <w:lang w:eastAsia="he-IL"/>
        </w:rPr>
      </w:pPr>
      <w:r>
        <w:rPr>
          <w:rFonts w:hint="cs"/>
          <w:rtl/>
          <w:lang w:eastAsia="he-IL"/>
        </w:rPr>
        <w:t xml:space="preserve">סעיף 8 אושר. </w:t>
      </w:r>
    </w:p>
    <w:p w:rsidR="0014121F" w:rsidRDefault="0014121F" w:rsidP="0014121F">
      <w:pPr>
        <w:rPr>
          <w:rFonts w:hint="cs"/>
          <w:rtl/>
          <w:lang w:eastAsia="he-IL"/>
        </w:rPr>
      </w:pPr>
    </w:p>
    <w:customXml w:uri="ETWord" w:element="יור">
      <w:customXmlPr>
        <w:attr w:uri="ETWord" w:name="ID" w:val="5097"/>
      </w:customXmlPr>
      <w:p w:rsidR="0014121F" w:rsidRDefault="0014121F" w:rsidP="0014121F">
        <w:pPr>
          <w:pStyle w:val="af6"/>
          <w:keepNext/>
          <w:rPr>
            <w:rFonts w:hint="cs"/>
            <w:rtl/>
          </w:rPr>
        </w:pPr>
        <w:r>
          <w:rPr>
            <w:rtl/>
          </w:rPr>
          <w:t>היו"ר יעקב פרי:</w:t>
        </w:r>
      </w:p>
    </w:customXml>
    <w:p w:rsidR="0014121F" w:rsidRDefault="0014121F" w:rsidP="0014121F">
      <w:pPr>
        <w:pStyle w:val="KeepWithNext"/>
        <w:rPr>
          <w:rFonts w:hint="cs"/>
          <w:rtl/>
          <w:lang w:eastAsia="he-IL"/>
        </w:rPr>
      </w:pPr>
    </w:p>
    <w:p w:rsidR="0014121F" w:rsidRDefault="0014121F" w:rsidP="0014121F">
      <w:pPr>
        <w:rPr>
          <w:rFonts w:hint="cs"/>
          <w:rtl/>
          <w:lang w:eastAsia="he-IL"/>
        </w:rPr>
      </w:pPr>
      <w:r>
        <w:rPr>
          <w:rFonts w:hint="cs"/>
          <w:rtl/>
          <w:lang w:eastAsia="he-IL"/>
        </w:rPr>
        <w:t>מאושר. סעיף 9, בבקשה.</w:t>
      </w:r>
    </w:p>
    <w:p w:rsidR="0014121F" w:rsidRDefault="0014121F" w:rsidP="0014121F">
      <w:pPr>
        <w:rPr>
          <w:rFonts w:hint="cs"/>
          <w:rtl/>
          <w:lang w:eastAsia="he-IL"/>
        </w:rPr>
      </w:pPr>
      <w:bookmarkStart w:id="1785" w:name="_ETM_Q1_4960108"/>
      <w:bookmarkEnd w:id="1785"/>
    </w:p>
    <w:bookmarkStart w:id="1786" w:name="_ETM_Q1_4960433" w:displacedByCustomXml="next"/>
    <w:bookmarkEnd w:id="1786" w:displacedByCustomXml="next"/>
    <w:customXml w:uri="ETWord" w:element="אורח">
      <w:customXmlPr>
        <w:attr w:uri="ETWord" w:name="ID" w:val="825310"/>
      </w:customXmlPr>
      <w:p w:rsidR="0014121F" w:rsidRDefault="0014121F" w:rsidP="0014121F">
        <w:pPr>
          <w:pStyle w:val="af9"/>
          <w:keepNext/>
          <w:rPr>
            <w:rFonts w:hint="cs"/>
            <w:rtl/>
            <w:lang w:eastAsia="he-IL"/>
          </w:rPr>
        </w:pPr>
        <w:r>
          <w:rPr>
            <w:rtl/>
            <w:lang w:eastAsia="he-IL"/>
          </w:rPr>
          <w:t>גלית יעקובוב:</w:t>
        </w:r>
      </w:p>
    </w:customXml>
    <w:p w:rsidR="0014121F" w:rsidRDefault="0014121F" w:rsidP="0014121F">
      <w:pPr>
        <w:pStyle w:val="KeepWithNext"/>
        <w:rPr>
          <w:rFonts w:hint="cs"/>
          <w:rtl/>
          <w:lang w:eastAsia="he-IL"/>
        </w:rPr>
      </w:pPr>
    </w:p>
    <w:tbl>
      <w:tblPr>
        <w:bidiVisual/>
        <w:tblW w:w="9522" w:type="dxa"/>
        <w:tblLayout w:type="fixed"/>
        <w:tblLook w:val="0000"/>
      </w:tblPr>
      <w:tblGrid>
        <w:gridCol w:w="1733"/>
        <w:gridCol w:w="592"/>
        <w:gridCol w:w="1219"/>
        <w:gridCol w:w="5978"/>
      </w:tblGrid>
      <w:tr w:rsidR="0003700E" w:rsidRPr="0003700E" w:rsidTr="00D528DE">
        <w:tc>
          <w:tcPr>
            <w:tcW w:w="1729" w:type="dxa"/>
          </w:tcPr>
          <w:p w:rsidR="0003700E" w:rsidRPr="0003700E" w:rsidRDefault="0003700E" w:rsidP="0003700E">
            <w:pPr>
              <w:pStyle w:val="TableSideHeading"/>
              <w:spacing w:line="240" w:lineRule="auto"/>
              <w:rPr>
                <w:sz w:val="24"/>
                <w:szCs w:val="24"/>
                <w:highlight w:val="yellow"/>
              </w:rPr>
            </w:pPr>
            <w:bookmarkStart w:id="1787" w:name="_ETM_Q1_4961630"/>
            <w:bookmarkEnd w:id="1787"/>
            <w:r w:rsidRPr="0003700E">
              <w:rPr>
                <w:rFonts w:hint="cs"/>
                <w:sz w:val="24"/>
                <w:szCs w:val="24"/>
                <w:rtl/>
              </w:rPr>
              <w:t xml:space="preserve">הוועדה המייעצת לעניין צעצועים מסוכנים והרכבה </w:t>
            </w:r>
          </w:p>
        </w:tc>
        <w:tc>
          <w:tcPr>
            <w:tcW w:w="591" w:type="dxa"/>
          </w:tcPr>
          <w:p w:rsidR="0003700E" w:rsidRPr="0003700E" w:rsidRDefault="0003700E" w:rsidP="0003700E">
            <w:pPr>
              <w:pStyle w:val="TableText"/>
              <w:spacing w:line="240" w:lineRule="auto"/>
              <w:rPr>
                <w:sz w:val="24"/>
                <w:szCs w:val="24"/>
              </w:rPr>
            </w:pPr>
            <w:r w:rsidRPr="0003700E">
              <w:rPr>
                <w:rFonts w:hint="cs"/>
                <w:sz w:val="24"/>
                <w:szCs w:val="24"/>
                <w:rtl/>
              </w:rPr>
              <w:t xml:space="preserve">9. </w:t>
            </w:r>
          </w:p>
        </w:tc>
        <w:tc>
          <w:tcPr>
            <w:tcW w:w="7180" w:type="dxa"/>
            <w:gridSpan w:val="2"/>
          </w:tcPr>
          <w:p w:rsidR="0003700E" w:rsidRPr="0003700E" w:rsidRDefault="0003700E" w:rsidP="0003700E">
            <w:pPr>
              <w:pStyle w:val="TableBlock"/>
              <w:numPr>
                <w:ilvl w:val="0"/>
                <w:numId w:val="11"/>
              </w:numPr>
              <w:tabs>
                <w:tab w:val="left" w:pos="624"/>
              </w:tabs>
              <w:spacing w:line="240" w:lineRule="auto"/>
              <w:rPr>
                <w:sz w:val="24"/>
                <w:szCs w:val="24"/>
              </w:rPr>
            </w:pPr>
            <w:r w:rsidRPr="0003700E">
              <w:rPr>
                <w:rFonts w:hint="cs"/>
                <w:sz w:val="24"/>
                <w:szCs w:val="24"/>
                <w:rtl/>
              </w:rPr>
              <w:t xml:space="preserve">השר ימנה ועדה מייעצת לעניין צעצועים מסוכנים, שתמנה 9 חברים, אשר תמלא את התפקידים המוטלים עליה בחוק זה, ואלה חבריה: </w:t>
            </w:r>
          </w:p>
        </w:tc>
      </w:tr>
      <w:tr w:rsidR="0003700E" w:rsidRPr="0003700E" w:rsidTr="00D528DE">
        <w:tc>
          <w:tcPr>
            <w:tcW w:w="1729" w:type="dxa"/>
          </w:tcPr>
          <w:p w:rsidR="0003700E" w:rsidRPr="0003700E" w:rsidRDefault="0003700E" w:rsidP="0003700E">
            <w:pPr>
              <w:pStyle w:val="TableSideHeading"/>
              <w:spacing w:line="240" w:lineRule="auto"/>
              <w:rPr>
                <w:sz w:val="24"/>
                <w:szCs w:val="24"/>
              </w:rPr>
            </w:pP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Pr>
            </w:pPr>
            <w:r w:rsidRPr="0003700E">
              <w:rPr>
                <w:rFonts w:hint="cs"/>
                <w:sz w:val="24"/>
                <w:szCs w:val="24"/>
                <w:rtl/>
              </w:rPr>
              <w:t xml:space="preserve">הממונה; </w:t>
            </w:r>
          </w:p>
        </w:tc>
      </w:tr>
      <w:tr w:rsidR="0003700E" w:rsidRPr="0003700E" w:rsidTr="00D528DE">
        <w:tc>
          <w:tcPr>
            <w:tcW w:w="1729" w:type="dxa"/>
          </w:tcPr>
          <w:p w:rsidR="0003700E" w:rsidRPr="0003700E" w:rsidRDefault="0003700E" w:rsidP="0003700E">
            <w:pPr>
              <w:pStyle w:val="TableSideHeading"/>
              <w:spacing w:line="240" w:lineRule="auto"/>
              <w:rPr>
                <w:sz w:val="24"/>
                <w:szCs w:val="24"/>
              </w:rPr>
            </w:pP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Pr>
            </w:pPr>
            <w:r w:rsidRPr="0003700E">
              <w:rPr>
                <w:rFonts w:hint="cs"/>
                <w:sz w:val="24"/>
                <w:szCs w:val="24"/>
                <w:rtl/>
              </w:rPr>
              <w:t>הממונה על התקינה, או מי מטעמו שהוא עובד המשרד;</w:t>
            </w:r>
          </w:p>
        </w:tc>
      </w:tr>
      <w:tr w:rsidR="0003700E" w:rsidRPr="0003700E" w:rsidTr="00D528DE">
        <w:tc>
          <w:tcPr>
            <w:tcW w:w="1729" w:type="dxa"/>
          </w:tcPr>
          <w:p w:rsidR="0003700E" w:rsidRPr="0003700E" w:rsidRDefault="0003700E" w:rsidP="0003700E">
            <w:pPr>
              <w:pStyle w:val="TableSideHeading"/>
              <w:spacing w:line="240" w:lineRule="auto"/>
              <w:rPr>
                <w:sz w:val="24"/>
                <w:szCs w:val="24"/>
              </w:rPr>
            </w:pP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Pr>
            </w:pPr>
            <w:r w:rsidRPr="0003700E">
              <w:rPr>
                <w:rFonts w:hint="cs"/>
                <w:sz w:val="24"/>
                <w:szCs w:val="24"/>
                <w:rtl/>
              </w:rPr>
              <w:t>נציג משרד הפנים שהוא עובד משרד הפנים, לפי המלצת שר  הפנים;</w:t>
            </w:r>
          </w:p>
        </w:tc>
      </w:tr>
      <w:tr w:rsidR="0003700E" w:rsidRPr="0003700E" w:rsidTr="00D528DE">
        <w:tc>
          <w:tcPr>
            <w:tcW w:w="1729" w:type="dxa"/>
          </w:tcPr>
          <w:p w:rsidR="0003700E" w:rsidRPr="0003700E" w:rsidRDefault="0003700E" w:rsidP="0003700E">
            <w:pPr>
              <w:pStyle w:val="TableSideHeading"/>
              <w:spacing w:line="240" w:lineRule="auto"/>
              <w:rPr>
                <w:sz w:val="24"/>
                <w:szCs w:val="24"/>
              </w:rPr>
            </w:pP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Pr>
            </w:pPr>
            <w:r w:rsidRPr="0003700E">
              <w:rPr>
                <w:rFonts w:hint="cs"/>
                <w:sz w:val="24"/>
                <w:szCs w:val="24"/>
                <w:rtl/>
              </w:rPr>
              <w:t>נציג משרד החינוך שהוא עובד משרד החינוך, לפי המלצת שר החינוך;</w:t>
            </w:r>
          </w:p>
        </w:tc>
      </w:tr>
      <w:tr w:rsidR="0003700E" w:rsidRPr="0003700E" w:rsidTr="00D528DE">
        <w:tc>
          <w:tcPr>
            <w:tcW w:w="1729" w:type="dxa"/>
          </w:tcPr>
          <w:p w:rsidR="0003700E" w:rsidRPr="0003700E" w:rsidRDefault="0003700E" w:rsidP="0003700E">
            <w:pPr>
              <w:pStyle w:val="TableSideHeading"/>
              <w:spacing w:line="240" w:lineRule="auto"/>
              <w:rPr>
                <w:sz w:val="24"/>
                <w:szCs w:val="24"/>
              </w:rPr>
            </w:pP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Pr>
            </w:pPr>
            <w:r w:rsidRPr="0003700E">
              <w:rPr>
                <w:rFonts w:hint="cs"/>
                <w:sz w:val="24"/>
                <w:szCs w:val="24"/>
                <w:rtl/>
              </w:rPr>
              <w:t>נציג רשות המסים שהוא עובד אגף המכס ומע"מ, לפי המלצת שר האוצר;</w:t>
            </w:r>
          </w:p>
        </w:tc>
      </w:tr>
      <w:tr w:rsidR="0003700E" w:rsidRPr="0003700E" w:rsidTr="00D528DE">
        <w:tc>
          <w:tcPr>
            <w:tcW w:w="1729" w:type="dxa"/>
          </w:tcPr>
          <w:p w:rsidR="0003700E" w:rsidRPr="0003700E" w:rsidRDefault="0003700E" w:rsidP="0003700E">
            <w:pPr>
              <w:pStyle w:val="TableSideHeading"/>
              <w:spacing w:line="240" w:lineRule="auto"/>
              <w:rPr>
                <w:sz w:val="24"/>
                <w:szCs w:val="24"/>
              </w:rPr>
            </w:pP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Pr>
            </w:pPr>
            <w:r w:rsidRPr="0003700E">
              <w:rPr>
                <w:rFonts w:hint="cs"/>
                <w:sz w:val="24"/>
                <w:szCs w:val="24"/>
                <w:rtl/>
              </w:rPr>
              <w:t>עובד משרד הבריאות, שהוא בעל מומחיות בתחומים הרלוונטיים לעבודת הוועדה, לפי המלצת שר הבריאות;</w:t>
            </w:r>
          </w:p>
        </w:tc>
      </w:tr>
      <w:tr w:rsidR="0003700E" w:rsidRPr="0003700E" w:rsidTr="00D528DE">
        <w:tc>
          <w:tcPr>
            <w:tcW w:w="1729" w:type="dxa"/>
          </w:tcPr>
          <w:p w:rsidR="0003700E" w:rsidRPr="0003700E" w:rsidRDefault="0003700E" w:rsidP="0003700E">
            <w:pPr>
              <w:pStyle w:val="TableSideHeading"/>
              <w:spacing w:line="240" w:lineRule="auto"/>
              <w:rPr>
                <w:sz w:val="24"/>
                <w:szCs w:val="24"/>
              </w:rPr>
            </w:pPr>
            <w:r w:rsidRPr="0003700E">
              <w:rPr>
                <w:rFonts w:hint="cs"/>
                <w:sz w:val="24"/>
                <w:szCs w:val="24"/>
                <w:rtl/>
              </w:rPr>
              <w:t xml:space="preserve"> </w:t>
            </w: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tl/>
              </w:rPr>
            </w:pPr>
            <w:r w:rsidRPr="0003700E">
              <w:rPr>
                <w:rFonts w:hint="cs"/>
                <w:sz w:val="24"/>
                <w:szCs w:val="24"/>
                <w:rtl/>
              </w:rPr>
              <w:t>נציג המשרד להגנת הסביבה שהוא עובד המשרד להגנת הסביבה, לפי המלצת השר להגנת הסביבה;</w:t>
            </w:r>
          </w:p>
        </w:tc>
      </w:tr>
      <w:tr w:rsidR="0003700E" w:rsidRPr="0003700E" w:rsidTr="00D528DE">
        <w:tc>
          <w:tcPr>
            <w:tcW w:w="1729" w:type="dxa"/>
          </w:tcPr>
          <w:p w:rsidR="0003700E" w:rsidRPr="0003700E" w:rsidRDefault="0003700E" w:rsidP="0003700E">
            <w:pPr>
              <w:pStyle w:val="TableSideHeading"/>
              <w:spacing w:line="240" w:lineRule="auto"/>
              <w:rPr>
                <w:sz w:val="24"/>
                <w:szCs w:val="24"/>
              </w:rPr>
            </w:pP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Pr>
            </w:pPr>
            <w:r w:rsidRPr="0003700E">
              <w:rPr>
                <w:rFonts w:hint="cs"/>
                <w:sz w:val="24"/>
                <w:szCs w:val="24"/>
                <w:rtl/>
              </w:rPr>
              <w:t>נציג משטרת ישראל שהוא עובד משטרת ישראל, לפי המלצת השר לביטחון הפנים;</w:t>
            </w:r>
          </w:p>
        </w:tc>
      </w:tr>
    </w:tbl>
    <w:p w:rsidR="0014121F" w:rsidRPr="0003700E" w:rsidRDefault="0014121F" w:rsidP="0003700E">
      <w:pPr>
        <w:spacing w:line="240" w:lineRule="auto"/>
        <w:rPr>
          <w:rFonts w:hint="cs"/>
          <w:rtl/>
          <w:lang w:eastAsia="he-IL"/>
        </w:rPr>
      </w:pPr>
    </w:p>
    <w:bookmarkStart w:id="1788" w:name="_ETM_Q1_5008833" w:displacedByCustomXml="next"/>
    <w:bookmarkEnd w:id="1788" w:displacedByCustomXml="next"/>
    <w:customXml w:uri="ETWord" w:element="דובר">
      <w:customXmlPr>
        <w:attr w:uri="ETWord" w:name="ID" w:val="0"/>
        <w:attr w:uri="ETWord" w:name="MemberID" w:val=""/>
      </w:customXmlPr>
      <w:p w:rsidR="0003700E" w:rsidRPr="0003700E" w:rsidRDefault="0003700E" w:rsidP="0003700E">
        <w:pPr>
          <w:pStyle w:val="a4"/>
          <w:keepNext/>
          <w:spacing w:line="240" w:lineRule="auto"/>
          <w:rPr>
            <w:rFonts w:hint="cs"/>
            <w:rtl/>
          </w:rPr>
        </w:pPr>
        <w:r w:rsidRPr="0003700E">
          <w:rPr>
            <w:rtl/>
          </w:rPr>
          <w:t>איתי עצמון:</w:t>
        </w:r>
      </w:p>
    </w:customXml>
    <w:p w:rsidR="0003700E" w:rsidRPr="0003700E" w:rsidRDefault="0003700E" w:rsidP="0003700E">
      <w:pPr>
        <w:pStyle w:val="KeepWithNext"/>
        <w:spacing w:line="240" w:lineRule="auto"/>
        <w:rPr>
          <w:rFonts w:hint="cs"/>
          <w:rtl/>
          <w:lang w:eastAsia="he-IL"/>
        </w:rPr>
      </w:pPr>
    </w:p>
    <w:p w:rsidR="0003700E" w:rsidRPr="0003700E" w:rsidRDefault="0003700E" w:rsidP="0003700E">
      <w:pPr>
        <w:spacing w:line="240" w:lineRule="auto"/>
        <w:rPr>
          <w:rFonts w:hint="cs"/>
          <w:rtl/>
          <w:lang w:eastAsia="he-IL"/>
        </w:rPr>
      </w:pPr>
      <w:r w:rsidRPr="0003700E">
        <w:rPr>
          <w:rFonts w:hint="cs"/>
          <w:rtl/>
          <w:lang w:eastAsia="he-IL"/>
        </w:rPr>
        <w:t xml:space="preserve">אני </w:t>
      </w:r>
      <w:bookmarkStart w:id="1789" w:name="_ETM_Q1_5009768"/>
      <w:bookmarkEnd w:id="1789"/>
      <w:r w:rsidRPr="0003700E">
        <w:rPr>
          <w:rFonts w:hint="cs"/>
          <w:rtl/>
          <w:lang w:eastAsia="he-IL"/>
        </w:rPr>
        <w:t xml:space="preserve">לא בטוח שהטרמינולוגיה זה "עובד משטרת ישראל". </w:t>
      </w:r>
    </w:p>
    <w:p w:rsidR="0003700E" w:rsidRPr="0003700E" w:rsidRDefault="0003700E" w:rsidP="0003700E">
      <w:pPr>
        <w:spacing w:line="240" w:lineRule="auto"/>
        <w:rPr>
          <w:rFonts w:hint="cs"/>
          <w:rtl/>
          <w:lang w:eastAsia="he-IL"/>
        </w:rPr>
      </w:pPr>
      <w:bookmarkStart w:id="1790" w:name="_ETM_Q1_5011676"/>
      <w:bookmarkEnd w:id="1790"/>
    </w:p>
    <w:bookmarkStart w:id="1791" w:name="_ETM_Q1_5009590" w:displacedByCustomXml="next"/>
    <w:bookmarkEnd w:id="1791" w:displacedByCustomXml="next"/>
    <w:bookmarkStart w:id="1792" w:name="_ETM_Q1_5011987" w:displacedByCustomXml="next"/>
    <w:bookmarkEnd w:id="1792" w:displacedByCustomXml="next"/>
    <w:customXml w:uri="ETWord" w:element="דובר">
      <w:customXmlPr>
        <w:attr w:uri="ETWord" w:name="ID" w:val="0"/>
        <w:attr w:uri="ETWord" w:name="MemberID" w:val=""/>
      </w:customXmlPr>
      <w:p w:rsidR="0003700E" w:rsidRPr="0003700E" w:rsidRDefault="0003700E" w:rsidP="0003700E">
        <w:pPr>
          <w:pStyle w:val="a4"/>
          <w:keepNext/>
          <w:spacing w:line="240" w:lineRule="auto"/>
          <w:rPr>
            <w:rFonts w:hint="cs"/>
            <w:rtl/>
          </w:rPr>
        </w:pPr>
        <w:r w:rsidRPr="0003700E">
          <w:rPr>
            <w:rtl/>
          </w:rPr>
          <w:t>קלוד גוגנהיים:</w:t>
        </w:r>
      </w:p>
    </w:customXml>
    <w:p w:rsidR="0003700E" w:rsidRPr="0003700E" w:rsidRDefault="0003700E" w:rsidP="0003700E">
      <w:pPr>
        <w:pStyle w:val="KeepWithNext"/>
        <w:spacing w:line="240" w:lineRule="auto"/>
        <w:rPr>
          <w:rFonts w:hint="cs"/>
          <w:rtl/>
          <w:lang w:eastAsia="he-IL"/>
        </w:rPr>
      </w:pPr>
    </w:p>
    <w:p w:rsidR="0003700E" w:rsidRPr="0003700E" w:rsidRDefault="0003700E" w:rsidP="0003700E">
      <w:pPr>
        <w:spacing w:line="240" w:lineRule="auto"/>
        <w:rPr>
          <w:rFonts w:hint="cs"/>
          <w:rtl/>
          <w:lang w:eastAsia="he-IL"/>
        </w:rPr>
      </w:pPr>
      <w:r w:rsidRPr="0003700E">
        <w:rPr>
          <w:rFonts w:hint="cs"/>
          <w:rtl/>
          <w:lang w:eastAsia="he-IL"/>
        </w:rPr>
        <w:t xml:space="preserve">"קצין משטרה". </w:t>
      </w:r>
    </w:p>
    <w:p w:rsidR="0003700E" w:rsidRPr="0003700E" w:rsidRDefault="0003700E" w:rsidP="0003700E">
      <w:pPr>
        <w:spacing w:line="240" w:lineRule="auto"/>
        <w:rPr>
          <w:rFonts w:hint="cs"/>
          <w:rtl/>
          <w:lang w:eastAsia="he-IL"/>
        </w:rPr>
      </w:pPr>
      <w:bookmarkStart w:id="1793" w:name="_ETM_Q1_5011906"/>
      <w:bookmarkEnd w:id="1793"/>
    </w:p>
    <w:bookmarkStart w:id="1794" w:name="_ETM_Q1_5014553" w:displacedByCustomXml="next"/>
    <w:bookmarkEnd w:id="1794" w:displacedByCustomXml="next"/>
    <w:bookmarkStart w:id="1795" w:name="_ETM_Q1_5012199" w:displacedByCustomXml="next"/>
    <w:bookmarkEnd w:id="1795" w:displacedByCustomXml="next"/>
    <w:customXml w:uri="ETWord" w:element="אורח">
      <w:customXmlPr>
        <w:attr w:uri="ETWord" w:name="ID" w:val="825310"/>
      </w:customXmlPr>
      <w:p w:rsidR="0003700E" w:rsidRPr="0003700E" w:rsidRDefault="0003700E" w:rsidP="0003700E">
        <w:pPr>
          <w:pStyle w:val="af9"/>
          <w:keepNext/>
          <w:spacing w:line="240" w:lineRule="auto"/>
          <w:rPr>
            <w:rFonts w:hint="cs"/>
            <w:rtl/>
            <w:lang w:eastAsia="he-IL"/>
          </w:rPr>
        </w:pPr>
        <w:r w:rsidRPr="0003700E">
          <w:rPr>
            <w:rtl/>
            <w:lang w:eastAsia="he-IL"/>
          </w:rPr>
          <w:t>גלית יעקובוב:</w:t>
        </w:r>
      </w:p>
    </w:customXml>
    <w:p w:rsidR="0003700E" w:rsidRPr="0003700E" w:rsidRDefault="0003700E" w:rsidP="0003700E">
      <w:pPr>
        <w:pStyle w:val="KeepWithNext"/>
        <w:spacing w:line="240" w:lineRule="auto"/>
        <w:rPr>
          <w:rFonts w:hint="cs"/>
          <w:rtl/>
          <w:lang w:eastAsia="he-IL"/>
        </w:rPr>
      </w:pPr>
    </w:p>
    <w:tbl>
      <w:tblPr>
        <w:bidiVisual/>
        <w:tblW w:w="9522" w:type="dxa"/>
        <w:tblLayout w:type="fixed"/>
        <w:tblLook w:val="0000"/>
      </w:tblPr>
      <w:tblGrid>
        <w:gridCol w:w="1733"/>
        <w:gridCol w:w="592"/>
        <w:gridCol w:w="1219"/>
        <w:gridCol w:w="5978"/>
      </w:tblGrid>
      <w:tr w:rsidR="0003700E" w:rsidRPr="0003700E" w:rsidTr="009D42FE">
        <w:tc>
          <w:tcPr>
            <w:tcW w:w="1729" w:type="dxa"/>
          </w:tcPr>
          <w:p w:rsidR="0003700E" w:rsidRPr="0003700E" w:rsidRDefault="0003700E" w:rsidP="0003700E">
            <w:pPr>
              <w:pStyle w:val="TableSideHeading"/>
              <w:spacing w:line="240" w:lineRule="auto"/>
              <w:rPr>
                <w:sz w:val="24"/>
                <w:szCs w:val="24"/>
              </w:rPr>
            </w:pPr>
          </w:p>
        </w:tc>
        <w:tc>
          <w:tcPr>
            <w:tcW w:w="591" w:type="dxa"/>
          </w:tcPr>
          <w:p w:rsidR="0003700E" w:rsidRPr="0003700E" w:rsidRDefault="0003700E" w:rsidP="0003700E">
            <w:pPr>
              <w:pStyle w:val="TableText"/>
              <w:spacing w:line="240" w:lineRule="auto"/>
              <w:rPr>
                <w:sz w:val="24"/>
                <w:szCs w:val="24"/>
              </w:rPr>
            </w:pPr>
          </w:p>
        </w:tc>
        <w:tc>
          <w:tcPr>
            <w:tcW w:w="1216" w:type="dxa"/>
          </w:tcPr>
          <w:p w:rsidR="0003700E" w:rsidRPr="0003700E" w:rsidRDefault="0003700E" w:rsidP="0003700E">
            <w:pPr>
              <w:pStyle w:val="TableText"/>
              <w:spacing w:line="240" w:lineRule="auto"/>
              <w:rPr>
                <w:sz w:val="24"/>
                <w:szCs w:val="24"/>
              </w:rPr>
            </w:pPr>
          </w:p>
        </w:tc>
        <w:tc>
          <w:tcPr>
            <w:tcW w:w="5964" w:type="dxa"/>
          </w:tcPr>
          <w:p w:rsidR="0003700E" w:rsidRPr="0003700E" w:rsidRDefault="0003700E" w:rsidP="0003700E">
            <w:pPr>
              <w:pStyle w:val="TableBlock"/>
              <w:numPr>
                <w:ilvl w:val="0"/>
                <w:numId w:val="10"/>
              </w:numPr>
              <w:tabs>
                <w:tab w:val="left" w:pos="624"/>
              </w:tabs>
              <w:spacing w:line="240" w:lineRule="auto"/>
              <w:rPr>
                <w:sz w:val="24"/>
                <w:szCs w:val="24"/>
              </w:rPr>
            </w:pPr>
            <w:r w:rsidRPr="0003700E">
              <w:rPr>
                <w:rFonts w:hint="cs"/>
                <w:sz w:val="24"/>
                <w:szCs w:val="24"/>
                <w:rtl/>
              </w:rPr>
              <w:t>נצ</w:t>
            </w:r>
            <w:r w:rsidRPr="0003700E">
              <w:rPr>
                <w:rFonts w:hint="eastAsia"/>
                <w:sz w:val="24"/>
                <w:szCs w:val="24"/>
                <w:rtl/>
              </w:rPr>
              <w:t>יג</w:t>
            </w:r>
            <w:r w:rsidRPr="0003700E">
              <w:rPr>
                <w:rFonts w:hint="cs"/>
                <w:sz w:val="24"/>
                <w:szCs w:val="24"/>
                <w:rtl/>
              </w:rPr>
              <w:t xml:space="preserve"> ציבור שהוא נציג של ארגון הפועל למען בטיחות הילד.</w:t>
            </w:r>
          </w:p>
        </w:tc>
      </w:tr>
    </w:tbl>
    <w:p w:rsidR="0003700E" w:rsidRPr="0003700E" w:rsidRDefault="0003700E" w:rsidP="0003700E">
      <w:pPr>
        <w:rPr>
          <w:rFonts w:hint="cs"/>
          <w:rtl/>
          <w:lang w:eastAsia="he-IL"/>
        </w:rPr>
      </w:pPr>
    </w:p>
    <w:p w:rsidR="0003700E" w:rsidRDefault="0003700E" w:rsidP="0003700E">
      <w:pPr>
        <w:rPr>
          <w:rFonts w:hint="cs"/>
          <w:rtl/>
          <w:lang w:eastAsia="he-IL"/>
        </w:rPr>
      </w:pPr>
      <w:bookmarkStart w:id="1796" w:name="_ETM_Q1_5012406"/>
      <w:bookmarkEnd w:id="1796"/>
      <w:r>
        <w:rPr>
          <w:rFonts w:hint="cs"/>
          <w:rtl/>
          <w:lang w:eastAsia="he-IL"/>
        </w:rPr>
        <w:t xml:space="preserve">גם </w:t>
      </w:r>
      <w:bookmarkStart w:id="1797" w:name="_ETM_Q1_5020319"/>
      <w:bookmarkEnd w:id="1797"/>
      <w:r>
        <w:rPr>
          <w:rFonts w:hint="cs"/>
          <w:rtl/>
          <w:lang w:eastAsia="he-IL"/>
        </w:rPr>
        <w:t xml:space="preserve">הבטחנו למשרד הבריאות שאת מה שהוספנו לגביהם, שהנציגים </w:t>
      </w:r>
      <w:bookmarkStart w:id="1798" w:name="_ETM_Q1_5025210"/>
      <w:bookmarkEnd w:id="1798"/>
      <w:r>
        <w:rPr>
          <w:rFonts w:hint="cs"/>
          <w:rtl/>
          <w:lang w:eastAsia="he-IL"/>
        </w:rPr>
        <w:t>צריכים להיות בעלי מומחיות בתחומים הרלוונטיים לעבודת הוועדה</w:t>
      </w:r>
      <w:r w:rsidR="00C26C34">
        <w:rPr>
          <w:rFonts w:hint="cs"/>
          <w:rtl/>
          <w:lang w:eastAsia="he-IL"/>
        </w:rPr>
        <w:t xml:space="preserve">, אנחנו רוצים </w:t>
      </w:r>
      <w:bookmarkStart w:id="1799" w:name="_ETM_Q1_5029684"/>
      <w:bookmarkEnd w:id="1799"/>
      <w:r w:rsidR="00C26C34">
        <w:rPr>
          <w:rFonts w:hint="cs"/>
          <w:rtl/>
          <w:lang w:eastAsia="he-IL"/>
        </w:rPr>
        <w:t xml:space="preserve">להוסיף כמובן לגבי כל נציגי המשרדים. </w:t>
      </w:r>
    </w:p>
    <w:p w:rsidR="00C26C34" w:rsidRDefault="00C26C34" w:rsidP="0003700E">
      <w:pPr>
        <w:rPr>
          <w:rFonts w:hint="cs"/>
          <w:rtl/>
          <w:lang w:eastAsia="he-IL"/>
        </w:rPr>
      </w:pPr>
      <w:bookmarkStart w:id="1800" w:name="_ETM_Q1_5034996"/>
      <w:bookmarkEnd w:id="1800"/>
    </w:p>
    <w:bookmarkStart w:id="1801" w:name="_ETM_Q1_5035350" w:displacedByCustomXml="next"/>
    <w:bookmarkEnd w:id="1801" w:displacedByCustomXml="next"/>
    <w:customXml w:uri="ETWord" w:element="יור">
      <w:customXmlPr>
        <w:attr w:uri="ETWord" w:name="ID" w:val="5097"/>
      </w:customXmlPr>
      <w:p w:rsidR="00C26C34" w:rsidRDefault="00C26C34" w:rsidP="00C26C34">
        <w:pPr>
          <w:pStyle w:val="af6"/>
          <w:keepNext/>
          <w:rPr>
            <w:rFonts w:hint="cs"/>
            <w:rtl/>
          </w:rPr>
        </w:pPr>
        <w:r>
          <w:rPr>
            <w:rtl/>
          </w:rPr>
          <w:t>היו"ר יעקב פרי:</w:t>
        </w:r>
      </w:p>
    </w:customXml>
    <w:p w:rsidR="00C26C34" w:rsidRDefault="00C26C34" w:rsidP="00C26C34">
      <w:pPr>
        <w:pStyle w:val="KeepWithNext"/>
        <w:rPr>
          <w:rFonts w:hint="cs"/>
          <w:rtl/>
          <w:lang w:eastAsia="he-IL"/>
        </w:rPr>
      </w:pPr>
    </w:p>
    <w:p w:rsidR="00C26C34" w:rsidRDefault="00C26C34" w:rsidP="00C26C34">
      <w:pPr>
        <w:rPr>
          <w:rFonts w:hint="cs"/>
          <w:rtl/>
          <w:lang w:eastAsia="he-IL"/>
        </w:rPr>
      </w:pPr>
      <w:r>
        <w:rPr>
          <w:rFonts w:hint="cs"/>
          <w:rtl/>
          <w:lang w:eastAsia="he-IL"/>
        </w:rPr>
        <w:t xml:space="preserve">הערות על הנציגות. בבקשה, </w:t>
      </w:r>
      <w:bookmarkStart w:id="1802" w:name="_ETM_Q1_5038689"/>
      <w:bookmarkEnd w:id="1802"/>
      <w:r>
        <w:rPr>
          <w:rFonts w:hint="cs"/>
          <w:rtl/>
          <w:lang w:eastAsia="he-IL"/>
        </w:rPr>
        <w:t xml:space="preserve">אדוני. </w:t>
      </w:r>
      <w:bookmarkStart w:id="1803" w:name="_ETM_Q1_5037366"/>
      <w:bookmarkEnd w:id="1803"/>
    </w:p>
    <w:p w:rsidR="00C26C34" w:rsidRDefault="00C26C34" w:rsidP="00C26C34">
      <w:pPr>
        <w:rPr>
          <w:rFonts w:hint="cs"/>
          <w:rtl/>
          <w:lang w:eastAsia="he-IL"/>
        </w:rPr>
      </w:pPr>
    </w:p>
    <w:bookmarkStart w:id="1804" w:name="_ETM_Q1_5039534" w:displacedByCustomXml="next"/>
    <w:bookmarkEnd w:id="1804" w:displacedByCustomXml="next"/>
    <w:bookmarkStart w:id="1805" w:name="_ETM_Q1_5037682" w:displacedByCustomXml="next"/>
    <w:bookmarkEnd w:id="1805" w:displacedByCustomXml="next"/>
    <w:customXml w:uri="ETWord" w:element="אורח">
      <w:customXmlPr>
        <w:attr w:uri="ETWord" w:name="ID" w:val="758844"/>
      </w:customXmlPr>
      <w:p w:rsidR="00C26C34" w:rsidRDefault="00C26C34" w:rsidP="00C26C34">
        <w:pPr>
          <w:pStyle w:val="af9"/>
          <w:keepNext/>
          <w:rPr>
            <w:rFonts w:hint="cs"/>
            <w:rtl/>
            <w:lang w:eastAsia="he-IL"/>
          </w:rPr>
        </w:pPr>
        <w:r>
          <w:rPr>
            <w:rtl/>
            <w:lang w:eastAsia="he-IL"/>
          </w:rPr>
          <w:t>ערן טל:</w:t>
        </w:r>
      </w:p>
    </w:customXml>
    <w:p w:rsidR="00C26C34" w:rsidRDefault="00C26C34" w:rsidP="00C26C34">
      <w:pPr>
        <w:pStyle w:val="KeepWithNext"/>
        <w:rPr>
          <w:rFonts w:hint="cs"/>
          <w:rtl/>
          <w:lang w:eastAsia="he-IL"/>
        </w:rPr>
      </w:pPr>
    </w:p>
    <w:p w:rsidR="00C26C34" w:rsidRDefault="00C26C34" w:rsidP="00C26C34">
      <w:pPr>
        <w:rPr>
          <w:rFonts w:hint="cs"/>
          <w:rtl/>
          <w:lang w:eastAsia="he-IL"/>
        </w:rPr>
      </w:pPr>
      <w:r>
        <w:rPr>
          <w:rFonts w:hint="cs"/>
          <w:rtl/>
          <w:lang w:eastAsia="he-IL"/>
        </w:rPr>
        <w:t xml:space="preserve">הרכב של ועדה שדנה בצעצועים </w:t>
      </w:r>
      <w:bookmarkStart w:id="1806" w:name="_ETM_Q1_5046061"/>
      <w:bookmarkEnd w:id="1806"/>
      <w:r>
        <w:rPr>
          <w:rFonts w:hint="cs"/>
          <w:rtl/>
          <w:lang w:eastAsia="he-IL"/>
        </w:rPr>
        <w:t xml:space="preserve">כשאין אף נציג של ענף הצעצועים </w:t>
      </w:r>
      <w:r>
        <w:rPr>
          <w:rtl/>
          <w:lang w:eastAsia="he-IL"/>
        </w:rPr>
        <w:t>–</w:t>
      </w:r>
      <w:r>
        <w:rPr>
          <w:rFonts w:hint="cs"/>
          <w:rtl/>
          <w:lang w:eastAsia="he-IL"/>
        </w:rPr>
        <w:t xml:space="preserve"> </w:t>
      </w:r>
      <w:bookmarkStart w:id="1807" w:name="_ETM_Q1_5044904"/>
      <w:bookmarkEnd w:id="1807"/>
      <w:r>
        <w:rPr>
          <w:rFonts w:hint="cs"/>
          <w:rtl/>
          <w:lang w:eastAsia="he-IL"/>
        </w:rPr>
        <w:t xml:space="preserve">זה קצת מפספס את העיקר. כולם מבינים בתחומם, זה </w:t>
      </w:r>
      <w:bookmarkStart w:id="1808" w:name="_ETM_Q1_5048235"/>
      <w:bookmarkEnd w:id="1808"/>
      <w:r>
        <w:rPr>
          <w:rFonts w:hint="cs"/>
          <w:rtl/>
          <w:lang w:eastAsia="he-IL"/>
        </w:rPr>
        <w:t xml:space="preserve">מצוין, אבל יבואן צעצועים מקורי יוכל לתת נקודות מדויקות הרבה </w:t>
      </w:r>
      <w:bookmarkStart w:id="1809" w:name="_ETM_Q1_5056544"/>
      <w:bookmarkEnd w:id="1809"/>
      <w:r>
        <w:rPr>
          <w:rFonts w:hint="cs"/>
          <w:rtl/>
          <w:lang w:eastAsia="he-IL"/>
        </w:rPr>
        <w:t xml:space="preserve">יותר מכל גורם אחר בוועדה הזאת. </w:t>
      </w:r>
    </w:p>
    <w:p w:rsidR="00C26C34" w:rsidRDefault="00C26C34" w:rsidP="00C26C34">
      <w:pPr>
        <w:rPr>
          <w:rFonts w:hint="cs"/>
          <w:rtl/>
          <w:lang w:eastAsia="he-IL"/>
        </w:rPr>
      </w:pPr>
      <w:bookmarkStart w:id="1810" w:name="_ETM_Q1_5061490"/>
      <w:bookmarkEnd w:id="1810"/>
    </w:p>
    <w:bookmarkStart w:id="1811" w:name="_ETM_Q1_5061822" w:displacedByCustomXml="next"/>
    <w:bookmarkEnd w:id="1811" w:displacedByCustomXml="next"/>
    <w:customXml w:uri="ETWord" w:element="יור">
      <w:customXmlPr>
        <w:attr w:uri="ETWord" w:name="ID" w:val="5097"/>
      </w:customXmlPr>
      <w:p w:rsidR="00C26C34" w:rsidRDefault="00C26C34" w:rsidP="00C26C34">
        <w:pPr>
          <w:pStyle w:val="af6"/>
          <w:keepNext/>
          <w:rPr>
            <w:rFonts w:hint="cs"/>
            <w:rtl/>
          </w:rPr>
        </w:pPr>
        <w:r>
          <w:rPr>
            <w:rtl/>
          </w:rPr>
          <w:t>היו"ר יעקב פרי:</w:t>
        </w:r>
      </w:p>
    </w:customXml>
    <w:p w:rsidR="00C26C34" w:rsidRDefault="00C26C34" w:rsidP="00C26C34">
      <w:pPr>
        <w:pStyle w:val="KeepWithNext"/>
        <w:rPr>
          <w:rFonts w:hint="cs"/>
          <w:rtl/>
          <w:lang w:eastAsia="he-IL"/>
        </w:rPr>
      </w:pPr>
    </w:p>
    <w:p w:rsidR="00C26C34" w:rsidRDefault="00C26C34" w:rsidP="00C26C34">
      <w:pPr>
        <w:rPr>
          <w:rFonts w:hint="cs"/>
          <w:rtl/>
          <w:lang w:eastAsia="he-IL"/>
        </w:rPr>
      </w:pPr>
      <w:r>
        <w:rPr>
          <w:rFonts w:hint="cs"/>
          <w:rtl/>
          <w:lang w:eastAsia="he-IL"/>
        </w:rPr>
        <w:t xml:space="preserve">אז אתה ממליץ להוסיף </w:t>
      </w:r>
      <w:bookmarkStart w:id="1812" w:name="_ETM_Q1_5062449"/>
      <w:bookmarkEnd w:id="1812"/>
      <w:r>
        <w:rPr>
          <w:rFonts w:hint="cs"/>
          <w:rtl/>
          <w:lang w:eastAsia="he-IL"/>
        </w:rPr>
        <w:t>מה? יבואן צעצועים?</w:t>
      </w:r>
    </w:p>
    <w:p w:rsidR="00C26C34" w:rsidRDefault="00C26C34" w:rsidP="00C26C34">
      <w:pPr>
        <w:rPr>
          <w:rFonts w:hint="cs"/>
          <w:rtl/>
          <w:lang w:eastAsia="he-IL"/>
        </w:rPr>
      </w:pPr>
      <w:bookmarkStart w:id="1813" w:name="_ETM_Q1_5063248"/>
      <w:bookmarkEnd w:id="1813"/>
    </w:p>
    <w:bookmarkStart w:id="1814" w:name="_ETM_Q1_5063559" w:displacedByCustomXml="next"/>
    <w:bookmarkEnd w:id="1814" w:displacedByCustomXml="next"/>
    <w:customXml w:uri="ETWord" w:element="דובר_המשך">
      <w:customXmlPr>
        <w:attr w:uri="ETWord" w:name="ID" w:val="758844"/>
      </w:customXmlPr>
      <w:p w:rsidR="00C26C34" w:rsidRDefault="00C26C34" w:rsidP="00C26C34">
        <w:pPr>
          <w:pStyle w:val="-"/>
          <w:keepNext/>
          <w:rPr>
            <w:rFonts w:hint="cs"/>
            <w:rtl/>
          </w:rPr>
        </w:pPr>
        <w:r>
          <w:rPr>
            <w:rtl/>
          </w:rPr>
          <w:t>ערן טל:</w:t>
        </w:r>
      </w:p>
    </w:customXml>
    <w:p w:rsidR="00C26C34" w:rsidRDefault="00C26C34" w:rsidP="00C26C34">
      <w:pPr>
        <w:pStyle w:val="KeepWithNext"/>
        <w:rPr>
          <w:rFonts w:hint="cs"/>
          <w:rtl/>
          <w:lang w:eastAsia="he-IL"/>
        </w:rPr>
      </w:pPr>
    </w:p>
    <w:p w:rsidR="00C26C34" w:rsidRDefault="00C26C34" w:rsidP="00C26C34">
      <w:pPr>
        <w:rPr>
          <w:rFonts w:hint="cs"/>
          <w:rtl/>
          <w:lang w:eastAsia="he-IL"/>
        </w:rPr>
      </w:pPr>
      <w:r>
        <w:rPr>
          <w:rFonts w:hint="cs"/>
          <w:rtl/>
          <w:lang w:eastAsia="he-IL"/>
        </w:rPr>
        <w:t xml:space="preserve">נציג יבואני צעצועים. נציג יבואנים מלשכת המסחר. </w:t>
      </w:r>
    </w:p>
    <w:p w:rsidR="00C26C34" w:rsidRDefault="00C26C34" w:rsidP="00C26C34">
      <w:pPr>
        <w:rPr>
          <w:rFonts w:hint="cs"/>
          <w:rtl/>
          <w:lang w:eastAsia="he-IL"/>
        </w:rPr>
      </w:pPr>
      <w:bookmarkStart w:id="1815" w:name="_ETM_Q1_5071277"/>
      <w:bookmarkEnd w:id="1815"/>
    </w:p>
    <w:bookmarkStart w:id="1816" w:name="_ETM_Q1_5071574" w:displacedByCustomXml="next"/>
    <w:bookmarkEnd w:id="1816" w:displacedByCustomXml="next"/>
    <w:customXml w:uri="ETWord" w:element="יור">
      <w:customXmlPr>
        <w:attr w:uri="ETWord" w:name="ID" w:val="5097"/>
      </w:customXmlPr>
      <w:p w:rsidR="00C26C34" w:rsidRDefault="00C26C34" w:rsidP="00C26C34">
        <w:pPr>
          <w:pStyle w:val="af6"/>
          <w:keepNext/>
          <w:rPr>
            <w:rFonts w:hint="cs"/>
            <w:rtl/>
          </w:rPr>
        </w:pPr>
        <w:r>
          <w:rPr>
            <w:rtl/>
          </w:rPr>
          <w:t>היו"ר יעקב פרי:</w:t>
        </w:r>
      </w:p>
    </w:customXml>
    <w:p w:rsidR="00C26C34" w:rsidRDefault="00C26C34" w:rsidP="00C26C34">
      <w:pPr>
        <w:pStyle w:val="KeepWithNext"/>
        <w:rPr>
          <w:rFonts w:hint="cs"/>
          <w:rtl/>
          <w:lang w:eastAsia="he-IL"/>
        </w:rPr>
      </w:pPr>
    </w:p>
    <w:p w:rsidR="00C26C34" w:rsidRDefault="00C26C34" w:rsidP="00C26C34">
      <w:pPr>
        <w:rPr>
          <w:rFonts w:hint="cs"/>
          <w:rtl/>
          <w:lang w:eastAsia="he-IL"/>
        </w:rPr>
      </w:pPr>
      <w:r>
        <w:rPr>
          <w:rFonts w:hint="cs"/>
          <w:rtl/>
          <w:lang w:eastAsia="he-IL"/>
        </w:rPr>
        <w:t xml:space="preserve">אבל </w:t>
      </w:r>
      <w:bookmarkStart w:id="1817" w:name="_ETM_Q1_5070682"/>
      <w:bookmarkEnd w:id="1817"/>
      <w:r>
        <w:rPr>
          <w:rFonts w:hint="cs"/>
          <w:rtl/>
          <w:lang w:eastAsia="he-IL"/>
        </w:rPr>
        <w:t xml:space="preserve">עכשיו יבואו לנו התאחדות התעשיינים וגם ירצו. </w:t>
      </w:r>
      <w:bookmarkStart w:id="1818" w:name="_ETM_Q1_5072826"/>
      <w:bookmarkEnd w:id="1818"/>
    </w:p>
    <w:p w:rsidR="00C26C34" w:rsidRDefault="00C26C34" w:rsidP="00C26C34">
      <w:pPr>
        <w:rPr>
          <w:rFonts w:hint="cs"/>
          <w:rtl/>
          <w:lang w:eastAsia="he-IL"/>
        </w:rPr>
      </w:pPr>
    </w:p>
    <w:bookmarkStart w:id="1819" w:name="_ETM_Q1_5073145" w:displacedByCustomXml="next"/>
    <w:bookmarkEnd w:id="1819" w:displacedByCustomXml="next"/>
    <w:customXml w:uri="ETWord" w:element="דובר_המשך">
      <w:customXmlPr>
        <w:attr w:uri="ETWord" w:name="ID" w:val="758844"/>
      </w:customXmlPr>
      <w:p w:rsidR="00C26C34" w:rsidRDefault="00C26C34" w:rsidP="00C26C34">
        <w:pPr>
          <w:pStyle w:val="-"/>
          <w:keepNext/>
          <w:rPr>
            <w:rFonts w:hint="cs"/>
            <w:rtl/>
          </w:rPr>
        </w:pPr>
        <w:r>
          <w:rPr>
            <w:rtl/>
          </w:rPr>
          <w:t>ערן טל:</w:t>
        </w:r>
      </w:p>
    </w:customXml>
    <w:p w:rsidR="00C26C34" w:rsidRDefault="00C26C34" w:rsidP="00C26C34">
      <w:pPr>
        <w:pStyle w:val="KeepWithNext"/>
        <w:rPr>
          <w:rFonts w:hint="cs"/>
          <w:rtl/>
          <w:lang w:eastAsia="he-IL"/>
        </w:rPr>
      </w:pPr>
    </w:p>
    <w:p w:rsidR="00C26C34" w:rsidRDefault="00C26C34" w:rsidP="00C26C34">
      <w:pPr>
        <w:rPr>
          <w:rFonts w:hint="cs"/>
          <w:rtl/>
          <w:lang w:eastAsia="he-IL"/>
        </w:rPr>
      </w:pPr>
      <w:r>
        <w:rPr>
          <w:rFonts w:hint="cs"/>
          <w:rtl/>
          <w:lang w:eastAsia="he-IL"/>
        </w:rPr>
        <w:t xml:space="preserve">אנחנו האיגוד הרשמי </w:t>
      </w:r>
      <w:bookmarkStart w:id="1820" w:name="_ETM_Q1_5074646"/>
      <w:bookmarkEnd w:id="1820"/>
      <w:r>
        <w:rPr>
          <w:rFonts w:hint="cs"/>
          <w:rtl/>
          <w:lang w:eastAsia="he-IL"/>
        </w:rPr>
        <w:t xml:space="preserve">של יבואני הצעצועים. </w:t>
      </w:r>
    </w:p>
    <w:p w:rsidR="00C26C34" w:rsidRDefault="00C26C34" w:rsidP="00C26C34">
      <w:pPr>
        <w:rPr>
          <w:rFonts w:hint="cs"/>
          <w:rtl/>
          <w:lang w:eastAsia="he-IL"/>
        </w:rPr>
      </w:pPr>
      <w:bookmarkStart w:id="1821" w:name="_ETM_Q1_5077676"/>
      <w:bookmarkEnd w:id="1821"/>
    </w:p>
    <w:bookmarkStart w:id="1822" w:name="_ETM_Q1_5077969" w:displacedByCustomXml="next"/>
    <w:bookmarkEnd w:id="1822" w:displacedByCustomXml="next"/>
    <w:customXml w:uri="ETWord" w:element="יור">
      <w:customXmlPr>
        <w:attr w:uri="ETWord" w:name="ID" w:val="5097"/>
      </w:customXmlPr>
      <w:p w:rsidR="00C26C34" w:rsidRDefault="00070409" w:rsidP="00070409">
        <w:pPr>
          <w:pStyle w:val="af6"/>
          <w:keepNext/>
          <w:rPr>
            <w:rFonts w:hint="cs"/>
            <w:rtl/>
          </w:rPr>
        </w:pPr>
        <w:r>
          <w:rPr>
            <w:rtl/>
          </w:rPr>
          <w:t>היו"ר יעקב פרי:</w:t>
        </w:r>
      </w:p>
    </w:customXml>
    <w:p w:rsidR="00070409" w:rsidRDefault="00070409" w:rsidP="00070409">
      <w:pPr>
        <w:pStyle w:val="KeepWithNext"/>
        <w:rPr>
          <w:rFonts w:hint="cs"/>
          <w:rtl/>
          <w:lang w:eastAsia="he-IL"/>
        </w:rPr>
      </w:pPr>
    </w:p>
    <w:p w:rsidR="00070409" w:rsidRDefault="00070409" w:rsidP="009D42FE">
      <w:pPr>
        <w:rPr>
          <w:rFonts w:hint="cs"/>
          <w:rtl/>
          <w:lang w:eastAsia="he-IL"/>
        </w:rPr>
      </w:pPr>
      <w:r>
        <w:rPr>
          <w:rFonts w:hint="cs"/>
          <w:rtl/>
          <w:lang w:eastAsia="he-IL"/>
        </w:rPr>
        <w:t>הבנתי. ע</w:t>
      </w:r>
      <w:r w:rsidR="009D42FE">
        <w:rPr>
          <w:rFonts w:hint="cs"/>
          <w:rtl/>
          <w:lang w:eastAsia="he-IL"/>
        </w:rPr>
        <w:t>ורך דין</w:t>
      </w:r>
      <w:r>
        <w:rPr>
          <w:rFonts w:hint="cs"/>
          <w:rtl/>
          <w:lang w:eastAsia="he-IL"/>
        </w:rPr>
        <w:t xml:space="preserve"> כץ, בבקשה. </w:t>
      </w:r>
    </w:p>
    <w:p w:rsidR="00070409" w:rsidRDefault="00070409" w:rsidP="00070409">
      <w:pPr>
        <w:ind w:firstLine="0"/>
        <w:rPr>
          <w:rFonts w:hint="cs"/>
          <w:rtl/>
          <w:lang w:eastAsia="he-IL"/>
        </w:rPr>
      </w:pPr>
      <w:bookmarkStart w:id="1823" w:name="_ETM_Q1_5080992"/>
      <w:bookmarkEnd w:id="1823"/>
    </w:p>
    <w:bookmarkStart w:id="1824" w:name="_ETM_Q1_5084895" w:displacedByCustomXml="next"/>
    <w:bookmarkEnd w:id="1824" w:displacedByCustomXml="next"/>
    <w:bookmarkStart w:id="1825" w:name="_ETM_Q1_5083311" w:displacedByCustomXml="next"/>
    <w:bookmarkEnd w:id="1825" w:displacedByCustomXml="next"/>
    <w:customXml w:uri="ETWord" w:element="אורח">
      <w:customXmlPr>
        <w:attr w:uri="ETWord" w:name="ID" w:val="758809"/>
      </w:customXmlPr>
      <w:p w:rsidR="00070409" w:rsidRDefault="00070409" w:rsidP="00070409">
        <w:pPr>
          <w:pStyle w:val="af9"/>
          <w:keepNext/>
          <w:rPr>
            <w:rFonts w:hint="cs"/>
            <w:rtl/>
            <w:lang w:eastAsia="he-IL"/>
          </w:rPr>
        </w:pPr>
        <w:r>
          <w:rPr>
            <w:rtl/>
            <w:lang w:eastAsia="he-IL"/>
          </w:rPr>
          <w:t>אורן כץ:</w:t>
        </w:r>
      </w:p>
    </w:customXml>
    <w:p w:rsidR="00070409" w:rsidRDefault="00070409" w:rsidP="00070409">
      <w:pPr>
        <w:pStyle w:val="KeepWithNext"/>
        <w:rPr>
          <w:rFonts w:hint="cs"/>
          <w:rtl/>
          <w:lang w:eastAsia="he-IL"/>
        </w:rPr>
      </w:pPr>
    </w:p>
    <w:p w:rsidR="00070409" w:rsidRDefault="00070409" w:rsidP="00070409">
      <w:pPr>
        <w:rPr>
          <w:rFonts w:hint="cs"/>
          <w:rtl/>
          <w:lang w:eastAsia="he-IL"/>
        </w:rPr>
      </w:pPr>
      <w:r>
        <w:rPr>
          <w:rFonts w:hint="cs"/>
          <w:rtl/>
          <w:lang w:eastAsia="he-IL"/>
        </w:rPr>
        <w:t xml:space="preserve">מכיוון שכרגע לפחות </w:t>
      </w:r>
      <w:bookmarkStart w:id="1826" w:name="_ETM_Q1_5085587"/>
      <w:bookmarkEnd w:id="1826"/>
      <w:r>
        <w:rPr>
          <w:rFonts w:hint="cs"/>
          <w:rtl/>
          <w:lang w:eastAsia="he-IL"/>
        </w:rPr>
        <w:t xml:space="preserve">חלק מעבודתה של הוועדה משיק גם </w:t>
      </w:r>
      <w:bookmarkStart w:id="1827" w:name="_ETM_Q1_5088845"/>
      <w:bookmarkEnd w:id="1827"/>
      <w:r>
        <w:rPr>
          <w:rFonts w:hint="cs"/>
          <w:rtl/>
          <w:lang w:eastAsia="he-IL"/>
        </w:rPr>
        <w:t xml:space="preserve">לתחומי ספורט וכיו"ב, צריך מישהו שמתעסק ומבין בתחום הזה, אפילו </w:t>
      </w:r>
      <w:bookmarkStart w:id="1828" w:name="_ETM_Q1_5092818"/>
      <w:bookmarkEnd w:id="1828"/>
      <w:r>
        <w:rPr>
          <w:rFonts w:hint="cs"/>
          <w:rtl/>
          <w:lang w:eastAsia="he-IL"/>
        </w:rPr>
        <w:t xml:space="preserve">מבין נציגי הממשלה. הוא יוכל להשמיע את קולם של אנשי </w:t>
      </w:r>
      <w:bookmarkStart w:id="1829" w:name="_ETM_Q1_5097271"/>
      <w:bookmarkEnd w:id="1829"/>
      <w:r>
        <w:rPr>
          <w:rFonts w:hint="cs"/>
          <w:rtl/>
          <w:lang w:eastAsia="he-IL"/>
        </w:rPr>
        <w:t>הספורט - - -</w:t>
      </w:r>
    </w:p>
    <w:p w:rsidR="00070409" w:rsidRDefault="00070409" w:rsidP="00070409">
      <w:pPr>
        <w:rPr>
          <w:rFonts w:hint="cs"/>
          <w:rtl/>
          <w:lang w:eastAsia="he-IL"/>
        </w:rPr>
      </w:pPr>
      <w:bookmarkStart w:id="1830" w:name="_ETM_Q1_5097190"/>
      <w:bookmarkEnd w:id="1830"/>
    </w:p>
    <w:bookmarkStart w:id="1831" w:name="_ETM_Q1_5097558" w:displacedByCustomXml="next"/>
    <w:bookmarkEnd w:id="1831" w:displacedByCustomXml="next"/>
    <w:customXml w:uri="ETWord" w:element="יור">
      <w:customXmlPr>
        <w:attr w:uri="ETWord" w:name="ID" w:val="5097"/>
      </w:customXmlPr>
      <w:p w:rsidR="00070409" w:rsidRDefault="00070409" w:rsidP="00070409">
        <w:pPr>
          <w:pStyle w:val="af6"/>
          <w:keepNext/>
          <w:rPr>
            <w:rFonts w:hint="cs"/>
            <w:rtl/>
          </w:rPr>
        </w:pPr>
        <w:r>
          <w:rPr>
            <w:rtl/>
          </w:rPr>
          <w:t>היו"ר יעקב פרי:</w:t>
        </w:r>
      </w:p>
    </w:customXml>
    <w:p w:rsidR="00070409" w:rsidRDefault="00070409" w:rsidP="00070409">
      <w:pPr>
        <w:pStyle w:val="KeepWithNext"/>
        <w:rPr>
          <w:rFonts w:hint="cs"/>
          <w:rtl/>
          <w:lang w:eastAsia="he-IL"/>
        </w:rPr>
      </w:pPr>
    </w:p>
    <w:p w:rsidR="00070409" w:rsidRDefault="00070409" w:rsidP="00070409">
      <w:pPr>
        <w:rPr>
          <w:rFonts w:hint="cs"/>
          <w:rtl/>
          <w:lang w:eastAsia="he-IL"/>
        </w:rPr>
      </w:pPr>
      <w:r>
        <w:rPr>
          <w:rFonts w:hint="cs"/>
          <w:rtl/>
          <w:lang w:eastAsia="he-IL"/>
        </w:rPr>
        <w:t>נציגת שרת התרבות והספורט</w:t>
      </w:r>
      <w:bookmarkStart w:id="1832" w:name="_ETM_Q1_5100977"/>
      <w:bookmarkStart w:id="1833" w:name="_ETM_Q1_5101021"/>
      <w:bookmarkEnd w:id="1832"/>
      <w:bookmarkEnd w:id="1833"/>
      <w:r>
        <w:rPr>
          <w:rFonts w:hint="cs"/>
          <w:rtl/>
          <w:lang w:eastAsia="he-IL"/>
        </w:rPr>
        <w:t>?</w:t>
      </w:r>
    </w:p>
    <w:p w:rsidR="00070409" w:rsidRDefault="00070409" w:rsidP="00070409">
      <w:pPr>
        <w:rPr>
          <w:rFonts w:hint="cs"/>
          <w:rtl/>
          <w:lang w:eastAsia="he-IL"/>
        </w:rPr>
      </w:pPr>
    </w:p>
    <w:bookmarkStart w:id="1834" w:name="_ETM_Q1_5100099" w:displacedByCustomXml="next"/>
    <w:bookmarkEnd w:id="1834" w:displacedByCustomXml="next"/>
    <w:bookmarkStart w:id="1835" w:name="_ETM_Q1_5100077" w:displacedByCustomXml="next"/>
    <w:bookmarkEnd w:id="1835" w:displacedByCustomXml="next"/>
    <w:customXml w:uri="ETWord" w:element="דובר_המשך">
      <w:customXmlPr>
        <w:attr w:uri="ETWord" w:name="ID" w:val="758809"/>
      </w:customXmlPr>
      <w:p w:rsidR="00070409" w:rsidRDefault="00070409" w:rsidP="00070409">
        <w:pPr>
          <w:pStyle w:val="-"/>
          <w:keepNext/>
          <w:rPr>
            <w:rFonts w:hint="cs"/>
            <w:rtl/>
          </w:rPr>
        </w:pPr>
        <w:r>
          <w:rPr>
            <w:rtl/>
          </w:rPr>
          <w:t>אורן כץ:</w:t>
        </w:r>
      </w:p>
    </w:customXml>
    <w:p w:rsidR="00070409" w:rsidRDefault="00070409" w:rsidP="00070409">
      <w:pPr>
        <w:pStyle w:val="KeepWithNext"/>
        <w:rPr>
          <w:rFonts w:hint="cs"/>
          <w:rtl/>
          <w:lang w:eastAsia="he-IL"/>
        </w:rPr>
      </w:pPr>
    </w:p>
    <w:p w:rsidR="00070409" w:rsidRDefault="00070409" w:rsidP="00070409">
      <w:pPr>
        <w:rPr>
          <w:rFonts w:hint="cs"/>
          <w:rtl/>
          <w:lang w:eastAsia="he-IL"/>
        </w:rPr>
      </w:pPr>
      <w:r>
        <w:rPr>
          <w:rFonts w:hint="cs"/>
          <w:rtl/>
          <w:lang w:eastAsia="he-IL"/>
        </w:rPr>
        <w:t xml:space="preserve">ייתכן. מישהו שמתאים לנושא </w:t>
      </w:r>
      <w:bookmarkStart w:id="1836" w:name="_ETM_Q1_5105214"/>
      <w:bookmarkEnd w:id="1836"/>
      <w:r>
        <w:rPr>
          <w:rFonts w:hint="cs"/>
          <w:rtl/>
          <w:lang w:eastAsia="he-IL"/>
        </w:rPr>
        <w:t xml:space="preserve">הזה. אלא אם אתם רוצים להוציא את נושא </w:t>
      </w:r>
      <w:bookmarkStart w:id="1837" w:name="_ETM_Q1_5106529"/>
      <w:bookmarkEnd w:id="1837"/>
      <w:r>
        <w:rPr>
          <w:rFonts w:hint="cs"/>
          <w:rtl/>
          <w:lang w:eastAsia="he-IL"/>
        </w:rPr>
        <w:t xml:space="preserve">הספורט החוצה. </w:t>
      </w:r>
    </w:p>
    <w:p w:rsidR="00070409" w:rsidRDefault="00070409" w:rsidP="00070409">
      <w:pPr>
        <w:rPr>
          <w:rFonts w:hint="cs"/>
          <w:rtl/>
          <w:lang w:eastAsia="he-IL"/>
        </w:rPr>
      </w:pPr>
      <w:bookmarkStart w:id="1838" w:name="_ETM_Q1_5109409"/>
      <w:bookmarkEnd w:id="1838"/>
    </w:p>
    <w:bookmarkStart w:id="1839" w:name="_ETM_Q1_5109749" w:displacedByCustomXml="next"/>
    <w:bookmarkEnd w:id="1839" w:displacedByCustomXml="next"/>
    <w:customXml w:uri="ETWord" w:element="יור">
      <w:customXmlPr>
        <w:attr w:uri="ETWord" w:name="ID" w:val="5097"/>
      </w:customXmlPr>
      <w:p w:rsidR="00070409" w:rsidRDefault="00070409" w:rsidP="00070409">
        <w:pPr>
          <w:pStyle w:val="af6"/>
          <w:keepNext/>
          <w:rPr>
            <w:rFonts w:hint="cs"/>
            <w:rtl/>
          </w:rPr>
        </w:pPr>
        <w:r>
          <w:rPr>
            <w:rtl/>
          </w:rPr>
          <w:t>היו"ר יעקב פרי:</w:t>
        </w:r>
      </w:p>
    </w:customXml>
    <w:p w:rsidR="00070409" w:rsidRDefault="00070409" w:rsidP="00070409">
      <w:pPr>
        <w:pStyle w:val="KeepWithNext"/>
        <w:rPr>
          <w:rFonts w:hint="cs"/>
          <w:rtl/>
          <w:lang w:eastAsia="he-IL"/>
        </w:rPr>
      </w:pPr>
    </w:p>
    <w:p w:rsidR="00070409" w:rsidRDefault="00070409" w:rsidP="00070409">
      <w:pPr>
        <w:rPr>
          <w:rFonts w:hint="cs"/>
          <w:rtl/>
          <w:lang w:eastAsia="he-IL"/>
        </w:rPr>
      </w:pPr>
      <w:r>
        <w:rPr>
          <w:rFonts w:hint="cs"/>
          <w:rtl/>
          <w:lang w:eastAsia="he-IL"/>
        </w:rPr>
        <w:t xml:space="preserve">אז יש לנו בינתיים אחד יבואנים, אחד </w:t>
      </w:r>
      <w:bookmarkStart w:id="1840" w:name="_ETM_Q1_5111608"/>
      <w:bookmarkEnd w:id="1840"/>
      <w:r>
        <w:rPr>
          <w:rFonts w:hint="cs"/>
          <w:rtl/>
          <w:lang w:eastAsia="he-IL"/>
        </w:rPr>
        <w:t xml:space="preserve">ספורט. בט"פ, בבקשה. </w:t>
      </w:r>
    </w:p>
    <w:p w:rsidR="00070409" w:rsidRDefault="00070409" w:rsidP="00070409">
      <w:pPr>
        <w:rPr>
          <w:rFonts w:hint="cs"/>
          <w:rtl/>
          <w:lang w:eastAsia="he-IL"/>
        </w:rPr>
      </w:pPr>
      <w:bookmarkStart w:id="1841" w:name="_ETM_Q1_5113335"/>
      <w:bookmarkEnd w:id="1841"/>
    </w:p>
    <w:customXml w:uri="ETWord" w:element="דובר">
      <w:customXmlPr>
        <w:attr w:uri="ETWord" w:name="ID" w:val="0"/>
        <w:attr w:uri="ETWord" w:name="MemberID" w:val=""/>
      </w:customXmlPr>
      <w:p w:rsidR="00070409" w:rsidRDefault="00070409" w:rsidP="00070409">
        <w:pPr>
          <w:pStyle w:val="a4"/>
          <w:keepNext/>
          <w:rPr>
            <w:rFonts w:hint="cs"/>
            <w:rtl/>
          </w:rPr>
        </w:pPr>
        <w:r>
          <w:rPr>
            <w:rtl/>
          </w:rPr>
          <w:t>רפאל עציון:</w:t>
        </w:r>
      </w:p>
    </w:customXml>
    <w:p w:rsidR="00070409" w:rsidRDefault="00070409" w:rsidP="00070409">
      <w:pPr>
        <w:pStyle w:val="KeepWithNext"/>
        <w:rPr>
          <w:rFonts w:hint="cs"/>
          <w:rtl/>
          <w:lang w:eastAsia="he-IL"/>
        </w:rPr>
      </w:pPr>
    </w:p>
    <w:p w:rsidR="00070409" w:rsidRDefault="00070409" w:rsidP="002C6808">
      <w:pPr>
        <w:rPr>
          <w:rFonts w:hint="cs"/>
          <w:rtl/>
          <w:lang w:eastAsia="he-IL"/>
        </w:rPr>
      </w:pPr>
      <w:r>
        <w:rPr>
          <w:rFonts w:hint="cs"/>
          <w:rtl/>
          <w:lang w:eastAsia="he-IL"/>
        </w:rPr>
        <w:t xml:space="preserve">אני רואה שהיה רשום שני </w:t>
      </w:r>
      <w:bookmarkStart w:id="1842" w:name="_ETM_Q1_5112937"/>
      <w:bookmarkEnd w:id="1842"/>
      <w:r>
        <w:rPr>
          <w:rFonts w:hint="cs"/>
          <w:rtl/>
          <w:lang w:eastAsia="he-IL"/>
        </w:rPr>
        <w:t xml:space="preserve">נציגי משטרה וזה הוחלף באחד. אז </w:t>
      </w:r>
      <w:r w:rsidR="002C6808">
        <w:rPr>
          <w:rFonts w:hint="cs"/>
          <w:rtl/>
          <w:lang w:eastAsia="he-IL"/>
        </w:rPr>
        <w:t>דבר ראשון</w:t>
      </w:r>
      <w:r>
        <w:rPr>
          <w:rFonts w:hint="cs"/>
          <w:rtl/>
          <w:lang w:eastAsia="he-IL"/>
        </w:rPr>
        <w:t xml:space="preserve">, </w:t>
      </w:r>
      <w:r w:rsidR="002C6808">
        <w:rPr>
          <w:rFonts w:hint="cs"/>
          <w:rtl/>
          <w:lang w:eastAsia="he-IL"/>
        </w:rPr>
        <w:t>"</w:t>
      </w:r>
      <w:r>
        <w:rPr>
          <w:rFonts w:hint="cs"/>
          <w:rtl/>
          <w:lang w:eastAsia="he-IL"/>
        </w:rPr>
        <w:t xml:space="preserve">קצין </w:t>
      </w:r>
      <w:bookmarkStart w:id="1843" w:name="_ETM_Q1_5118064"/>
      <w:bookmarkEnd w:id="1843"/>
      <w:r>
        <w:rPr>
          <w:rFonts w:hint="cs"/>
          <w:rtl/>
          <w:lang w:eastAsia="he-IL"/>
        </w:rPr>
        <w:t>משטרה</w:t>
      </w:r>
      <w:r w:rsidR="002C6808">
        <w:rPr>
          <w:rFonts w:hint="cs"/>
          <w:rtl/>
          <w:lang w:eastAsia="he-IL"/>
        </w:rPr>
        <w:t>"</w:t>
      </w:r>
      <w:r>
        <w:rPr>
          <w:rFonts w:hint="cs"/>
          <w:rtl/>
          <w:lang w:eastAsia="he-IL"/>
        </w:rPr>
        <w:t xml:space="preserve"> ולא </w:t>
      </w:r>
      <w:r w:rsidR="002C6808">
        <w:rPr>
          <w:rFonts w:hint="cs"/>
          <w:rtl/>
          <w:lang w:eastAsia="he-IL"/>
        </w:rPr>
        <w:t>"</w:t>
      </w:r>
      <w:r>
        <w:rPr>
          <w:rFonts w:hint="cs"/>
          <w:rtl/>
          <w:lang w:eastAsia="he-IL"/>
        </w:rPr>
        <w:t>עובד משטרה</w:t>
      </w:r>
      <w:r w:rsidR="002C6808">
        <w:rPr>
          <w:rFonts w:hint="cs"/>
          <w:rtl/>
          <w:lang w:eastAsia="he-IL"/>
        </w:rPr>
        <w:t>"</w:t>
      </w:r>
      <w:r>
        <w:rPr>
          <w:rFonts w:hint="cs"/>
          <w:rtl/>
          <w:lang w:eastAsia="he-IL"/>
        </w:rPr>
        <w:t xml:space="preserve">. </w:t>
      </w:r>
      <w:bookmarkStart w:id="1844" w:name="_ETM_Q1_5120010"/>
      <w:bookmarkEnd w:id="1844"/>
      <w:r w:rsidR="002C6808">
        <w:rPr>
          <w:rFonts w:hint="cs"/>
          <w:rtl/>
          <w:lang w:eastAsia="he-IL"/>
        </w:rPr>
        <w:t xml:space="preserve">דבר שני, מכיוון שבמשרד </w:t>
      </w:r>
      <w:bookmarkStart w:id="1845" w:name="_ETM_Q1_5120996"/>
      <w:bookmarkEnd w:id="1845"/>
      <w:r w:rsidR="002C6808">
        <w:rPr>
          <w:rFonts w:hint="cs"/>
          <w:rtl/>
          <w:lang w:eastAsia="he-IL"/>
        </w:rPr>
        <w:t xml:space="preserve">לביטחון פנים יושב האגף לרישוי כלי ירייה וחלק מההגדרה </w:t>
      </w:r>
      <w:bookmarkStart w:id="1846" w:name="_ETM_Q1_5127632"/>
      <w:bookmarkEnd w:id="1846"/>
      <w:r w:rsidR="002C6808">
        <w:rPr>
          <w:rFonts w:hint="cs"/>
          <w:rtl/>
          <w:lang w:eastAsia="he-IL"/>
        </w:rPr>
        <w:t>של צעצוע מסוכן זה "דומה לכלי ירייה"</w:t>
      </w:r>
      <w:bookmarkStart w:id="1847" w:name="_ETM_Q1_5133088"/>
      <w:bookmarkEnd w:id="1847"/>
      <w:r w:rsidR="002C6808">
        <w:rPr>
          <w:rFonts w:hint="cs"/>
          <w:rtl/>
          <w:lang w:eastAsia="he-IL"/>
        </w:rPr>
        <w:t xml:space="preserve">, אני חושב שצריך שיהיה גם "עובד המשרד </w:t>
      </w:r>
      <w:bookmarkStart w:id="1848" w:name="_ETM_Q1_5134974"/>
      <w:bookmarkEnd w:id="1848"/>
      <w:r w:rsidR="002C6808">
        <w:rPr>
          <w:rFonts w:hint="cs"/>
          <w:rtl/>
          <w:lang w:eastAsia="he-IL"/>
        </w:rPr>
        <w:t xml:space="preserve">לביטחון פנים, בהמלצת השר". </w:t>
      </w:r>
    </w:p>
    <w:p w:rsidR="002C6808" w:rsidRDefault="002C6808" w:rsidP="002C6808">
      <w:pPr>
        <w:rPr>
          <w:rFonts w:hint="cs"/>
          <w:rtl/>
          <w:lang w:eastAsia="he-IL"/>
        </w:rPr>
      </w:pPr>
    </w:p>
    <w:bookmarkStart w:id="1849" w:name="_ETM_Q1_5139276" w:displacedByCustomXml="next"/>
    <w:bookmarkEnd w:id="1849" w:displacedByCustomXml="next"/>
    <w:bookmarkStart w:id="1850" w:name="_ETM_Q1_5139254" w:displacedByCustomXml="next"/>
    <w:bookmarkEnd w:id="1850" w:displacedByCustomXml="next"/>
    <w:customXml w:uri="ETWord" w:element="דובר">
      <w:customXmlPr>
        <w:attr w:uri="ETWord" w:name="ID" w:val="0"/>
        <w:attr w:uri="ETWord" w:name="MemberID" w:val=""/>
      </w:customXmlPr>
      <w:p w:rsidR="002C6808" w:rsidRDefault="002C6808" w:rsidP="002C6808">
        <w:pPr>
          <w:pStyle w:val="a4"/>
          <w:keepNext/>
          <w:rPr>
            <w:rFonts w:hint="cs"/>
            <w:rtl/>
          </w:rPr>
        </w:pPr>
        <w:r>
          <w:rPr>
            <w:rtl/>
          </w:rPr>
          <w:t>איתי עצמון:</w:t>
        </w:r>
      </w:p>
    </w:customXml>
    <w:p w:rsidR="002C6808" w:rsidRDefault="002C6808" w:rsidP="002C6808">
      <w:pPr>
        <w:pStyle w:val="KeepWithNext"/>
        <w:rPr>
          <w:rFonts w:hint="cs"/>
          <w:rtl/>
          <w:lang w:eastAsia="he-IL"/>
        </w:rPr>
      </w:pPr>
    </w:p>
    <w:p w:rsidR="002C6808" w:rsidRDefault="002C6808" w:rsidP="002C6808">
      <w:pPr>
        <w:rPr>
          <w:rFonts w:hint="cs"/>
          <w:rtl/>
          <w:lang w:eastAsia="he-IL"/>
        </w:rPr>
      </w:pPr>
      <w:r>
        <w:rPr>
          <w:rFonts w:hint="cs"/>
          <w:rtl/>
          <w:lang w:eastAsia="he-IL"/>
        </w:rPr>
        <w:t xml:space="preserve">כלומר, אתה מבקש שיהיו שני נציגים </w:t>
      </w:r>
      <w:bookmarkStart w:id="1851" w:name="_ETM_Q1_5140259"/>
      <w:bookmarkEnd w:id="1851"/>
      <w:r>
        <w:rPr>
          <w:rtl/>
          <w:lang w:eastAsia="he-IL"/>
        </w:rPr>
        <w:t>–</w:t>
      </w:r>
      <w:r>
        <w:rPr>
          <w:rFonts w:hint="cs"/>
          <w:rtl/>
          <w:lang w:eastAsia="he-IL"/>
        </w:rPr>
        <w:t xml:space="preserve"> גם קצין משטרה וגם נציג בט"פ. </w:t>
      </w:r>
    </w:p>
    <w:p w:rsidR="002C6808" w:rsidRDefault="002C6808" w:rsidP="002C6808">
      <w:pPr>
        <w:rPr>
          <w:rFonts w:hint="cs"/>
          <w:rtl/>
          <w:lang w:eastAsia="he-IL"/>
        </w:rPr>
      </w:pPr>
    </w:p>
    <w:bookmarkStart w:id="1852" w:name="_ETM_Q1_5140977" w:displacedByCustomXml="next"/>
    <w:bookmarkEnd w:id="1852" w:displacedByCustomXml="next"/>
    <w:bookmarkStart w:id="1853" w:name="_ETM_Q1_5140959" w:displacedByCustomXml="next"/>
    <w:bookmarkEnd w:id="1853" w:displacedByCustomXml="next"/>
    <w:customXml w:uri="ETWord" w:element="דובר">
      <w:customXmlPr>
        <w:attr w:uri="ETWord" w:name="ID" w:val="0"/>
        <w:attr w:uri="ETWord" w:name="MemberID" w:val=""/>
      </w:customXmlPr>
      <w:p w:rsidR="002C6808" w:rsidRDefault="002C6808" w:rsidP="002C6808">
        <w:pPr>
          <w:pStyle w:val="a4"/>
          <w:keepNext/>
          <w:rPr>
            <w:rFonts w:hint="cs"/>
            <w:rtl/>
          </w:rPr>
        </w:pPr>
        <w:r>
          <w:rPr>
            <w:rtl/>
          </w:rPr>
          <w:t>רפאל עציון:</w:t>
        </w:r>
      </w:p>
    </w:customXml>
    <w:p w:rsidR="002C6808" w:rsidRDefault="002C6808" w:rsidP="002C6808">
      <w:pPr>
        <w:pStyle w:val="KeepWithNext"/>
        <w:rPr>
          <w:rFonts w:hint="cs"/>
          <w:rtl/>
          <w:lang w:eastAsia="he-IL"/>
        </w:rPr>
      </w:pPr>
    </w:p>
    <w:p w:rsidR="002C6808" w:rsidRDefault="002C6808" w:rsidP="002C6808">
      <w:pPr>
        <w:rPr>
          <w:rFonts w:hint="cs"/>
          <w:rtl/>
          <w:lang w:eastAsia="he-IL"/>
        </w:rPr>
      </w:pPr>
      <w:r>
        <w:rPr>
          <w:rFonts w:hint="cs"/>
          <w:rtl/>
          <w:lang w:eastAsia="he-IL"/>
        </w:rPr>
        <w:t xml:space="preserve">נכון. </w:t>
      </w:r>
      <w:r w:rsidR="00CE0CC0">
        <w:rPr>
          <w:rFonts w:hint="cs"/>
          <w:rtl/>
          <w:lang w:eastAsia="he-IL"/>
        </w:rPr>
        <w:t xml:space="preserve">בהקשר של </w:t>
      </w:r>
      <w:bookmarkStart w:id="1854" w:name="_ETM_Q1_5143848"/>
      <w:bookmarkEnd w:id="1854"/>
      <w:r w:rsidR="00CE0CC0">
        <w:rPr>
          <w:rFonts w:hint="cs"/>
          <w:rtl/>
          <w:lang w:eastAsia="he-IL"/>
        </w:rPr>
        <w:t xml:space="preserve">רישוי כלי ירייה. </w:t>
      </w:r>
    </w:p>
    <w:p w:rsidR="00CE0CC0" w:rsidRDefault="00CE0CC0" w:rsidP="002C6808">
      <w:pPr>
        <w:rPr>
          <w:rFonts w:hint="cs"/>
          <w:rtl/>
          <w:lang w:eastAsia="he-IL"/>
        </w:rPr>
      </w:pPr>
      <w:bookmarkStart w:id="1855" w:name="_ETM_Q1_5142855"/>
      <w:bookmarkEnd w:id="1855"/>
    </w:p>
    <w:bookmarkStart w:id="1856" w:name="_ETM_Q1_5144877" w:displacedByCustomXml="next"/>
    <w:bookmarkEnd w:id="1856" w:displacedByCustomXml="next"/>
    <w:bookmarkStart w:id="1857" w:name="_ETM_Q1_5143185" w:displacedByCustomXml="next"/>
    <w:bookmarkEnd w:id="1857" w:displacedByCustomXml="next"/>
    <w:customXml w:uri="ETWord" w:element="דובר">
      <w:customXmlPr>
        <w:attr w:uri="ETWord" w:name="ID" w:val="0"/>
        <w:attr w:uri="ETWord" w:name="MemberID" w:val=""/>
      </w:customXmlPr>
      <w:p w:rsidR="00CE0CC0" w:rsidRDefault="00CE0CC0" w:rsidP="00CE0CC0">
        <w:pPr>
          <w:pStyle w:val="a4"/>
          <w:keepNext/>
          <w:rPr>
            <w:rFonts w:hint="cs"/>
            <w:rtl/>
          </w:rPr>
        </w:pPr>
        <w:r>
          <w:rPr>
            <w:rtl/>
          </w:rPr>
          <w:t>איתי עצמון:</w:t>
        </w:r>
      </w:p>
    </w:customXml>
    <w:p w:rsidR="00CE0CC0" w:rsidRDefault="00CE0CC0" w:rsidP="00CE0CC0">
      <w:pPr>
        <w:pStyle w:val="KeepWithNext"/>
        <w:rPr>
          <w:rFonts w:hint="cs"/>
          <w:rtl/>
          <w:lang w:eastAsia="he-IL"/>
        </w:rPr>
      </w:pPr>
    </w:p>
    <w:p w:rsidR="00CE0CC0" w:rsidRDefault="00CE0CC0" w:rsidP="00CE0CC0">
      <w:pPr>
        <w:rPr>
          <w:rFonts w:hint="cs"/>
          <w:rtl/>
          <w:lang w:eastAsia="he-IL"/>
        </w:rPr>
      </w:pPr>
      <w:r>
        <w:rPr>
          <w:rFonts w:hint="cs"/>
          <w:rtl/>
          <w:lang w:eastAsia="he-IL"/>
        </w:rPr>
        <w:t xml:space="preserve">אבל רישוי כלי ירייה זה מכוח חוק </w:t>
      </w:r>
      <w:bookmarkStart w:id="1858" w:name="_ETM_Q1_5144077"/>
      <w:bookmarkEnd w:id="1858"/>
      <w:r>
        <w:rPr>
          <w:rFonts w:hint="cs"/>
          <w:rtl/>
          <w:lang w:eastAsia="he-IL"/>
        </w:rPr>
        <w:t xml:space="preserve">אחר. </w:t>
      </w:r>
    </w:p>
    <w:p w:rsidR="00CE0CC0" w:rsidRDefault="00CE0CC0" w:rsidP="00CE0CC0">
      <w:pPr>
        <w:rPr>
          <w:rFonts w:hint="cs"/>
          <w:rtl/>
          <w:lang w:eastAsia="he-IL"/>
        </w:rPr>
      </w:pPr>
      <w:bookmarkStart w:id="1859" w:name="_ETM_Q1_5145068"/>
      <w:bookmarkEnd w:id="1859"/>
    </w:p>
    <w:bookmarkStart w:id="1860" w:name="_ETM_Q1_5147092" w:displacedByCustomXml="next"/>
    <w:bookmarkEnd w:id="1860" w:displacedByCustomXml="next"/>
    <w:bookmarkStart w:id="1861" w:name="_ETM_Q1_5145389" w:displacedByCustomXml="next"/>
    <w:bookmarkEnd w:id="1861" w:displacedByCustomXml="next"/>
    <w:customXml w:uri="ETWord" w:element="דובר">
      <w:customXmlPr>
        <w:attr w:uri="ETWord" w:name="ID" w:val="0"/>
        <w:attr w:uri="ETWord" w:name="MemberID" w:val=""/>
      </w:customXmlPr>
      <w:p w:rsidR="00CE0CC0" w:rsidRDefault="00CE0CC0" w:rsidP="00CE0CC0">
        <w:pPr>
          <w:pStyle w:val="a4"/>
          <w:keepNext/>
          <w:rPr>
            <w:rFonts w:hint="cs"/>
            <w:rtl/>
          </w:rPr>
        </w:pPr>
        <w:r>
          <w:rPr>
            <w:rtl/>
          </w:rPr>
          <w:t>רפאל עציון:</w:t>
        </w:r>
      </w:p>
    </w:customXml>
    <w:p w:rsidR="00CE0CC0" w:rsidRDefault="00CE0CC0" w:rsidP="00CE0CC0">
      <w:pPr>
        <w:pStyle w:val="KeepWithNext"/>
        <w:rPr>
          <w:rFonts w:hint="cs"/>
          <w:rtl/>
          <w:lang w:eastAsia="he-IL"/>
        </w:rPr>
      </w:pPr>
    </w:p>
    <w:p w:rsidR="00CE0CC0" w:rsidRDefault="00CE0CC0" w:rsidP="00CE0CC0">
      <w:pPr>
        <w:rPr>
          <w:rFonts w:hint="cs"/>
          <w:rtl/>
          <w:lang w:eastAsia="he-IL"/>
        </w:rPr>
      </w:pPr>
      <w:r>
        <w:rPr>
          <w:rFonts w:hint="cs"/>
          <w:rtl/>
          <w:lang w:eastAsia="he-IL"/>
        </w:rPr>
        <w:t>נכון, אבל זה נושק לתחום הזה של</w:t>
      </w:r>
      <w:bookmarkStart w:id="1862" w:name="_ETM_Q1_5146581"/>
      <w:bookmarkEnd w:id="1862"/>
      <w:r>
        <w:rPr>
          <w:rFonts w:hint="cs"/>
          <w:rtl/>
          <w:lang w:eastAsia="he-IL"/>
        </w:rPr>
        <w:t xml:space="preserve"> רישוי כלי ירייה ומכיוון שבמשרד לביטחון פנים יושב האגף </w:t>
      </w:r>
      <w:bookmarkStart w:id="1863" w:name="_ETM_Q1_5153778"/>
      <w:bookmarkEnd w:id="1863"/>
      <w:r>
        <w:rPr>
          <w:rFonts w:hint="cs"/>
          <w:rtl/>
          <w:lang w:eastAsia="he-IL"/>
        </w:rPr>
        <w:t xml:space="preserve">הזה, זה רלוונטי. </w:t>
      </w:r>
    </w:p>
    <w:p w:rsidR="00CE0CC0" w:rsidRDefault="00CE0CC0" w:rsidP="00CE0CC0">
      <w:pPr>
        <w:rPr>
          <w:rFonts w:hint="cs"/>
          <w:rtl/>
          <w:lang w:eastAsia="he-IL"/>
        </w:rPr>
      </w:pPr>
      <w:bookmarkStart w:id="1864" w:name="_ETM_Q1_5151165"/>
      <w:bookmarkEnd w:id="1864"/>
    </w:p>
    <w:bookmarkStart w:id="1865" w:name="_ETM_Q1_5151766" w:displacedByCustomXml="next"/>
    <w:bookmarkEnd w:id="1865" w:displacedByCustomXml="next"/>
    <w:customXml w:uri="ETWord" w:element="יור">
      <w:customXmlPr>
        <w:attr w:uri="ETWord" w:name="ID" w:val="5097"/>
      </w:customXmlPr>
      <w:p w:rsidR="00CE0CC0" w:rsidRDefault="00CE0CC0" w:rsidP="00CE0CC0">
        <w:pPr>
          <w:pStyle w:val="af6"/>
          <w:keepNext/>
          <w:rPr>
            <w:rFonts w:hint="cs"/>
            <w:rtl/>
          </w:rPr>
        </w:pPr>
        <w:r>
          <w:rPr>
            <w:rtl/>
          </w:rPr>
          <w:t>היו"ר יעקב פרי:</w:t>
        </w:r>
      </w:p>
    </w:customXml>
    <w:p w:rsidR="00CE0CC0" w:rsidRDefault="00CE0CC0" w:rsidP="00CE0CC0">
      <w:pPr>
        <w:pStyle w:val="KeepWithNext"/>
        <w:rPr>
          <w:rFonts w:hint="cs"/>
          <w:rtl/>
          <w:lang w:eastAsia="he-IL"/>
        </w:rPr>
      </w:pPr>
    </w:p>
    <w:p w:rsidR="00CE0CC0" w:rsidRDefault="00CE0CC0" w:rsidP="00CE0CC0">
      <w:pPr>
        <w:rPr>
          <w:rFonts w:hint="cs"/>
          <w:rtl/>
          <w:lang w:eastAsia="he-IL"/>
        </w:rPr>
      </w:pPr>
      <w:r>
        <w:rPr>
          <w:rFonts w:hint="cs"/>
          <w:rtl/>
          <w:lang w:eastAsia="he-IL"/>
        </w:rPr>
        <w:t xml:space="preserve">הוא חוזה את העניינים של "איירסופט" וכל זה בעתיד, ולכן הוא כבר רוצה נציג שם. </w:t>
      </w:r>
      <w:bookmarkStart w:id="1866" w:name="_ETM_Q1_5156184"/>
      <w:bookmarkStart w:id="1867" w:name="_ETM_Q1_5156259"/>
      <w:bookmarkStart w:id="1868" w:name="_ETM_Q1_5156598"/>
      <w:bookmarkStart w:id="1869" w:name="_ETM_Q1_5162269"/>
      <w:bookmarkEnd w:id="1866"/>
      <w:bookmarkEnd w:id="1867"/>
      <w:bookmarkEnd w:id="1868"/>
      <w:bookmarkEnd w:id="1869"/>
      <w:r>
        <w:rPr>
          <w:rFonts w:hint="cs"/>
          <w:rtl/>
          <w:lang w:eastAsia="he-IL"/>
        </w:rPr>
        <w:t xml:space="preserve">גברתי, בבקשה. </w:t>
      </w:r>
    </w:p>
    <w:p w:rsidR="00CE0CC0" w:rsidRDefault="00CE0CC0" w:rsidP="00CE0CC0">
      <w:pPr>
        <w:rPr>
          <w:rFonts w:hint="cs"/>
          <w:rtl/>
          <w:lang w:eastAsia="he-IL"/>
        </w:rPr>
      </w:pPr>
      <w:bookmarkStart w:id="1870" w:name="_ETM_Q1_5162878"/>
      <w:bookmarkEnd w:id="1870"/>
    </w:p>
    <w:bookmarkStart w:id="1871" w:name="_ETM_Q1_5164462" w:displacedByCustomXml="next"/>
    <w:bookmarkEnd w:id="1871" w:displacedByCustomXml="next"/>
    <w:bookmarkStart w:id="1872" w:name="_ETM_Q1_5163197" w:displacedByCustomXml="next"/>
    <w:bookmarkEnd w:id="1872" w:displacedByCustomXml="next"/>
    <w:customXml w:uri="ETWord" w:element="אורח">
      <w:customXmlPr>
        <w:attr w:uri="ETWord" w:name="ID" w:val="826640"/>
      </w:customXmlPr>
      <w:p w:rsidR="00CE0CC0" w:rsidRDefault="00CE0CC0" w:rsidP="00CE0CC0">
        <w:pPr>
          <w:pStyle w:val="af9"/>
          <w:keepNext/>
          <w:rPr>
            <w:rFonts w:hint="cs"/>
            <w:rtl/>
            <w:lang w:eastAsia="he-IL"/>
          </w:rPr>
        </w:pPr>
        <w:r>
          <w:rPr>
            <w:rtl/>
            <w:lang w:eastAsia="he-IL"/>
          </w:rPr>
          <w:t>רותי ארדי:</w:t>
        </w:r>
      </w:p>
    </w:customXml>
    <w:p w:rsidR="00CE0CC0" w:rsidRDefault="00CE0CC0" w:rsidP="00CE0CC0">
      <w:pPr>
        <w:pStyle w:val="KeepWithNext"/>
        <w:rPr>
          <w:rFonts w:hint="cs"/>
          <w:rtl/>
          <w:lang w:eastAsia="he-IL"/>
        </w:rPr>
      </w:pPr>
    </w:p>
    <w:p w:rsidR="00CE0CC0" w:rsidRDefault="00CE0CC0" w:rsidP="00CE0CC0">
      <w:pPr>
        <w:rPr>
          <w:rFonts w:hint="cs"/>
          <w:rtl/>
          <w:lang w:eastAsia="he-IL"/>
        </w:rPr>
      </w:pPr>
      <w:r>
        <w:rPr>
          <w:rFonts w:hint="cs"/>
          <w:rtl/>
          <w:lang w:eastAsia="he-IL"/>
        </w:rPr>
        <w:t xml:space="preserve">אני רותי, ממכון התקנים. עד עכשיו </w:t>
      </w:r>
      <w:bookmarkStart w:id="1873" w:name="_ETM_Q1_5166515"/>
      <w:bookmarkEnd w:id="1873"/>
      <w:r>
        <w:rPr>
          <w:rFonts w:hint="cs"/>
          <w:rtl/>
          <w:lang w:eastAsia="he-IL"/>
        </w:rPr>
        <w:t xml:space="preserve">היינו חברים בוועדה ובהצעת החוק הנציגות של מכון התקנים נמחקה. </w:t>
      </w:r>
      <w:bookmarkStart w:id="1874" w:name="_ETM_Q1_5176954"/>
      <w:bookmarkEnd w:id="1874"/>
      <w:r>
        <w:rPr>
          <w:rFonts w:hint="cs"/>
          <w:rtl/>
          <w:lang w:eastAsia="he-IL"/>
        </w:rPr>
        <w:t>אני חושבת שיש - - -</w:t>
      </w:r>
    </w:p>
    <w:p w:rsidR="00CE0CC0" w:rsidRDefault="00CE0CC0" w:rsidP="00CE0CC0">
      <w:pPr>
        <w:rPr>
          <w:rFonts w:hint="cs"/>
          <w:rtl/>
          <w:lang w:eastAsia="he-IL"/>
        </w:rPr>
      </w:pPr>
      <w:bookmarkStart w:id="1875" w:name="_ETM_Q1_5177458"/>
      <w:bookmarkEnd w:id="1875"/>
    </w:p>
    <w:bookmarkStart w:id="1876" w:name="_ETM_Q1_5177772" w:displacedByCustomXml="next"/>
    <w:bookmarkEnd w:id="1876" w:displacedByCustomXml="next"/>
    <w:customXml w:uri="ETWord" w:element="יור">
      <w:customXmlPr>
        <w:attr w:uri="ETWord" w:name="ID" w:val="5097"/>
      </w:customXmlPr>
      <w:p w:rsidR="00CE0CC0" w:rsidRDefault="00CE0CC0" w:rsidP="00CE0CC0">
        <w:pPr>
          <w:pStyle w:val="af6"/>
          <w:keepNext/>
          <w:rPr>
            <w:rFonts w:hint="cs"/>
            <w:rtl/>
          </w:rPr>
        </w:pPr>
        <w:r>
          <w:rPr>
            <w:rtl/>
          </w:rPr>
          <w:t>היו"ר יעקב פרי:</w:t>
        </w:r>
      </w:p>
    </w:customXml>
    <w:p w:rsidR="00CE0CC0" w:rsidRDefault="00CE0CC0" w:rsidP="00CE0CC0">
      <w:pPr>
        <w:pStyle w:val="KeepWithNext"/>
        <w:rPr>
          <w:rFonts w:hint="cs"/>
          <w:rtl/>
          <w:lang w:eastAsia="he-IL"/>
        </w:rPr>
      </w:pPr>
    </w:p>
    <w:p w:rsidR="00CE0CC0" w:rsidRDefault="00CE0CC0" w:rsidP="00CE0CC0">
      <w:pPr>
        <w:rPr>
          <w:rFonts w:hint="cs"/>
          <w:rtl/>
          <w:lang w:eastAsia="he-IL"/>
        </w:rPr>
      </w:pPr>
      <w:r>
        <w:rPr>
          <w:rFonts w:hint="cs"/>
          <w:rtl/>
          <w:lang w:eastAsia="he-IL"/>
        </w:rPr>
        <w:t xml:space="preserve">יש לנו את </w:t>
      </w:r>
      <w:bookmarkStart w:id="1877" w:name="_ETM_Q1_5179724"/>
      <w:bookmarkEnd w:id="1877"/>
      <w:r>
        <w:rPr>
          <w:rFonts w:hint="cs"/>
          <w:rtl/>
          <w:lang w:eastAsia="he-IL"/>
        </w:rPr>
        <w:t xml:space="preserve">הממונה על התקינה במשרד הכלכלה. </w:t>
      </w:r>
      <w:r w:rsidR="00A15DE2">
        <w:rPr>
          <w:rFonts w:hint="cs"/>
          <w:rtl/>
          <w:lang w:eastAsia="he-IL"/>
        </w:rPr>
        <w:t xml:space="preserve">אמרת שהיה ואיננו עוד ואת </w:t>
      </w:r>
      <w:bookmarkStart w:id="1878" w:name="_ETM_Q1_5188188"/>
      <w:bookmarkEnd w:id="1878"/>
      <w:r w:rsidR="00A15DE2">
        <w:rPr>
          <w:rFonts w:hint="cs"/>
          <w:rtl/>
          <w:lang w:eastAsia="he-IL"/>
        </w:rPr>
        <w:t xml:space="preserve">חושבת שצריך להיות. </w:t>
      </w:r>
    </w:p>
    <w:p w:rsidR="00A15DE2" w:rsidRDefault="00A15DE2" w:rsidP="00CE0CC0">
      <w:pPr>
        <w:rPr>
          <w:rFonts w:hint="cs"/>
          <w:rtl/>
          <w:lang w:eastAsia="he-IL"/>
        </w:rPr>
      </w:pPr>
      <w:bookmarkStart w:id="1879" w:name="_ETM_Q1_5186062"/>
      <w:bookmarkEnd w:id="1879"/>
    </w:p>
    <w:bookmarkStart w:id="1880" w:name="_ETM_Q1_5187884" w:displacedByCustomXml="next"/>
    <w:bookmarkEnd w:id="1880" w:displacedByCustomXml="next"/>
    <w:bookmarkStart w:id="1881" w:name="_ETM_Q1_5186397" w:displacedByCustomXml="next"/>
    <w:bookmarkEnd w:id="1881" w:displacedByCustomXml="next"/>
    <w:customXml w:uri="ETWord" w:element="אורח">
      <w:customXmlPr>
        <w:attr w:uri="ETWord" w:name="ID" w:val="826640"/>
      </w:customXmlPr>
      <w:p w:rsidR="00A15DE2" w:rsidRDefault="00A15DE2" w:rsidP="00A15DE2">
        <w:pPr>
          <w:pStyle w:val="af9"/>
          <w:keepNext/>
          <w:rPr>
            <w:rFonts w:hint="cs"/>
            <w:rtl/>
            <w:lang w:eastAsia="he-IL"/>
          </w:rPr>
        </w:pPr>
        <w:r>
          <w:rPr>
            <w:rtl/>
            <w:lang w:eastAsia="he-IL"/>
          </w:rPr>
          <w:t>רותי ארדי:</w:t>
        </w:r>
      </w:p>
    </w:customXml>
    <w:p w:rsidR="00A15DE2" w:rsidRDefault="00A15DE2" w:rsidP="00A15DE2">
      <w:pPr>
        <w:pStyle w:val="KeepWithNext"/>
        <w:rPr>
          <w:rFonts w:hint="cs"/>
          <w:rtl/>
          <w:lang w:eastAsia="he-IL"/>
        </w:rPr>
      </w:pPr>
    </w:p>
    <w:p w:rsidR="00A15DE2" w:rsidRDefault="00A15DE2" w:rsidP="00A15DE2">
      <w:pPr>
        <w:rPr>
          <w:rFonts w:hint="cs"/>
          <w:rtl/>
          <w:lang w:eastAsia="he-IL"/>
        </w:rPr>
      </w:pPr>
      <w:r>
        <w:rPr>
          <w:rFonts w:hint="cs"/>
          <w:rtl/>
          <w:lang w:eastAsia="he-IL"/>
        </w:rPr>
        <w:t xml:space="preserve">כן, אני חושבת שיש לנו ניסיון </w:t>
      </w:r>
      <w:bookmarkStart w:id="1882" w:name="_ETM_Q1_5186828"/>
      <w:bookmarkEnd w:id="1882"/>
      <w:r>
        <w:rPr>
          <w:rFonts w:hint="cs"/>
          <w:rtl/>
          <w:lang w:eastAsia="he-IL"/>
        </w:rPr>
        <w:t>- - -</w:t>
      </w:r>
      <w:bookmarkStart w:id="1883" w:name="_ETM_Q1_5188925"/>
      <w:bookmarkEnd w:id="1883"/>
    </w:p>
    <w:p w:rsidR="00A15DE2" w:rsidRDefault="00A15DE2" w:rsidP="00A15DE2">
      <w:pPr>
        <w:rPr>
          <w:rFonts w:hint="cs"/>
          <w:rtl/>
          <w:lang w:eastAsia="he-IL"/>
        </w:rPr>
      </w:pPr>
    </w:p>
    <w:bookmarkStart w:id="1884" w:name="_ETM_Q1_5189290" w:displacedByCustomXml="next"/>
    <w:bookmarkEnd w:id="1884" w:displacedByCustomXml="next"/>
    <w:customXml w:uri="ETWord" w:element="יור">
      <w:customXmlPr>
        <w:attr w:uri="ETWord" w:name="ID" w:val="5097"/>
      </w:customXmlPr>
      <w:p w:rsidR="00A15DE2" w:rsidRDefault="00A15DE2" w:rsidP="00A15DE2">
        <w:pPr>
          <w:pStyle w:val="af6"/>
          <w:keepNext/>
          <w:rPr>
            <w:rFonts w:hint="cs"/>
            <w:rtl/>
          </w:rPr>
        </w:pPr>
        <w:r>
          <w:rPr>
            <w:rtl/>
          </w:rPr>
          <w:t>היו"ר יעקב פרי:</w:t>
        </w:r>
      </w:p>
    </w:customXml>
    <w:p w:rsidR="00A15DE2" w:rsidRDefault="00A15DE2" w:rsidP="00A15DE2">
      <w:pPr>
        <w:pStyle w:val="KeepWithNext"/>
        <w:rPr>
          <w:rFonts w:hint="cs"/>
          <w:rtl/>
          <w:lang w:eastAsia="he-IL"/>
        </w:rPr>
      </w:pPr>
    </w:p>
    <w:p w:rsidR="00A15DE2" w:rsidRDefault="00A15DE2" w:rsidP="00A15DE2">
      <w:pPr>
        <w:rPr>
          <w:rFonts w:hint="cs"/>
          <w:rtl/>
          <w:lang w:eastAsia="he-IL"/>
        </w:rPr>
      </w:pPr>
      <w:r>
        <w:rPr>
          <w:rFonts w:hint="cs"/>
          <w:rtl/>
          <w:lang w:eastAsia="he-IL"/>
        </w:rPr>
        <w:t xml:space="preserve">כי גם היו שינויים בחוק של מכון </w:t>
      </w:r>
      <w:bookmarkStart w:id="1885" w:name="_ETM_Q1_5191362"/>
      <w:bookmarkEnd w:id="1885"/>
      <w:r>
        <w:rPr>
          <w:rFonts w:hint="cs"/>
          <w:rtl/>
          <w:lang w:eastAsia="he-IL"/>
        </w:rPr>
        <w:t>התקנים, את מודעת לזה, נכון?</w:t>
      </w:r>
    </w:p>
    <w:p w:rsidR="00A15DE2" w:rsidRDefault="00A15DE2" w:rsidP="00A15DE2">
      <w:pPr>
        <w:rPr>
          <w:rFonts w:hint="cs"/>
          <w:rtl/>
          <w:lang w:eastAsia="he-IL"/>
        </w:rPr>
      </w:pPr>
      <w:bookmarkStart w:id="1886" w:name="_ETM_Q1_5191789"/>
      <w:bookmarkEnd w:id="1886"/>
    </w:p>
    <w:bookmarkStart w:id="1887" w:name="_ETM_Q1_5193371" w:displacedByCustomXml="next"/>
    <w:bookmarkEnd w:id="1887" w:displacedByCustomXml="next"/>
    <w:bookmarkStart w:id="1888" w:name="_ETM_Q1_5192157" w:displacedByCustomXml="next"/>
    <w:bookmarkEnd w:id="1888" w:displacedByCustomXml="next"/>
    <w:customXml w:uri="ETWord" w:element="אורח">
      <w:customXmlPr>
        <w:attr w:uri="ETWord" w:name="ID" w:val="826640"/>
      </w:customXmlPr>
      <w:p w:rsidR="00A15DE2" w:rsidRDefault="00A15DE2" w:rsidP="00A15DE2">
        <w:pPr>
          <w:pStyle w:val="af9"/>
          <w:keepNext/>
          <w:rPr>
            <w:rFonts w:hint="cs"/>
            <w:rtl/>
            <w:lang w:eastAsia="he-IL"/>
          </w:rPr>
        </w:pPr>
        <w:r>
          <w:rPr>
            <w:rtl/>
            <w:lang w:eastAsia="he-IL"/>
          </w:rPr>
          <w:t>רותי ארדי:</w:t>
        </w:r>
      </w:p>
    </w:customXml>
    <w:p w:rsidR="00A15DE2" w:rsidRDefault="00A15DE2" w:rsidP="00A15DE2">
      <w:pPr>
        <w:pStyle w:val="KeepWithNext"/>
        <w:rPr>
          <w:rFonts w:hint="cs"/>
          <w:rtl/>
          <w:lang w:eastAsia="he-IL"/>
        </w:rPr>
      </w:pPr>
    </w:p>
    <w:p w:rsidR="00A15DE2" w:rsidRDefault="00A15DE2" w:rsidP="00A15DE2">
      <w:pPr>
        <w:rPr>
          <w:rFonts w:hint="cs"/>
          <w:rtl/>
          <w:lang w:eastAsia="he-IL"/>
        </w:rPr>
      </w:pPr>
      <w:r>
        <w:rPr>
          <w:rFonts w:hint="cs"/>
          <w:rtl/>
          <w:lang w:eastAsia="he-IL"/>
        </w:rPr>
        <w:t>אני יודעת.</w:t>
      </w:r>
    </w:p>
    <w:p w:rsidR="00A15DE2" w:rsidRDefault="00A15DE2" w:rsidP="00A15DE2">
      <w:pPr>
        <w:rPr>
          <w:rFonts w:hint="cs"/>
          <w:rtl/>
          <w:lang w:eastAsia="he-IL"/>
        </w:rPr>
      </w:pPr>
      <w:bookmarkStart w:id="1889" w:name="_ETM_Q1_5195461"/>
      <w:bookmarkEnd w:id="1889"/>
    </w:p>
    <w:bookmarkStart w:id="1890" w:name="_ETM_Q1_5195763" w:displacedByCustomXml="next"/>
    <w:bookmarkEnd w:id="1890" w:displacedByCustomXml="next"/>
    <w:customXml w:uri="ETWord" w:element="יור">
      <w:customXmlPr>
        <w:attr w:uri="ETWord" w:name="ID" w:val="5097"/>
      </w:customXmlPr>
      <w:p w:rsidR="00A15DE2" w:rsidRDefault="00A15DE2" w:rsidP="00A15DE2">
        <w:pPr>
          <w:pStyle w:val="af6"/>
          <w:keepNext/>
          <w:rPr>
            <w:rFonts w:hint="cs"/>
            <w:rtl/>
          </w:rPr>
        </w:pPr>
        <w:r>
          <w:rPr>
            <w:rtl/>
          </w:rPr>
          <w:t>היו"ר יעקב פרי:</w:t>
        </w:r>
      </w:p>
    </w:customXml>
    <w:p w:rsidR="00A15DE2" w:rsidRDefault="00A15DE2" w:rsidP="00A15DE2">
      <w:pPr>
        <w:pStyle w:val="KeepWithNext"/>
        <w:rPr>
          <w:rFonts w:hint="cs"/>
          <w:rtl/>
          <w:lang w:eastAsia="he-IL"/>
        </w:rPr>
      </w:pPr>
    </w:p>
    <w:p w:rsidR="00A15DE2" w:rsidRDefault="00A15DE2" w:rsidP="00A15DE2">
      <w:pPr>
        <w:rPr>
          <w:rFonts w:hint="cs"/>
          <w:rtl/>
          <w:lang w:eastAsia="he-IL"/>
        </w:rPr>
      </w:pPr>
      <w:r>
        <w:rPr>
          <w:rFonts w:hint="cs"/>
          <w:rtl/>
          <w:lang w:eastAsia="he-IL"/>
        </w:rPr>
        <w:t xml:space="preserve">פתחנו זה לתחרות, סו-קולד. </w:t>
      </w:r>
    </w:p>
    <w:p w:rsidR="00A15DE2" w:rsidRDefault="00A15DE2" w:rsidP="00A15DE2">
      <w:pPr>
        <w:rPr>
          <w:rFonts w:hint="cs"/>
          <w:rtl/>
          <w:lang w:eastAsia="he-IL"/>
        </w:rPr>
      </w:pPr>
    </w:p>
    <w:p w:rsidR="00A15DE2" w:rsidRDefault="00A15DE2" w:rsidP="00A15DE2">
      <w:pPr>
        <w:rPr>
          <w:rFonts w:hint="cs"/>
          <w:rtl/>
          <w:lang w:eastAsia="he-IL"/>
        </w:rPr>
      </w:pPr>
      <w:bookmarkStart w:id="1891" w:name="_ETM_Q1_5197246"/>
      <w:bookmarkStart w:id="1892" w:name="_ETM_Q1_5197266"/>
      <w:bookmarkEnd w:id="1891"/>
      <w:bookmarkEnd w:id="1892"/>
      <w:r>
        <w:rPr>
          <w:rFonts w:hint="cs"/>
          <w:rtl/>
          <w:lang w:eastAsia="he-IL"/>
        </w:rPr>
        <w:t xml:space="preserve">אדון </w:t>
      </w:r>
      <w:bookmarkStart w:id="1893" w:name="_ETM_Q1_5197748"/>
      <w:bookmarkEnd w:id="1893"/>
      <w:r>
        <w:rPr>
          <w:rFonts w:hint="cs"/>
          <w:rtl/>
          <w:lang w:eastAsia="he-IL"/>
        </w:rPr>
        <w:t xml:space="preserve">כץ, בבקשה. </w:t>
      </w:r>
    </w:p>
    <w:p w:rsidR="00A15DE2" w:rsidRDefault="00A15DE2" w:rsidP="00A15DE2">
      <w:pPr>
        <w:rPr>
          <w:rFonts w:hint="cs"/>
          <w:rtl/>
          <w:lang w:eastAsia="he-IL"/>
        </w:rPr>
      </w:pPr>
      <w:bookmarkStart w:id="1894" w:name="_ETM_Q1_5201075"/>
      <w:bookmarkEnd w:id="1894"/>
    </w:p>
    <w:bookmarkStart w:id="1895" w:name="_ETM_Q1_5202682" w:displacedByCustomXml="next"/>
    <w:bookmarkEnd w:id="1895" w:displacedByCustomXml="next"/>
    <w:bookmarkStart w:id="1896" w:name="_ETM_Q1_5201395" w:displacedByCustomXml="next"/>
    <w:bookmarkEnd w:id="1896" w:displacedByCustomXml="next"/>
    <w:customXml w:uri="ETWord" w:element="אורח">
      <w:customXmlPr>
        <w:attr w:uri="ETWord" w:name="ID" w:val="758809"/>
      </w:customXmlPr>
      <w:p w:rsidR="00A15DE2" w:rsidRDefault="00A15DE2" w:rsidP="00A15DE2">
        <w:pPr>
          <w:pStyle w:val="af9"/>
          <w:keepNext/>
          <w:rPr>
            <w:rFonts w:hint="cs"/>
            <w:rtl/>
            <w:lang w:eastAsia="he-IL"/>
          </w:rPr>
        </w:pPr>
        <w:r>
          <w:rPr>
            <w:rtl/>
            <w:lang w:eastAsia="he-IL"/>
          </w:rPr>
          <w:t>אורן כץ:</w:t>
        </w:r>
      </w:p>
    </w:customXml>
    <w:p w:rsidR="00A15DE2" w:rsidRDefault="00A15DE2" w:rsidP="00A15DE2">
      <w:pPr>
        <w:pStyle w:val="KeepWithNext"/>
        <w:rPr>
          <w:rFonts w:hint="cs"/>
          <w:rtl/>
          <w:lang w:eastAsia="he-IL"/>
        </w:rPr>
      </w:pPr>
    </w:p>
    <w:p w:rsidR="00A15DE2" w:rsidRDefault="00A15DE2" w:rsidP="00A15DE2">
      <w:pPr>
        <w:rPr>
          <w:rFonts w:hint="cs"/>
          <w:rtl/>
          <w:lang w:eastAsia="he-IL"/>
        </w:rPr>
      </w:pPr>
      <w:r>
        <w:rPr>
          <w:rFonts w:hint="cs"/>
          <w:rtl/>
          <w:lang w:eastAsia="he-IL"/>
        </w:rPr>
        <w:t xml:space="preserve">בדיון הקודם הועלה על ידי אדוני הנושא של </w:t>
      </w:r>
      <w:bookmarkStart w:id="1897" w:name="_ETM_Q1_5205141"/>
      <w:bookmarkEnd w:id="1897"/>
      <w:r>
        <w:rPr>
          <w:rFonts w:hint="cs"/>
          <w:rtl/>
          <w:lang w:eastAsia="he-IL"/>
        </w:rPr>
        <w:t>צורך בפסיכולוג או בבעלי מקצוע נוספים - -</w:t>
      </w:r>
      <w:bookmarkStart w:id="1898" w:name="_ETM_Q1_5208379"/>
      <w:bookmarkStart w:id="1899" w:name="_ETM_Q1_5208656"/>
      <w:bookmarkEnd w:id="1898"/>
      <w:bookmarkEnd w:id="1899"/>
      <w:r>
        <w:rPr>
          <w:rFonts w:hint="cs"/>
          <w:rtl/>
          <w:lang w:eastAsia="he-IL"/>
        </w:rPr>
        <w:t xml:space="preserve"> -</w:t>
      </w:r>
    </w:p>
    <w:p w:rsidR="00A15DE2" w:rsidRDefault="00A15DE2" w:rsidP="00A15DE2">
      <w:pPr>
        <w:rPr>
          <w:rFonts w:hint="cs"/>
          <w:rtl/>
          <w:lang w:eastAsia="he-IL"/>
        </w:rPr>
      </w:pPr>
      <w:bookmarkStart w:id="1900" w:name="_ETM_Q1_5204090"/>
      <w:bookmarkEnd w:id="1900"/>
    </w:p>
    <w:bookmarkStart w:id="1901" w:name="_ETM_Q1_5204294" w:displacedByCustomXml="next"/>
    <w:bookmarkEnd w:id="1901" w:displacedByCustomXml="next"/>
    <w:customXml w:uri="ETWord" w:element="יור">
      <w:customXmlPr>
        <w:attr w:uri="ETWord" w:name="ID" w:val="5097"/>
      </w:customXmlPr>
      <w:p w:rsidR="00A15DE2" w:rsidRDefault="00A15DE2" w:rsidP="00A15DE2">
        <w:pPr>
          <w:pStyle w:val="af6"/>
          <w:keepNext/>
          <w:rPr>
            <w:rFonts w:hint="cs"/>
            <w:rtl/>
          </w:rPr>
        </w:pPr>
        <w:r>
          <w:rPr>
            <w:rtl/>
          </w:rPr>
          <w:t>היו"ר יעקב פרי:</w:t>
        </w:r>
      </w:p>
    </w:customXml>
    <w:p w:rsidR="00A15DE2" w:rsidRDefault="00A15DE2" w:rsidP="00A15DE2">
      <w:pPr>
        <w:pStyle w:val="KeepWithNext"/>
        <w:rPr>
          <w:rFonts w:hint="cs"/>
          <w:rtl/>
          <w:lang w:eastAsia="he-IL"/>
        </w:rPr>
      </w:pPr>
    </w:p>
    <w:p w:rsidR="00A15DE2" w:rsidRDefault="00A15DE2" w:rsidP="00A15DE2">
      <w:pPr>
        <w:rPr>
          <w:rFonts w:hint="cs"/>
          <w:rtl/>
          <w:lang w:eastAsia="he-IL"/>
        </w:rPr>
      </w:pPr>
      <w:r>
        <w:rPr>
          <w:rFonts w:hint="cs"/>
          <w:rtl/>
          <w:lang w:eastAsia="he-IL"/>
        </w:rPr>
        <w:t>פסיכולוג צריך לכל ועדה...</w:t>
      </w:r>
    </w:p>
    <w:p w:rsidR="00A15DE2" w:rsidRDefault="00A15DE2" w:rsidP="00A15DE2">
      <w:pPr>
        <w:rPr>
          <w:rFonts w:hint="cs"/>
          <w:rtl/>
          <w:lang w:eastAsia="he-IL"/>
        </w:rPr>
      </w:pPr>
      <w:bookmarkStart w:id="1902" w:name="_ETM_Q1_5212799"/>
      <w:bookmarkEnd w:id="1902"/>
    </w:p>
    <w:bookmarkStart w:id="1903" w:name="_ETM_Q1_5213115" w:displacedByCustomXml="next"/>
    <w:bookmarkEnd w:id="1903" w:displacedByCustomXml="next"/>
    <w:customXml w:uri="ETWord" w:element="דובר_המשך">
      <w:customXmlPr>
        <w:attr w:uri="ETWord" w:name="ID" w:val="758809"/>
      </w:customXmlPr>
      <w:p w:rsidR="00A15DE2" w:rsidRDefault="00A15DE2" w:rsidP="00A15DE2">
        <w:pPr>
          <w:pStyle w:val="-"/>
          <w:keepNext/>
          <w:rPr>
            <w:rFonts w:hint="cs"/>
            <w:rtl/>
          </w:rPr>
        </w:pPr>
        <w:r>
          <w:rPr>
            <w:rtl/>
          </w:rPr>
          <w:t>אורן כץ:</w:t>
        </w:r>
      </w:p>
    </w:customXml>
    <w:p w:rsidR="00A15DE2" w:rsidRDefault="00A15DE2" w:rsidP="00A15DE2">
      <w:pPr>
        <w:pStyle w:val="KeepWithNext"/>
        <w:rPr>
          <w:rFonts w:hint="cs"/>
          <w:rtl/>
          <w:lang w:eastAsia="he-IL"/>
        </w:rPr>
      </w:pPr>
    </w:p>
    <w:p w:rsidR="00A15DE2" w:rsidRDefault="00A15DE2" w:rsidP="00A15DE2">
      <w:pPr>
        <w:rPr>
          <w:rFonts w:hint="cs"/>
          <w:rtl/>
          <w:lang w:eastAsia="he-IL"/>
        </w:rPr>
      </w:pPr>
      <w:r>
        <w:rPr>
          <w:rFonts w:hint="cs"/>
          <w:rtl/>
          <w:lang w:eastAsia="he-IL"/>
        </w:rPr>
        <w:t xml:space="preserve">השאלה היא כזו: איפה עובר הגבול </w:t>
      </w:r>
      <w:bookmarkStart w:id="1904" w:name="_ETM_Q1_5217892"/>
      <w:bookmarkEnd w:id="1904"/>
      <w:r>
        <w:rPr>
          <w:rFonts w:hint="cs"/>
          <w:rtl/>
          <w:lang w:eastAsia="he-IL"/>
        </w:rPr>
        <w:t xml:space="preserve">בין מי שצריך לשבת בוועדה לבין מי שצריך או </w:t>
      </w:r>
      <w:bookmarkStart w:id="1905" w:name="_ETM_Q1_5220941"/>
      <w:bookmarkEnd w:id="1905"/>
      <w:r>
        <w:rPr>
          <w:rFonts w:hint="cs"/>
          <w:rtl/>
          <w:lang w:eastAsia="he-IL"/>
        </w:rPr>
        <w:t xml:space="preserve">יכול להיות מוזמן באופן קבע לישיבותיה? זה דבר </w:t>
      </w:r>
      <w:bookmarkStart w:id="1906" w:name="_ETM_Q1_5226642"/>
      <w:bookmarkEnd w:id="1906"/>
      <w:r>
        <w:rPr>
          <w:rFonts w:hint="cs"/>
          <w:rtl/>
          <w:lang w:eastAsia="he-IL"/>
        </w:rPr>
        <w:t xml:space="preserve">שצריך לחשוב עליו, ואני לא רואה שנעשתה פה איזושהי </w:t>
      </w:r>
      <w:bookmarkStart w:id="1907" w:name="_ETM_Q1_5229339"/>
      <w:bookmarkEnd w:id="1907"/>
      <w:r>
        <w:rPr>
          <w:rFonts w:hint="cs"/>
          <w:rtl/>
          <w:lang w:eastAsia="he-IL"/>
        </w:rPr>
        <w:t xml:space="preserve">חלוקה כזאת. יכול להיות שבנושא הזה צריך להחזיר את </w:t>
      </w:r>
      <w:bookmarkStart w:id="1908" w:name="_ETM_Q1_5230869"/>
      <w:bookmarkEnd w:id="1908"/>
      <w:r>
        <w:rPr>
          <w:rFonts w:hint="cs"/>
          <w:rtl/>
          <w:lang w:eastAsia="he-IL"/>
        </w:rPr>
        <w:t xml:space="preserve">זה לאיזשהו שיקול נוסף, כך שלא תהיה ועדה, כמו </w:t>
      </w:r>
      <w:bookmarkStart w:id="1909" w:name="_ETM_Q1_5236158"/>
      <w:bookmarkEnd w:id="1909"/>
      <w:r>
        <w:rPr>
          <w:rFonts w:hint="cs"/>
          <w:rtl/>
          <w:lang w:eastAsia="he-IL"/>
        </w:rPr>
        <w:t xml:space="preserve">שאדוני חשש קודם, שכינוסה יהיה משימה בלתי אפשרית, אבל </w:t>
      </w:r>
      <w:bookmarkStart w:id="1910" w:name="_ETM_Q1_5240324"/>
      <w:bookmarkEnd w:id="1910"/>
      <w:r>
        <w:rPr>
          <w:rFonts w:hint="cs"/>
          <w:rtl/>
          <w:lang w:eastAsia="he-IL"/>
        </w:rPr>
        <w:t xml:space="preserve">מצד שני שעדיין יישמע קולם של המקצוענים. </w:t>
      </w:r>
      <w:bookmarkStart w:id="1911" w:name="_ETM_Q1_5244458"/>
      <w:bookmarkEnd w:id="1911"/>
    </w:p>
    <w:p w:rsidR="00A15DE2" w:rsidRDefault="00A15DE2" w:rsidP="00A15DE2">
      <w:pPr>
        <w:rPr>
          <w:rFonts w:hint="cs"/>
          <w:rtl/>
          <w:lang w:eastAsia="he-IL"/>
        </w:rPr>
      </w:pPr>
    </w:p>
    <w:bookmarkStart w:id="1912" w:name="_ETM_Q1_5244864" w:displacedByCustomXml="next"/>
    <w:bookmarkEnd w:id="1912" w:displacedByCustomXml="next"/>
    <w:customXml w:uri="ETWord" w:element="אורח">
      <w:customXmlPr>
        <w:attr w:uri="ETWord" w:name="ID" w:val="825310"/>
      </w:customXmlPr>
      <w:p w:rsidR="00A15DE2" w:rsidRDefault="00A15DE2" w:rsidP="00A15DE2">
        <w:pPr>
          <w:pStyle w:val="af9"/>
          <w:keepNext/>
          <w:rPr>
            <w:rFonts w:hint="cs"/>
            <w:rtl/>
            <w:lang w:eastAsia="he-IL"/>
          </w:rPr>
        </w:pPr>
        <w:r>
          <w:rPr>
            <w:rtl/>
            <w:lang w:eastAsia="he-IL"/>
          </w:rPr>
          <w:t>גלית יעקובוב:</w:t>
        </w:r>
      </w:p>
    </w:customXml>
    <w:p w:rsidR="00A15DE2" w:rsidRDefault="00A15DE2" w:rsidP="00A15DE2">
      <w:pPr>
        <w:pStyle w:val="KeepWithNext"/>
        <w:rPr>
          <w:rFonts w:hint="cs"/>
          <w:rtl/>
          <w:lang w:eastAsia="he-IL"/>
        </w:rPr>
      </w:pPr>
    </w:p>
    <w:p w:rsidR="000368A8" w:rsidRDefault="00A15DE2" w:rsidP="00343B41">
      <w:pPr>
        <w:rPr>
          <w:rFonts w:hint="cs"/>
          <w:rtl/>
          <w:lang w:eastAsia="he-IL"/>
        </w:rPr>
      </w:pPr>
      <w:r>
        <w:rPr>
          <w:rFonts w:hint="cs"/>
          <w:rtl/>
          <w:lang w:eastAsia="he-IL"/>
        </w:rPr>
        <w:t>א</w:t>
      </w:r>
      <w:bookmarkStart w:id="1913" w:name="_ETM_Q1_5243383"/>
      <w:bookmarkEnd w:id="1913"/>
      <w:r>
        <w:rPr>
          <w:rFonts w:hint="cs"/>
          <w:rtl/>
          <w:lang w:eastAsia="he-IL"/>
        </w:rPr>
        <w:t>ני רוצה</w:t>
      </w:r>
      <w:bookmarkStart w:id="1914" w:name="_ETM_Q1_5243991"/>
      <w:bookmarkEnd w:id="1914"/>
      <w:r>
        <w:rPr>
          <w:rFonts w:hint="cs"/>
          <w:rtl/>
          <w:lang w:eastAsia="he-IL"/>
        </w:rPr>
        <w:t xml:space="preserve"> להתייחס לזה. עשינו דיון לא קטן על ההרכב של הוועדה </w:t>
      </w:r>
      <w:bookmarkStart w:id="1915" w:name="_ETM_Q1_5249942"/>
      <w:bookmarkEnd w:id="1915"/>
      <w:r>
        <w:rPr>
          <w:rFonts w:hint="cs"/>
          <w:rtl/>
          <w:lang w:eastAsia="he-IL"/>
        </w:rPr>
        <w:t xml:space="preserve">וגם היו לנו פה לא מעט נציגי </w:t>
      </w:r>
      <w:r w:rsidR="00343B41">
        <w:rPr>
          <w:rFonts w:hint="cs"/>
          <w:rtl/>
          <w:lang w:eastAsia="he-IL"/>
        </w:rPr>
        <w:t>ה</w:t>
      </w:r>
      <w:r>
        <w:rPr>
          <w:rFonts w:hint="cs"/>
          <w:rtl/>
          <w:lang w:eastAsia="he-IL"/>
        </w:rPr>
        <w:t xml:space="preserve">משרד שלנו, </w:t>
      </w:r>
      <w:bookmarkStart w:id="1916" w:name="_ETM_Q1_5252769"/>
      <w:bookmarkEnd w:id="1916"/>
      <w:r>
        <w:rPr>
          <w:rFonts w:hint="cs"/>
          <w:rtl/>
          <w:lang w:eastAsia="he-IL"/>
        </w:rPr>
        <w:t xml:space="preserve">ודווקא כדי לייעל את העבודה הורדנו את כל מה </w:t>
      </w:r>
      <w:bookmarkStart w:id="1917" w:name="_ETM_Q1_5256058"/>
      <w:bookmarkEnd w:id="1917"/>
      <w:r>
        <w:rPr>
          <w:rFonts w:hint="cs"/>
          <w:rtl/>
          <w:lang w:eastAsia="he-IL"/>
        </w:rPr>
        <w:t xml:space="preserve">שלא ממש הכרחי, בידיעה שאם יהיה צורך באמת </w:t>
      </w:r>
      <w:bookmarkStart w:id="1918" w:name="_ETM_Q1_5262004"/>
      <w:bookmarkEnd w:id="1918"/>
      <w:r>
        <w:rPr>
          <w:rFonts w:hint="cs"/>
          <w:rtl/>
          <w:lang w:eastAsia="he-IL"/>
        </w:rPr>
        <w:t xml:space="preserve">לשמוע עמדה של מישהו אז אפשר יהיה להתייעץ איתו </w:t>
      </w:r>
      <w:bookmarkStart w:id="1919" w:name="_ETM_Q1_5263499"/>
      <w:bookmarkEnd w:id="1919"/>
      <w:r>
        <w:rPr>
          <w:rFonts w:hint="cs"/>
          <w:rtl/>
          <w:lang w:eastAsia="he-IL"/>
        </w:rPr>
        <w:t xml:space="preserve">בלי שהוא חבר ועדה. למשל, היה כאן את הממונה </w:t>
      </w:r>
      <w:bookmarkStart w:id="1920" w:name="_ETM_Q1_5266989"/>
      <w:bookmarkEnd w:id="1920"/>
      <w:r>
        <w:rPr>
          <w:rFonts w:hint="cs"/>
          <w:rtl/>
          <w:lang w:eastAsia="he-IL"/>
        </w:rPr>
        <w:t xml:space="preserve">על היבוא, וזה שהורדנו אותו זה לא בגלל שלא </w:t>
      </w:r>
      <w:bookmarkStart w:id="1921" w:name="_ETM_Q1_5267355"/>
      <w:bookmarkEnd w:id="1921"/>
      <w:r>
        <w:rPr>
          <w:rFonts w:hint="cs"/>
          <w:rtl/>
          <w:lang w:eastAsia="he-IL"/>
        </w:rPr>
        <w:t xml:space="preserve">מעניין אותנו נושא היבוא, אלא כי ידענו שאפשר </w:t>
      </w:r>
      <w:bookmarkStart w:id="1922" w:name="_ETM_Q1_5274282"/>
      <w:bookmarkEnd w:id="1922"/>
      <w:r>
        <w:rPr>
          <w:rFonts w:hint="cs"/>
          <w:rtl/>
          <w:lang w:eastAsia="he-IL"/>
        </w:rPr>
        <w:t xml:space="preserve">להתייעץ </w:t>
      </w:r>
      <w:r w:rsidR="000368A8">
        <w:rPr>
          <w:rFonts w:hint="cs"/>
          <w:rtl/>
          <w:lang w:eastAsia="he-IL"/>
        </w:rPr>
        <w:t xml:space="preserve">איתו </w:t>
      </w:r>
      <w:r w:rsidR="00343B41">
        <w:rPr>
          <w:rFonts w:hint="cs"/>
          <w:rtl/>
          <w:lang w:eastAsia="he-IL"/>
        </w:rPr>
        <w:t>גם בלי שהוא</w:t>
      </w:r>
      <w:r>
        <w:rPr>
          <w:rFonts w:hint="cs"/>
          <w:rtl/>
          <w:lang w:eastAsia="he-IL"/>
        </w:rPr>
        <w:t xml:space="preserve"> חייב להיות חבר בוועדה</w:t>
      </w:r>
      <w:r w:rsidR="000368A8">
        <w:rPr>
          <w:rFonts w:hint="cs"/>
          <w:rtl/>
          <w:lang w:eastAsia="he-IL"/>
        </w:rPr>
        <w:t xml:space="preserve">, וכנ"ל הממונה על העסקים הקטנים אצלנו במשרד. זאת </w:t>
      </w:r>
      <w:bookmarkStart w:id="1923" w:name="_ETM_Q1_5280714"/>
      <w:bookmarkEnd w:id="1923"/>
      <w:r w:rsidR="000368A8">
        <w:rPr>
          <w:rFonts w:hint="cs"/>
          <w:rtl/>
          <w:lang w:eastAsia="he-IL"/>
        </w:rPr>
        <w:t xml:space="preserve">אומרת, זה שהורדנו מישהו מחברות בוועדה זה לא שאמרנו שהוא </w:t>
      </w:r>
      <w:bookmarkStart w:id="1924" w:name="_ETM_Q1_5283211"/>
      <w:bookmarkEnd w:id="1924"/>
      <w:r w:rsidR="000368A8">
        <w:rPr>
          <w:rFonts w:hint="cs"/>
          <w:rtl/>
          <w:lang w:eastAsia="he-IL"/>
        </w:rPr>
        <w:t>לא חשוב, אלא שהשיקולים יכולים להישקל במקרים מסוימים בלעדיו</w:t>
      </w:r>
      <w:r w:rsidR="00343B41">
        <w:rPr>
          <w:rFonts w:hint="cs"/>
          <w:rtl/>
          <w:lang w:eastAsia="he-IL"/>
        </w:rPr>
        <w:t>,</w:t>
      </w:r>
      <w:r w:rsidR="000368A8">
        <w:rPr>
          <w:rFonts w:hint="cs"/>
          <w:rtl/>
          <w:lang w:eastAsia="he-IL"/>
        </w:rPr>
        <w:t xml:space="preserve"> ואם כן יש צורך אז אפשר להתייעץ איתו. </w:t>
      </w:r>
    </w:p>
    <w:p w:rsidR="000368A8" w:rsidRDefault="000368A8" w:rsidP="000368A8">
      <w:pPr>
        <w:rPr>
          <w:rFonts w:hint="cs"/>
          <w:rtl/>
          <w:lang w:eastAsia="he-IL"/>
        </w:rPr>
      </w:pPr>
      <w:bookmarkStart w:id="1925" w:name="_ETM_Q1_5293595"/>
      <w:bookmarkEnd w:id="1925"/>
    </w:p>
    <w:p w:rsidR="000368A8" w:rsidRDefault="000368A8" w:rsidP="000368A8">
      <w:pPr>
        <w:rPr>
          <w:rFonts w:hint="cs"/>
          <w:rtl/>
          <w:lang w:eastAsia="he-IL"/>
        </w:rPr>
      </w:pPr>
      <w:bookmarkStart w:id="1926" w:name="_ETM_Q1_5293929"/>
      <w:bookmarkEnd w:id="1926"/>
      <w:r>
        <w:rPr>
          <w:rFonts w:hint="cs"/>
          <w:rtl/>
          <w:lang w:eastAsia="he-IL"/>
        </w:rPr>
        <w:t xml:space="preserve">ועדה </w:t>
      </w:r>
      <w:bookmarkStart w:id="1927" w:name="_ETM_Q1_5294817"/>
      <w:bookmarkEnd w:id="1927"/>
      <w:r>
        <w:rPr>
          <w:rFonts w:hint="cs"/>
          <w:rtl/>
          <w:lang w:eastAsia="he-IL"/>
        </w:rPr>
        <w:t xml:space="preserve">של 14 חברים זו ועדה כבדה מאוד. ניסינו </w:t>
      </w:r>
      <w:bookmarkStart w:id="1928" w:name="_ETM_Q1_5296379"/>
      <w:bookmarkEnd w:id="1928"/>
      <w:r>
        <w:rPr>
          <w:rFonts w:hint="cs"/>
          <w:rtl/>
          <w:lang w:eastAsia="he-IL"/>
        </w:rPr>
        <w:t xml:space="preserve">לצמצמם, ויכולנו לצמצמם אפילו לפחות מתשעה, אבל ראינו </w:t>
      </w:r>
      <w:bookmarkStart w:id="1929" w:name="_ETM_Q1_5301878"/>
      <w:bookmarkEnd w:id="1929"/>
      <w:r>
        <w:rPr>
          <w:rFonts w:hint="cs"/>
          <w:rtl/>
          <w:lang w:eastAsia="he-IL"/>
        </w:rPr>
        <w:t xml:space="preserve">שמשרדים רבים מתנגדים להוריד אותם מההרכב ולכן נשארנו עם התשעה. </w:t>
      </w:r>
      <w:bookmarkStart w:id="1930" w:name="_ETM_Q1_5308512"/>
      <w:bookmarkStart w:id="1931" w:name="_ETM_Q1_5308609"/>
      <w:bookmarkEnd w:id="1930"/>
      <w:bookmarkEnd w:id="1931"/>
      <w:r>
        <w:rPr>
          <w:rFonts w:hint="cs"/>
          <w:rtl/>
          <w:lang w:eastAsia="he-IL"/>
        </w:rPr>
        <w:t xml:space="preserve">אבל אני חושבת שחשוב מאוד שזו תהיה ועדה שתוכל לעבוד. </w:t>
      </w:r>
      <w:bookmarkStart w:id="1932" w:name="_ETM_Q1_5311421"/>
      <w:bookmarkEnd w:id="1932"/>
    </w:p>
    <w:p w:rsidR="000368A8" w:rsidRDefault="000368A8" w:rsidP="000368A8">
      <w:pPr>
        <w:rPr>
          <w:rFonts w:hint="cs"/>
          <w:rtl/>
          <w:lang w:eastAsia="he-IL"/>
        </w:rPr>
      </w:pPr>
      <w:bookmarkStart w:id="1933" w:name="_ETM_Q1_5311662"/>
      <w:bookmarkEnd w:id="1933"/>
    </w:p>
    <w:bookmarkStart w:id="1934" w:name="_ETM_Q1_5311965" w:displacedByCustomXml="next"/>
    <w:bookmarkEnd w:id="1934" w:displacedByCustomXml="next"/>
    <w:customXml w:uri="ETWord" w:element="יור">
      <w:customXmlPr>
        <w:attr w:uri="ETWord" w:name="ID" w:val="5097"/>
      </w:customXmlPr>
      <w:p w:rsidR="000368A8" w:rsidRDefault="000368A8" w:rsidP="000368A8">
        <w:pPr>
          <w:pStyle w:val="af6"/>
          <w:keepNext/>
          <w:rPr>
            <w:rFonts w:hint="cs"/>
            <w:rtl/>
          </w:rPr>
        </w:pPr>
        <w:r>
          <w:rPr>
            <w:rtl/>
          </w:rPr>
          <w:t>היו"ר יעקב פרי:</w:t>
        </w:r>
      </w:p>
    </w:customXml>
    <w:p w:rsidR="000368A8" w:rsidRDefault="000368A8" w:rsidP="000368A8">
      <w:pPr>
        <w:pStyle w:val="KeepWithNext"/>
        <w:rPr>
          <w:rFonts w:hint="cs"/>
          <w:rtl/>
          <w:lang w:eastAsia="he-IL"/>
        </w:rPr>
      </w:pPr>
    </w:p>
    <w:p w:rsidR="000368A8" w:rsidRDefault="000368A8" w:rsidP="000368A8">
      <w:pPr>
        <w:rPr>
          <w:rFonts w:hint="cs"/>
          <w:rtl/>
          <w:lang w:eastAsia="he-IL"/>
        </w:rPr>
      </w:pPr>
      <w:r>
        <w:rPr>
          <w:rFonts w:hint="cs"/>
          <w:rtl/>
          <w:lang w:eastAsia="he-IL"/>
        </w:rPr>
        <w:t xml:space="preserve">אני מודה לך על ההבהרה. אני רוצה לשאול אותך </w:t>
      </w:r>
      <w:bookmarkStart w:id="1935" w:name="_ETM_Q1_5318406"/>
      <w:bookmarkEnd w:id="1935"/>
      <w:r>
        <w:rPr>
          <w:rFonts w:hint="cs"/>
          <w:rtl/>
          <w:lang w:eastAsia="he-IL"/>
        </w:rPr>
        <w:t xml:space="preserve">האם נתקלת בקשיים לכנס את כל האנשים האלה? ואני </w:t>
      </w:r>
      <w:bookmarkStart w:id="1936" w:name="_ETM_Q1_5328518"/>
      <w:bookmarkEnd w:id="1936"/>
      <w:r>
        <w:rPr>
          <w:rFonts w:hint="cs"/>
          <w:rtl/>
          <w:lang w:eastAsia="he-IL"/>
        </w:rPr>
        <w:t xml:space="preserve">מדבר באמת מהצד החיובי, כדי לחוקק חוק שבאמת אפשר יהיה </w:t>
      </w:r>
      <w:bookmarkStart w:id="1937" w:name="_ETM_Q1_5330608"/>
      <w:bookmarkEnd w:id="1937"/>
      <w:r>
        <w:rPr>
          <w:rFonts w:hint="cs"/>
          <w:rtl/>
          <w:lang w:eastAsia="he-IL"/>
        </w:rPr>
        <w:t xml:space="preserve">ליישם אותו. הרי אין לי בעיה לאשר 14 או 16 </w:t>
      </w:r>
      <w:bookmarkStart w:id="1938" w:name="_ETM_Q1_5336411"/>
      <w:bookmarkEnd w:id="1938"/>
      <w:r>
        <w:rPr>
          <w:rFonts w:hint="cs"/>
          <w:rtl/>
          <w:lang w:eastAsia="he-IL"/>
        </w:rPr>
        <w:t xml:space="preserve">חברים, אבל השאלה אם זה ריאלי. </w:t>
      </w:r>
    </w:p>
    <w:p w:rsidR="000368A8" w:rsidRDefault="000368A8" w:rsidP="000368A8">
      <w:pPr>
        <w:rPr>
          <w:rFonts w:hint="cs"/>
          <w:rtl/>
          <w:lang w:eastAsia="he-IL"/>
        </w:rPr>
      </w:pPr>
      <w:bookmarkStart w:id="1939" w:name="_ETM_Q1_5340421"/>
      <w:bookmarkEnd w:id="1939"/>
    </w:p>
    <w:bookmarkStart w:id="1940" w:name="_ETM_Q1_5340880" w:displacedByCustomXml="next"/>
    <w:bookmarkEnd w:id="1940" w:displacedByCustomXml="next"/>
    <w:bookmarkStart w:id="1941" w:name="_ETM_Q1_5341404" w:displacedByCustomXml="next"/>
    <w:bookmarkEnd w:id="1941" w:displacedByCustomXml="next"/>
    <w:bookmarkStart w:id="1942" w:name="_ETM_Q1_5340744" w:displacedByCustomXml="next"/>
    <w:bookmarkEnd w:id="1942" w:displacedByCustomXml="next"/>
    <w:customXml w:uri="ETWord" w:element="אורח">
      <w:customXmlPr>
        <w:attr w:uri="ETWord" w:name="ID" w:val="816525"/>
      </w:customXmlPr>
      <w:p w:rsidR="000368A8" w:rsidRDefault="000368A8" w:rsidP="000368A8">
        <w:pPr>
          <w:pStyle w:val="af9"/>
          <w:keepNext/>
          <w:rPr>
            <w:rFonts w:hint="cs"/>
            <w:rtl/>
            <w:lang w:eastAsia="he-IL"/>
          </w:rPr>
        </w:pPr>
        <w:r>
          <w:rPr>
            <w:rtl/>
            <w:lang w:eastAsia="he-IL"/>
          </w:rPr>
          <w:t>אורי שטיין:</w:t>
        </w:r>
      </w:p>
    </w:customXml>
    <w:p w:rsidR="000368A8" w:rsidRDefault="000368A8" w:rsidP="000368A8">
      <w:pPr>
        <w:pStyle w:val="KeepWithNext"/>
        <w:rPr>
          <w:rFonts w:hint="cs"/>
          <w:rtl/>
          <w:lang w:eastAsia="he-IL"/>
        </w:rPr>
      </w:pPr>
    </w:p>
    <w:p w:rsidR="000368A8" w:rsidRDefault="000368A8" w:rsidP="000368A8">
      <w:pPr>
        <w:rPr>
          <w:rFonts w:hint="cs"/>
          <w:rtl/>
          <w:lang w:eastAsia="he-IL"/>
        </w:rPr>
      </w:pPr>
      <w:r>
        <w:rPr>
          <w:rFonts w:hint="cs"/>
          <w:rtl/>
          <w:lang w:eastAsia="he-IL"/>
        </w:rPr>
        <w:t xml:space="preserve">נכון להיום יש </w:t>
      </w:r>
      <w:bookmarkStart w:id="1943" w:name="_ETM_Q1_5343671"/>
      <w:bookmarkEnd w:id="1943"/>
      <w:r>
        <w:rPr>
          <w:rFonts w:hint="cs"/>
          <w:rtl/>
          <w:lang w:eastAsia="he-IL"/>
        </w:rPr>
        <w:t xml:space="preserve">פחות חברי ועדה, וזו מלאכת אומנות לכנס אותם. </w:t>
      </w:r>
      <w:bookmarkStart w:id="1944" w:name="_ETM_Q1_5347306"/>
      <w:bookmarkEnd w:id="1944"/>
      <w:r w:rsidR="00343B41">
        <w:rPr>
          <w:rFonts w:hint="cs"/>
          <w:rtl/>
          <w:lang w:eastAsia="he-IL"/>
        </w:rPr>
        <w:t>אתה נתק</w:t>
      </w:r>
      <w:r>
        <w:rPr>
          <w:rFonts w:hint="cs"/>
          <w:rtl/>
          <w:lang w:eastAsia="he-IL"/>
        </w:rPr>
        <w:t xml:space="preserve">ל בתשעה או עשרה יומנים שונים, ובסופו של דבר </w:t>
      </w:r>
      <w:bookmarkStart w:id="1945" w:name="_ETM_Q1_5353278"/>
      <w:bookmarkEnd w:id="1945"/>
      <w:r>
        <w:rPr>
          <w:rFonts w:hint="cs"/>
          <w:rtl/>
          <w:lang w:eastAsia="he-IL"/>
        </w:rPr>
        <w:t xml:space="preserve">גם אלה שאישרו מאכזבים אותך ולא מגיעים. </w:t>
      </w:r>
      <w:bookmarkStart w:id="1946" w:name="_ETM_Q1_5357734"/>
      <w:bookmarkEnd w:id="1946"/>
    </w:p>
    <w:p w:rsidR="000368A8" w:rsidRDefault="000368A8" w:rsidP="000368A8">
      <w:pPr>
        <w:rPr>
          <w:rFonts w:hint="cs"/>
          <w:rtl/>
          <w:lang w:eastAsia="he-IL"/>
        </w:rPr>
      </w:pPr>
    </w:p>
    <w:p w:rsidR="000368A8" w:rsidRDefault="000368A8" w:rsidP="000368A8">
      <w:pPr>
        <w:rPr>
          <w:rFonts w:hint="cs"/>
          <w:rtl/>
          <w:lang w:eastAsia="he-IL"/>
        </w:rPr>
      </w:pPr>
      <w:bookmarkStart w:id="1947" w:name="_ETM_Q1_5358064"/>
      <w:bookmarkEnd w:id="1947"/>
      <w:r>
        <w:rPr>
          <w:rFonts w:hint="cs"/>
          <w:rtl/>
          <w:lang w:eastAsia="he-IL"/>
        </w:rPr>
        <w:t xml:space="preserve">מדובר </w:t>
      </w:r>
      <w:bookmarkStart w:id="1948" w:name="_ETM_Q1_5358159"/>
      <w:bookmarkEnd w:id="1948"/>
      <w:r>
        <w:rPr>
          <w:rFonts w:hint="cs"/>
          <w:rtl/>
          <w:lang w:eastAsia="he-IL"/>
        </w:rPr>
        <w:t>בצעצועים מסוכנים, אז איזה צורך יש בנציג יבואני הצעצועים? הרעיון</w:t>
      </w:r>
      <w:bookmarkStart w:id="1949" w:name="_ETM_Q1_5366277"/>
      <w:bookmarkEnd w:id="1949"/>
      <w:r>
        <w:rPr>
          <w:rFonts w:hint="cs"/>
          <w:rtl/>
          <w:lang w:eastAsia="he-IL"/>
        </w:rPr>
        <w:t xml:space="preserve"> הוא שקוראים להתייעצות לכל אחד על פי הנושא של הו</w:t>
      </w:r>
      <w:bookmarkStart w:id="1950" w:name="_ETM_Q1_5371356"/>
      <w:bookmarkEnd w:id="1950"/>
      <w:r>
        <w:rPr>
          <w:rFonts w:hint="cs"/>
          <w:rtl/>
          <w:lang w:eastAsia="he-IL"/>
        </w:rPr>
        <w:t xml:space="preserve">ועדה. </w:t>
      </w:r>
      <w:r w:rsidR="007151B0">
        <w:rPr>
          <w:rFonts w:hint="cs"/>
          <w:rtl/>
          <w:lang w:eastAsia="he-IL"/>
        </w:rPr>
        <w:t xml:space="preserve">עוד לא נתקלנו בבקשה של יבואני צעצועים לייבא צעצוע </w:t>
      </w:r>
      <w:bookmarkStart w:id="1951" w:name="_ETM_Q1_5375555"/>
      <w:bookmarkEnd w:id="1951"/>
      <w:r w:rsidR="007151B0">
        <w:rPr>
          <w:rFonts w:hint="cs"/>
          <w:rtl/>
          <w:lang w:eastAsia="he-IL"/>
        </w:rPr>
        <w:t xml:space="preserve">חוקי. </w:t>
      </w:r>
    </w:p>
    <w:p w:rsidR="007151B0" w:rsidRDefault="007151B0" w:rsidP="000368A8">
      <w:pPr>
        <w:rPr>
          <w:rFonts w:hint="cs"/>
          <w:rtl/>
          <w:lang w:eastAsia="he-IL"/>
        </w:rPr>
      </w:pPr>
      <w:bookmarkStart w:id="1952" w:name="_ETM_Q1_5376739"/>
      <w:bookmarkEnd w:id="1952"/>
    </w:p>
    <w:bookmarkStart w:id="1953" w:name="_ETM_Q1_5377090" w:displacedByCustomXml="next"/>
    <w:bookmarkEnd w:id="1953" w:displacedByCustomXml="next"/>
    <w:customXml w:uri="ETWord" w:element="יור">
      <w:customXmlPr>
        <w:attr w:uri="ETWord" w:name="ID" w:val="5097"/>
      </w:customXmlPr>
      <w:p w:rsidR="007151B0" w:rsidRDefault="007151B0" w:rsidP="007151B0">
        <w:pPr>
          <w:pStyle w:val="af6"/>
          <w:keepNext/>
          <w:rPr>
            <w:rFonts w:hint="cs"/>
            <w:rtl/>
          </w:rPr>
        </w:pPr>
        <w:r>
          <w:rPr>
            <w:rtl/>
          </w:rPr>
          <w:t>היו"ר יעקב פרי:</w:t>
        </w:r>
      </w:p>
    </w:customXml>
    <w:p w:rsidR="007151B0" w:rsidRDefault="007151B0" w:rsidP="007151B0">
      <w:pPr>
        <w:pStyle w:val="KeepWithNext"/>
        <w:rPr>
          <w:rFonts w:hint="cs"/>
          <w:rtl/>
          <w:lang w:eastAsia="he-IL"/>
        </w:rPr>
      </w:pPr>
    </w:p>
    <w:p w:rsidR="007151B0" w:rsidRDefault="007151B0" w:rsidP="009A2977">
      <w:pPr>
        <w:rPr>
          <w:rFonts w:hint="cs"/>
          <w:rtl/>
          <w:lang w:eastAsia="he-IL"/>
        </w:rPr>
      </w:pPr>
      <w:r>
        <w:rPr>
          <w:rFonts w:hint="cs"/>
          <w:rtl/>
          <w:lang w:eastAsia="he-IL"/>
        </w:rPr>
        <w:t xml:space="preserve">אנחנו לא רוצים לעורר פה מחשבות כפירה, אבל אני </w:t>
      </w:r>
      <w:bookmarkStart w:id="1954" w:name="_ETM_Q1_5384802"/>
      <w:bookmarkEnd w:id="1954"/>
      <w:r>
        <w:rPr>
          <w:rFonts w:hint="cs"/>
          <w:rtl/>
          <w:lang w:eastAsia="he-IL"/>
        </w:rPr>
        <w:t xml:space="preserve">באמת רוצה לשאול למה צריך ועדה. בואו נעשה ממונה שיהיו לו 17 או 170 יועצים והוא יזמין את </w:t>
      </w:r>
      <w:bookmarkStart w:id="1955" w:name="_ETM_Q1_5397721"/>
      <w:bookmarkEnd w:id="1955"/>
      <w:r>
        <w:rPr>
          <w:rFonts w:hint="cs"/>
          <w:rtl/>
          <w:lang w:eastAsia="he-IL"/>
        </w:rPr>
        <w:t xml:space="preserve">מי שהוא רוצה. יצטרך לדבר עם היבואנים? ידבר עם היבואנים. יצטרך לדבר עם המשטרה? ידבר עם </w:t>
      </w:r>
      <w:bookmarkStart w:id="1956" w:name="_ETM_Q1_5400015"/>
      <w:bookmarkEnd w:id="1956"/>
      <w:r>
        <w:rPr>
          <w:rFonts w:hint="cs"/>
          <w:rtl/>
          <w:lang w:eastAsia="he-IL"/>
        </w:rPr>
        <w:t xml:space="preserve">המשטרה. יכול להיות שאפשר לעשות אולי מין ועדה של שלושה </w:t>
      </w:r>
      <w:bookmarkStart w:id="1957" w:name="_ETM_Q1_5405520"/>
      <w:bookmarkEnd w:id="1957"/>
      <w:r>
        <w:rPr>
          <w:rFonts w:hint="cs"/>
          <w:rtl/>
          <w:lang w:eastAsia="he-IL"/>
        </w:rPr>
        <w:t xml:space="preserve">אנשים, אולי הכי קריטיים, בעוד שכל היתר יעמדו לרשותו במקרה </w:t>
      </w:r>
      <w:bookmarkStart w:id="1958" w:name="_ETM_Q1_5414703"/>
      <w:bookmarkEnd w:id="1958"/>
      <w:r>
        <w:rPr>
          <w:rFonts w:hint="cs"/>
          <w:rtl/>
          <w:lang w:eastAsia="he-IL"/>
        </w:rPr>
        <w:t xml:space="preserve">הצורך. </w:t>
      </w:r>
      <w:r w:rsidR="009A2977">
        <w:rPr>
          <w:rFonts w:hint="cs"/>
          <w:rtl/>
          <w:lang w:eastAsia="he-IL"/>
        </w:rPr>
        <w:t>תראו, אנחנו נאשר בסופו של דבר מה שהמ</w:t>
      </w:r>
      <w:bookmarkStart w:id="1959" w:name="_ETM_Q1_5419365"/>
      <w:bookmarkEnd w:id="1959"/>
      <w:r w:rsidR="009A2977">
        <w:rPr>
          <w:rFonts w:hint="cs"/>
          <w:rtl/>
          <w:lang w:eastAsia="he-IL"/>
        </w:rPr>
        <w:t xml:space="preserve">משלה תרצה, אבל אני חושב שלעשות דבר לא ריאלי ולמנות </w:t>
      </w:r>
      <w:bookmarkStart w:id="1960" w:name="_ETM_Q1_5429484"/>
      <w:bookmarkEnd w:id="1960"/>
      <w:r w:rsidR="009A2977">
        <w:rPr>
          <w:rFonts w:hint="cs"/>
          <w:rtl/>
          <w:lang w:eastAsia="he-IL"/>
        </w:rPr>
        <w:t xml:space="preserve">תשעה, עשרה או 15, ועוד נוסיף מפה, נוסיף משם, </w:t>
      </w:r>
      <w:bookmarkStart w:id="1961" w:name="_ETM_Q1_5430444"/>
      <w:bookmarkEnd w:id="1961"/>
      <w:r w:rsidR="009A2977">
        <w:rPr>
          <w:rFonts w:hint="cs"/>
          <w:rtl/>
          <w:lang w:eastAsia="he-IL"/>
        </w:rPr>
        <w:t xml:space="preserve">זה יהיה קצין וההוא יהיה... אין שום בעיה לעשות </w:t>
      </w:r>
      <w:bookmarkStart w:id="1962" w:name="_ETM_Q1_5435855"/>
      <w:bookmarkEnd w:id="1962"/>
      <w:r w:rsidR="009A2977">
        <w:rPr>
          <w:rFonts w:hint="cs"/>
          <w:rtl/>
          <w:lang w:eastAsia="he-IL"/>
        </w:rPr>
        <w:t xml:space="preserve">את זה, אבל השאלה אם צריך את זה. אני חושב </w:t>
      </w:r>
      <w:bookmarkStart w:id="1963" w:name="_ETM_Q1_5440193"/>
      <w:bookmarkEnd w:id="1963"/>
      <w:r w:rsidR="009A2977">
        <w:rPr>
          <w:rFonts w:hint="cs"/>
          <w:rtl/>
          <w:lang w:eastAsia="he-IL"/>
        </w:rPr>
        <w:t xml:space="preserve">שאם למנהל תהיה הסמכות ויהיו לו עוד שני אנשים שהוא </w:t>
      </w:r>
      <w:bookmarkStart w:id="1964" w:name="_ETM_Q1_5447628"/>
      <w:bookmarkEnd w:id="1964"/>
      <w:r w:rsidR="009A2977">
        <w:rPr>
          <w:rFonts w:hint="cs"/>
          <w:rtl/>
          <w:lang w:eastAsia="he-IL"/>
        </w:rPr>
        <w:t xml:space="preserve">חייב להתייעץ איתם ותהיה לו רשימת טלפונים של קצין משטרה, יבואן, </w:t>
      </w:r>
      <w:bookmarkStart w:id="1965" w:name="_ETM_Q1_5453303"/>
      <w:bookmarkEnd w:id="1965"/>
      <w:r w:rsidR="009A2977">
        <w:rPr>
          <w:rFonts w:hint="cs"/>
          <w:rtl/>
          <w:lang w:eastAsia="he-IL"/>
        </w:rPr>
        <w:t xml:space="preserve">נציג איכות הסביבה, נציג משרד הבריאות וכו' </w:t>
      </w:r>
      <w:r w:rsidR="009A2977">
        <w:rPr>
          <w:rtl/>
          <w:lang w:eastAsia="he-IL"/>
        </w:rPr>
        <w:t>–</w:t>
      </w:r>
      <w:r w:rsidR="009A2977">
        <w:rPr>
          <w:rFonts w:hint="cs"/>
          <w:rtl/>
          <w:lang w:eastAsia="he-IL"/>
        </w:rPr>
        <w:t xml:space="preserve"> אני חושב </w:t>
      </w:r>
      <w:bookmarkStart w:id="1966" w:name="_ETM_Q1_5458490"/>
      <w:bookmarkEnd w:id="1966"/>
      <w:r w:rsidR="009A2977">
        <w:rPr>
          <w:rFonts w:hint="cs"/>
          <w:rtl/>
          <w:lang w:eastAsia="he-IL"/>
        </w:rPr>
        <w:t xml:space="preserve">שככה זה יהיה יותר יעיל ואפשר </w:t>
      </w:r>
      <w:bookmarkStart w:id="1967" w:name="_ETM_Q1_5461018"/>
      <w:bookmarkEnd w:id="1967"/>
      <w:r w:rsidR="009A2977">
        <w:rPr>
          <w:rFonts w:hint="cs"/>
          <w:rtl/>
          <w:lang w:eastAsia="he-IL"/>
        </w:rPr>
        <w:t xml:space="preserve">יהיה לאכוף את החוק הזה טוב יותר, במקום שאנחנו </w:t>
      </w:r>
      <w:bookmarkStart w:id="1968" w:name="_ETM_Q1_5472402"/>
      <w:bookmarkEnd w:id="1968"/>
      <w:r w:rsidR="009A2977">
        <w:rPr>
          <w:rFonts w:hint="cs"/>
          <w:rtl/>
          <w:lang w:eastAsia="he-IL"/>
        </w:rPr>
        <w:t xml:space="preserve">נכלה את זמנכם רק בניסיון לכנס את הוועדה, </w:t>
      </w:r>
      <w:bookmarkStart w:id="1969" w:name="_ETM_Q1_5478756"/>
      <w:bookmarkEnd w:id="1969"/>
      <w:r w:rsidR="009A2977">
        <w:rPr>
          <w:rFonts w:hint="cs"/>
          <w:rtl/>
          <w:lang w:eastAsia="he-IL"/>
        </w:rPr>
        <w:t xml:space="preserve">כאשר בינתיים הצעצוע המסוכן יכול חס וחלילה לגרום לנזק </w:t>
      </w:r>
      <w:bookmarkStart w:id="1970" w:name="_ETM_Q1_5482391"/>
      <w:bookmarkEnd w:id="1970"/>
      <w:r w:rsidR="009A2977">
        <w:rPr>
          <w:rFonts w:hint="cs"/>
          <w:rtl/>
          <w:lang w:eastAsia="he-IL"/>
        </w:rPr>
        <w:t xml:space="preserve">או פגיעה בנפש. </w:t>
      </w:r>
    </w:p>
    <w:p w:rsidR="009A2977" w:rsidRDefault="009A2977" w:rsidP="009A2977">
      <w:pPr>
        <w:rPr>
          <w:rFonts w:hint="cs"/>
          <w:rtl/>
          <w:lang w:eastAsia="he-IL"/>
        </w:rPr>
      </w:pPr>
      <w:bookmarkStart w:id="1971" w:name="_ETM_Q1_5486294"/>
      <w:bookmarkEnd w:id="1971"/>
    </w:p>
    <w:bookmarkStart w:id="1972" w:name="_ETM_Q1_5491493" w:displacedByCustomXml="next"/>
    <w:bookmarkEnd w:id="1972" w:displacedByCustomXml="next"/>
    <w:bookmarkStart w:id="1973" w:name="_ETM_Q1_5486883" w:displacedByCustomXml="next"/>
    <w:bookmarkEnd w:id="1973" w:displacedByCustomXml="next"/>
    <w:customXml w:uri="ETWord" w:element="אורח">
      <w:customXmlPr>
        <w:attr w:uri="ETWord" w:name="ID" w:val="825310"/>
      </w:customXmlPr>
      <w:p w:rsidR="009A2977" w:rsidRDefault="009A2977" w:rsidP="009A2977">
        <w:pPr>
          <w:pStyle w:val="af9"/>
          <w:keepNext/>
          <w:rPr>
            <w:rFonts w:hint="cs"/>
            <w:rtl/>
            <w:lang w:eastAsia="he-IL"/>
          </w:rPr>
        </w:pPr>
        <w:r>
          <w:rPr>
            <w:rtl/>
            <w:lang w:eastAsia="he-IL"/>
          </w:rPr>
          <w:t>גלית יעקובוב:</w:t>
        </w:r>
      </w:p>
    </w:customXml>
    <w:p w:rsidR="009A2977" w:rsidRDefault="009A2977" w:rsidP="009A2977">
      <w:pPr>
        <w:pStyle w:val="KeepWithNext"/>
        <w:rPr>
          <w:rFonts w:hint="cs"/>
          <w:rtl/>
          <w:lang w:eastAsia="he-IL"/>
        </w:rPr>
      </w:pPr>
    </w:p>
    <w:p w:rsidR="009A2977" w:rsidRDefault="009A2977" w:rsidP="009A2977">
      <w:pPr>
        <w:rPr>
          <w:rFonts w:hint="cs"/>
          <w:rtl/>
          <w:lang w:eastAsia="he-IL"/>
        </w:rPr>
      </w:pPr>
      <w:r>
        <w:rPr>
          <w:rFonts w:hint="cs"/>
          <w:rtl/>
          <w:lang w:eastAsia="he-IL"/>
        </w:rPr>
        <w:t xml:space="preserve">זה לא שלא חשבנו על </w:t>
      </w:r>
      <w:bookmarkStart w:id="1974" w:name="_ETM_Q1_5490250"/>
      <w:bookmarkEnd w:id="1974"/>
      <w:r>
        <w:rPr>
          <w:rFonts w:hint="cs"/>
          <w:rtl/>
          <w:lang w:eastAsia="he-IL"/>
        </w:rPr>
        <w:t xml:space="preserve">זה, אבל, א', אנחנו במצב שבו אנחנו אחרי </w:t>
      </w:r>
      <w:bookmarkStart w:id="1975" w:name="_ETM_Q1_5492940"/>
      <w:bookmarkEnd w:id="1975"/>
      <w:r>
        <w:rPr>
          <w:rFonts w:hint="cs"/>
          <w:rtl/>
          <w:lang w:eastAsia="he-IL"/>
        </w:rPr>
        <w:t xml:space="preserve">תזכיר וקריאה ראשונה, כאשר מהות די גדולה מהחוק הייתה הוועדה </w:t>
      </w:r>
      <w:bookmarkStart w:id="1976" w:name="_ETM_Q1_5497314"/>
      <w:bookmarkEnd w:id="1976"/>
      <w:r>
        <w:rPr>
          <w:rFonts w:hint="cs"/>
          <w:rtl/>
          <w:lang w:eastAsia="he-IL"/>
        </w:rPr>
        <w:t xml:space="preserve">המייעצת. ולכן יש פה חשש. </w:t>
      </w:r>
      <w:r w:rsidR="00B95A85">
        <w:rPr>
          <w:rFonts w:hint="cs"/>
          <w:rtl/>
          <w:lang w:eastAsia="he-IL"/>
        </w:rPr>
        <w:t xml:space="preserve">אנחנו כן ניסינו למעט את החברים בוועדה, וגם, בסעיף </w:t>
      </w:r>
      <w:bookmarkStart w:id="1977" w:name="_ETM_Q1_5504217"/>
      <w:bookmarkEnd w:id="1977"/>
      <w:r w:rsidR="00B95A85">
        <w:rPr>
          <w:rFonts w:hint="cs"/>
          <w:rtl/>
          <w:lang w:eastAsia="he-IL"/>
        </w:rPr>
        <w:t xml:space="preserve">של סדרי הדין בוועדה, סעיף 16, לייצר משהו שמתקרב למה שהצעת, שזה קוורום מאוד מינימלי להכרזה </w:t>
      </w:r>
      <w:bookmarkStart w:id="1978" w:name="_ETM_Q1_5517506"/>
      <w:bookmarkEnd w:id="1978"/>
      <w:r w:rsidR="00B95A85">
        <w:rPr>
          <w:rFonts w:hint="cs"/>
          <w:rtl/>
          <w:lang w:eastAsia="he-IL"/>
        </w:rPr>
        <w:t>על צעצוע - - -</w:t>
      </w:r>
    </w:p>
    <w:p w:rsidR="00B95A85" w:rsidRDefault="00B95A85" w:rsidP="009A2977">
      <w:pPr>
        <w:rPr>
          <w:rFonts w:hint="cs"/>
          <w:rtl/>
          <w:lang w:eastAsia="he-IL"/>
        </w:rPr>
      </w:pPr>
      <w:bookmarkStart w:id="1979" w:name="_ETM_Q1_5513533"/>
      <w:bookmarkEnd w:id="1979"/>
    </w:p>
    <w:bookmarkStart w:id="1980" w:name="_ETM_Q1_5513991" w:displacedByCustomXml="next"/>
    <w:bookmarkEnd w:id="1980" w:displacedByCustomXml="next"/>
    <w:customXml w:uri="ETWord" w:element="יור">
      <w:customXmlPr>
        <w:attr w:uri="ETWord" w:name="ID" w:val="5097"/>
      </w:customXmlPr>
      <w:p w:rsidR="00B95A85" w:rsidRDefault="00B95A85" w:rsidP="00B95A85">
        <w:pPr>
          <w:pStyle w:val="af6"/>
          <w:keepNext/>
          <w:rPr>
            <w:rFonts w:hint="cs"/>
            <w:rtl/>
          </w:rPr>
        </w:pPr>
        <w:r>
          <w:rPr>
            <w:rtl/>
          </w:rPr>
          <w:t>היו"ר יעקב פרי:</w:t>
        </w:r>
      </w:p>
    </w:customXml>
    <w:p w:rsidR="00B95A85" w:rsidRDefault="00B95A85" w:rsidP="00B95A85">
      <w:pPr>
        <w:pStyle w:val="KeepWithNext"/>
        <w:rPr>
          <w:rFonts w:hint="cs"/>
          <w:rtl/>
          <w:lang w:eastAsia="he-IL"/>
        </w:rPr>
      </w:pPr>
    </w:p>
    <w:p w:rsidR="00B95A85" w:rsidRDefault="00B95A85" w:rsidP="00B95A85">
      <w:pPr>
        <w:rPr>
          <w:rFonts w:hint="cs"/>
          <w:rtl/>
          <w:lang w:eastAsia="he-IL"/>
        </w:rPr>
      </w:pPr>
      <w:r>
        <w:rPr>
          <w:rFonts w:hint="cs"/>
          <w:rtl/>
          <w:lang w:eastAsia="he-IL"/>
        </w:rPr>
        <w:t xml:space="preserve">אבל למה, גברתי, הוא לא </w:t>
      </w:r>
      <w:bookmarkStart w:id="1981" w:name="_ETM_Q1_5522350"/>
      <w:bookmarkEnd w:id="1981"/>
      <w:r>
        <w:rPr>
          <w:rFonts w:hint="cs"/>
          <w:rtl/>
          <w:lang w:eastAsia="he-IL"/>
        </w:rPr>
        <w:t xml:space="preserve">יכול, עם עוד שני אנשים, לקבל את חוות הדעת </w:t>
      </w:r>
      <w:bookmarkStart w:id="1982" w:name="_ETM_Q1_5524416"/>
      <w:bookmarkEnd w:id="1982"/>
      <w:r>
        <w:rPr>
          <w:rFonts w:hint="cs"/>
          <w:rtl/>
          <w:lang w:eastAsia="he-IL"/>
        </w:rPr>
        <w:t>מתוך רשימה שתיכתב פה וגם נרחיב אותה כמה שתבקשו</w:t>
      </w:r>
      <w:r w:rsidR="007A1C63">
        <w:rPr>
          <w:rFonts w:hint="cs"/>
          <w:rtl/>
          <w:lang w:eastAsia="he-IL"/>
        </w:rPr>
        <w:t xml:space="preserve">? </w:t>
      </w:r>
      <w:bookmarkStart w:id="1983" w:name="_ETM_Q1_5529584"/>
      <w:bookmarkEnd w:id="1983"/>
      <w:r w:rsidR="007A1C63">
        <w:rPr>
          <w:rFonts w:hint="cs"/>
          <w:rtl/>
          <w:lang w:eastAsia="he-IL"/>
        </w:rPr>
        <w:t xml:space="preserve">הוא יצטרך לקבל מהם חוות דעת תוך 30 יום, </w:t>
      </w:r>
      <w:bookmarkStart w:id="1984" w:name="_ETM_Q1_5533494"/>
      <w:bookmarkEnd w:id="1984"/>
      <w:r w:rsidR="007A1C63">
        <w:rPr>
          <w:rFonts w:hint="cs"/>
          <w:rtl/>
          <w:lang w:eastAsia="he-IL"/>
        </w:rPr>
        <w:t>ואם לא קיבל תוך 30 יום הוא ילך קדימה. אנחנ</w:t>
      </w:r>
      <w:bookmarkStart w:id="1985" w:name="_ETM_Q1_5537541"/>
      <w:bookmarkEnd w:id="1985"/>
      <w:r w:rsidR="007A1C63">
        <w:rPr>
          <w:rFonts w:hint="cs"/>
          <w:rtl/>
          <w:lang w:eastAsia="he-IL"/>
        </w:rPr>
        <w:t>ו פשוט צריכים לנסות לייעל - - -</w:t>
      </w:r>
    </w:p>
    <w:p w:rsidR="007A1C63" w:rsidRDefault="007A1C63" w:rsidP="00B95A85">
      <w:pPr>
        <w:rPr>
          <w:rFonts w:hint="cs"/>
          <w:rtl/>
          <w:lang w:eastAsia="he-IL"/>
        </w:rPr>
      </w:pPr>
      <w:bookmarkStart w:id="1986" w:name="_ETM_Q1_5538979"/>
      <w:bookmarkEnd w:id="1986"/>
    </w:p>
    <w:bookmarkStart w:id="1987" w:name="_ETM_Q1_5539939" w:displacedByCustomXml="next"/>
    <w:bookmarkEnd w:id="1987" w:displacedByCustomXml="next"/>
    <w:bookmarkStart w:id="1988" w:name="_ETM_Q1_5539355" w:displacedByCustomXml="next"/>
    <w:bookmarkEnd w:id="1988" w:displacedByCustomXml="next"/>
    <w:customXml w:uri="ETWord" w:element="אורח">
      <w:customXmlPr>
        <w:attr w:uri="ETWord" w:name="ID" w:val="825310"/>
      </w:customXmlPr>
      <w:p w:rsidR="007A1C63" w:rsidRDefault="007A1C63" w:rsidP="007A1C63">
        <w:pPr>
          <w:pStyle w:val="af9"/>
          <w:keepNext/>
          <w:rPr>
            <w:rFonts w:hint="cs"/>
            <w:rtl/>
            <w:lang w:eastAsia="he-IL"/>
          </w:rPr>
        </w:pPr>
        <w:r>
          <w:rPr>
            <w:rtl/>
            <w:lang w:eastAsia="he-IL"/>
          </w:rPr>
          <w:t>גלית יעקובוב:</w:t>
        </w:r>
      </w:p>
    </w:customXml>
    <w:p w:rsidR="007A1C63" w:rsidRDefault="007A1C63" w:rsidP="007A1C63">
      <w:pPr>
        <w:pStyle w:val="KeepWithNext"/>
        <w:rPr>
          <w:rFonts w:hint="cs"/>
          <w:rtl/>
        </w:rPr>
      </w:pPr>
    </w:p>
    <w:p w:rsidR="007A1C63" w:rsidRDefault="007A1C63" w:rsidP="007A1C63">
      <w:pPr>
        <w:rPr>
          <w:rFonts w:hint="cs"/>
          <w:rtl/>
        </w:rPr>
      </w:pPr>
      <w:r>
        <w:rPr>
          <w:rFonts w:hint="cs"/>
          <w:rtl/>
        </w:rPr>
        <w:t>לא בטוח</w:t>
      </w:r>
      <w:bookmarkStart w:id="1989" w:name="_ETM_Q1_5541555"/>
      <w:bookmarkEnd w:id="1989"/>
      <w:r>
        <w:rPr>
          <w:rFonts w:hint="cs"/>
          <w:rtl/>
        </w:rPr>
        <w:t xml:space="preserve"> שזה מייעל, ואני אנסה להסביר למה. אם נסתכל </w:t>
      </w:r>
      <w:bookmarkStart w:id="1990" w:name="_ETM_Q1_5546158"/>
      <w:bookmarkEnd w:id="1990"/>
      <w:r>
        <w:rPr>
          <w:rFonts w:hint="cs"/>
          <w:rtl/>
        </w:rPr>
        <w:t xml:space="preserve">על חוקים אחרים, למשל בנושא התקינה, הרי שזה לא </w:t>
      </w:r>
      <w:bookmarkStart w:id="1991" w:name="_ETM_Q1_5550277"/>
      <w:bookmarkEnd w:id="1991"/>
      <w:r>
        <w:rPr>
          <w:rFonts w:hint="cs"/>
          <w:rtl/>
        </w:rPr>
        <w:t xml:space="preserve">סתם שאני צריכה לקבל חוות דעת מהמשטרה למשל. אם המשטרה לא תיתן לי חוות דעת, אני אהיה חסרה חוות דעת. </w:t>
      </w:r>
      <w:bookmarkStart w:id="1992" w:name="_ETM_Q1_5556127"/>
      <w:bookmarkEnd w:id="1992"/>
      <w:r>
        <w:rPr>
          <w:rFonts w:hint="cs"/>
          <w:rtl/>
        </w:rPr>
        <w:t xml:space="preserve">אני כן רוצה לייצר מצב שבו יש דיון מקצועי אמיתי </w:t>
      </w:r>
      <w:bookmarkStart w:id="1993" w:name="_ETM_Q1_5558858"/>
      <w:bookmarkEnd w:id="1993"/>
      <w:r>
        <w:rPr>
          <w:rFonts w:hint="cs"/>
          <w:rtl/>
        </w:rPr>
        <w:t>בוועדה - - -</w:t>
      </w:r>
    </w:p>
    <w:p w:rsidR="007A1C63" w:rsidRDefault="007A1C63" w:rsidP="007A1C63">
      <w:pPr>
        <w:rPr>
          <w:rFonts w:hint="cs"/>
          <w:rtl/>
        </w:rPr>
      </w:pPr>
      <w:bookmarkStart w:id="1994" w:name="_ETM_Q1_5557797"/>
      <w:bookmarkEnd w:id="1994"/>
    </w:p>
    <w:bookmarkStart w:id="1995" w:name="_ETM_Q1_5558277" w:displacedByCustomXml="next"/>
    <w:bookmarkEnd w:id="1995" w:displacedByCustomXml="next"/>
    <w:customXml w:uri="ETWord" w:element="יור">
      <w:customXmlPr>
        <w:attr w:uri="ETWord" w:name="ID" w:val="5097"/>
      </w:customXmlPr>
      <w:p w:rsidR="007A1C63" w:rsidRDefault="007A1C63" w:rsidP="007A1C63">
        <w:pPr>
          <w:pStyle w:val="af6"/>
          <w:keepNext/>
          <w:rPr>
            <w:rFonts w:hint="cs"/>
            <w:rtl/>
          </w:rPr>
        </w:pPr>
        <w:r>
          <w:rPr>
            <w:rtl/>
          </w:rPr>
          <w:t>היו"ר יעקב פרי:</w:t>
        </w:r>
      </w:p>
    </w:customXml>
    <w:p w:rsidR="007A1C63" w:rsidRDefault="007A1C63" w:rsidP="007A1C63">
      <w:pPr>
        <w:pStyle w:val="KeepWithNext"/>
        <w:rPr>
          <w:rFonts w:hint="cs"/>
          <w:rtl/>
        </w:rPr>
      </w:pPr>
    </w:p>
    <w:p w:rsidR="007A1C63" w:rsidRDefault="007A1C63" w:rsidP="007A1C63">
      <w:pPr>
        <w:rPr>
          <w:rFonts w:hint="cs"/>
          <w:rtl/>
        </w:rPr>
      </w:pPr>
      <w:r>
        <w:rPr>
          <w:rFonts w:hint="cs"/>
          <w:rtl/>
        </w:rPr>
        <w:t xml:space="preserve">אז בוועדה של השלושה נכניס </w:t>
      </w:r>
      <w:bookmarkStart w:id="1996" w:name="_ETM_Q1_5558394"/>
      <w:bookmarkEnd w:id="1996"/>
      <w:r>
        <w:rPr>
          <w:rFonts w:hint="cs"/>
          <w:rtl/>
        </w:rPr>
        <w:t xml:space="preserve">את המשטרה. או את הבריאות. </w:t>
      </w:r>
    </w:p>
    <w:p w:rsidR="007A1C63" w:rsidRDefault="007A1C63" w:rsidP="007A1C63">
      <w:pPr>
        <w:rPr>
          <w:rFonts w:hint="cs"/>
          <w:rtl/>
        </w:rPr>
      </w:pPr>
      <w:bookmarkStart w:id="1997" w:name="_ETM_Q1_5562003"/>
      <w:bookmarkEnd w:id="1997"/>
    </w:p>
    <w:bookmarkStart w:id="1998" w:name="_ETM_Q1_5563203" w:displacedByCustomXml="next"/>
    <w:bookmarkEnd w:id="1998" w:displacedByCustomXml="next"/>
    <w:bookmarkStart w:id="1999" w:name="_ETM_Q1_5562312" w:displacedByCustomXml="next"/>
    <w:bookmarkEnd w:id="1999" w:displacedByCustomXml="next"/>
    <w:customXml w:uri="ETWord" w:element="אורח">
      <w:customXmlPr>
        <w:attr w:uri="ETWord" w:name="ID" w:val="825310"/>
      </w:customXmlPr>
      <w:p w:rsidR="007A1C63" w:rsidRDefault="007A1C63" w:rsidP="007A1C63">
        <w:pPr>
          <w:pStyle w:val="af9"/>
          <w:keepNext/>
          <w:rPr>
            <w:rFonts w:hint="cs"/>
            <w:rtl/>
          </w:rPr>
        </w:pPr>
        <w:r>
          <w:rPr>
            <w:rtl/>
          </w:rPr>
          <w:t>גלית יעקובוב:</w:t>
        </w:r>
      </w:p>
    </w:customXml>
    <w:p w:rsidR="007A1C63" w:rsidRDefault="007A1C63" w:rsidP="007A1C63">
      <w:pPr>
        <w:pStyle w:val="KeepWithNext"/>
        <w:rPr>
          <w:rFonts w:hint="cs"/>
          <w:rtl/>
        </w:rPr>
      </w:pPr>
    </w:p>
    <w:p w:rsidR="007A1C63" w:rsidRDefault="007A1C63" w:rsidP="007A1C63">
      <w:pPr>
        <w:rPr>
          <w:rFonts w:hint="cs"/>
          <w:rtl/>
        </w:rPr>
      </w:pPr>
      <w:r>
        <w:rPr>
          <w:rFonts w:hint="cs"/>
          <w:rtl/>
        </w:rPr>
        <w:t xml:space="preserve">אני חושבת שאנחנו יכולים לפתור </w:t>
      </w:r>
      <w:bookmarkStart w:id="2000" w:name="_ETM_Q1_5560583"/>
      <w:bookmarkEnd w:id="2000"/>
      <w:r>
        <w:rPr>
          <w:rFonts w:hint="cs"/>
          <w:rtl/>
        </w:rPr>
        <w:t xml:space="preserve">את זה במישור של הקוורום ההכרחי של הוועדה. </w:t>
      </w:r>
      <w:bookmarkStart w:id="2001" w:name="_ETM_Q1_5568754"/>
      <w:bookmarkEnd w:id="2001"/>
      <w:r>
        <w:rPr>
          <w:rFonts w:hint="cs"/>
          <w:rtl/>
        </w:rPr>
        <w:t xml:space="preserve">כי אם נרצה עכשיו לעשות הצעת חוק שאומרת שבכלל לא </w:t>
      </w:r>
      <w:bookmarkStart w:id="2002" w:name="_ETM_Q1_5567702"/>
      <w:bookmarkEnd w:id="2002"/>
      <w:r>
        <w:rPr>
          <w:rFonts w:hint="cs"/>
          <w:rtl/>
        </w:rPr>
        <w:t>צריך ועדה, אני מניח</w:t>
      </w:r>
      <w:r w:rsidR="002325F4">
        <w:rPr>
          <w:rFonts w:hint="cs"/>
          <w:rtl/>
        </w:rPr>
        <w:t>ה</w:t>
      </w:r>
      <w:r>
        <w:rPr>
          <w:rFonts w:hint="cs"/>
          <w:rtl/>
        </w:rPr>
        <w:t xml:space="preserve"> שיגידו לי "תחזרי לוועדת </w:t>
      </w:r>
      <w:bookmarkStart w:id="2003" w:name="_ETM_Q1_5571257"/>
      <w:bookmarkEnd w:id="2003"/>
      <w:r>
        <w:rPr>
          <w:rFonts w:hint="cs"/>
          <w:rtl/>
        </w:rPr>
        <w:t>שרים", אם לא אחורה מזה.</w:t>
      </w:r>
    </w:p>
    <w:p w:rsidR="007A1C63" w:rsidRDefault="007A1C63" w:rsidP="007A1C63">
      <w:pPr>
        <w:rPr>
          <w:rFonts w:hint="cs"/>
          <w:rtl/>
        </w:rPr>
      </w:pPr>
      <w:bookmarkStart w:id="2004" w:name="_ETM_Q1_5572262"/>
      <w:bookmarkEnd w:id="2004"/>
    </w:p>
    <w:bookmarkStart w:id="2005" w:name="_ETM_Q1_5572573" w:displacedByCustomXml="next"/>
    <w:bookmarkEnd w:id="2005" w:displacedByCustomXml="next"/>
    <w:customXml w:uri="ETWord" w:element="יור">
      <w:customXmlPr>
        <w:attr w:uri="ETWord" w:name="ID" w:val="5097"/>
      </w:customXmlPr>
      <w:p w:rsidR="007A1C63" w:rsidRDefault="007A1C63" w:rsidP="007A1C63">
        <w:pPr>
          <w:pStyle w:val="af6"/>
          <w:keepNext/>
          <w:rPr>
            <w:rFonts w:hint="cs"/>
            <w:rtl/>
          </w:rPr>
        </w:pPr>
        <w:r>
          <w:rPr>
            <w:rtl/>
          </w:rPr>
          <w:t>היו"ר יעקב פרי:</w:t>
        </w:r>
      </w:p>
    </w:customXml>
    <w:p w:rsidR="007A1C63" w:rsidRDefault="007A1C63" w:rsidP="007A1C63">
      <w:pPr>
        <w:pStyle w:val="KeepWithNext"/>
        <w:rPr>
          <w:rFonts w:hint="cs"/>
          <w:rtl/>
        </w:rPr>
      </w:pPr>
    </w:p>
    <w:p w:rsidR="007A1C63" w:rsidRDefault="007A1C63" w:rsidP="007A1C63">
      <w:pPr>
        <w:rPr>
          <w:rFonts w:hint="cs"/>
          <w:rtl/>
        </w:rPr>
      </w:pPr>
      <w:r>
        <w:rPr>
          <w:rFonts w:hint="cs"/>
          <w:rtl/>
        </w:rPr>
        <w:t xml:space="preserve">אני מוכן ללכת איתך על ועדה </w:t>
      </w:r>
      <w:bookmarkStart w:id="2006" w:name="_ETM_Q1_5573931"/>
      <w:bookmarkEnd w:id="2006"/>
      <w:r>
        <w:rPr>
          <w:rFonts w:hint="cs"/>
          <w:rtl/>
        </w:rPr>
        <w:t xml:space="preserve">מצומצמת. </w:t>
      </w:r>
    </w:p>
    <w:p w:rsidR="007A1C63" w:rsidRDefault="007A1C63" w:rsidP="007A1C63">
      <w:pPr>
        <w:rPr>
          <w:rFonts w:hint="cs"/>
          <w:rtl/>
        </w:rPr>
      </w:pPr>
      <w:bookmarkStart w:id="2007" w:name="_ETM_Q1_5577465"/>
      <w:bookmarkEnd w:id="2007"/>
    </w:p>
    <w:bookmarkStart w:id="2008" w:name="_ETM_Q1_5576011" w:displacedByCustomXml="next"/>
    <w:bookmarkEnd w:id="2008" w:displacedByCustomXml="next"/>
    <w:bookmarkStart w:id="2009" w:name="_ETM_Q1_5577737" w:displacedByCustomXml="next"/>
    <w:bookmarkEnd w:id="2009" w:displacedByCustomXml="next"/>
    <w:customXml w:uri="ETWord" w:element="אורח">
      <w:customXmlPr>
        <w:attr w:uri="ETWord" w:name="ID" w:val="825310"/>
      </w:customXmlPr>
      <w:p w:rsidR="007A1C63" w:rsidRDefault="007A1C63" w:rsidP="007A1C63">
        <w:pPr>
          <w:pStyle w:val="af9"/>
          <w:keepNext/>
          <w:rPr>
            <w:rFonts w:hint="cs"/>
            <w:rtl/>
          </w:rPr>
        </w:pPr>
        <w:r>
          <w:rPr>
            <w:rtl/>
          </w:rPr>
          <w:t>גלית יעקובוב:</w:t>
        </w:r>
      </w:p>
    </w:customXml>
    <w:p w:rsidR="007A1C63" w:rsidRDefault="007A1C63" w:rsidP="007A1C63">
      <w:pPr>
        <w:pStyle w:val="KeepWithNext"/>
        <w:rPr>
          <w:rFonts w:hint="cs"/>
          <w:rtl/>
        </w:rPr>
      </w:pPr>
    </w:p>
    <w:p w:rsidR="007A1C63" w:rsidRDefault="007A1C63" w:rsidP="007A1C63">
      <w:pPr>
        <w:rPr>
          <w:rFonts w:hint="cs"/>
          <w:rtl/>
        </w:rPr>
      </w:pPr>
      <w:r>
        <w:rPr>
          <w:rFonts w:hint="cs"/>
          <w:rtl/>
        </w:rPr>
        <w:t xml:space="preserve">אני מוכנה לנסות ללכת על ועדה מצומצמת, בין </w:t>
      </w:r>
      <w:bookmarkStart w:id="2010" w:name="_ETM_Q1_5578471"/>
      <w:bookmarkEnd w:id="2010"/>
      <w:r>
        <w:rPr>
          <w:rFonts w:hint="cs"/>
          <w:rtl/>
        </w:rPr>
        <w:t xml:space="preserve">אם זה בהרכב ובין אם זה בקוורום מינימלי. </w:t>
      </w:r>
    </w:p>
    <w:p w:rsidR="00D72B0C" w:rsidRDefault="00D72B0C" w:rsidP="007A1C63">
      <w:pPr>
        <w:rPr>
          <w:rFonts w:hint="cs"/>
          <w:rtl/>
        </w:rPr>
      </w:pPr>
    </w:p>
    <w:bookmarkStart w:id="2011" w:name="_ETM_Q1_5585878" w:displacedByCustomXml="next"/>
    <w:bookmarkEnd w:id="2011" w:displacedByCustomXml="next"/>
    <w:customXml w:uri="ETWord" w:element="אורח">
      <w:customXmlPr>
        <w:attr w:uri="ETWord" w:name="ID" w:val="816525"/>
      </w:customXmlPr>
      <w:p w:rsidR="00D72B0C" w:rsidRDefault="00D72B0C" w:rsidP="00D72B0C">
        <w:pPr>
          <w:pStyle w:val="af9"/>
          <w:keepNext/>
          <w:rPr>
            <w:rFonts w:hint="cs"/>
            <w:rtl/>
          </w:rPr>
        </w:pPr>
        <w:r>
          <w:rPr>
            <w:rtl/>
          </w:rPr>
          <w:t>אורי שטיין:</w:t>
        </w:r>
      </w:p>
    </w:customXml>
    <w:p w:rsidR="00D72B0C" w:rsidRDefault="00D72B0C" w:rsidP="00D72B0C">
      <w:pPr>
        <w:pStyle w:val="KeepWithNext"/>
        <w:rPr>
          <w:rFonts w:hint="cs"/>
          <w:rtl/>
        </w:rPr>
      </w:pPr>
    </w:p>
    <w:p w:rsidR="00D72B0C" w:rsidRDefault="00D72B0C" w:rsidP="002325F4">
      <w:pPr>
        <w:rPr>
          <w:rFonts w:hint="cs"/>
          <w:rtl/>
        </w:rPr>
      </w:pPr>
      <w:r>
        <w:rPr>
          <w:rFonts w:hint="cs"/>
          <w:rtl/>
        </w:rPr>
        <w:t xml:space="preserve">אני </w:t>
      </w:r>
      <w:bookmarkStart w:id="2012" w:name="_ETM_Q1_5586654"/>
      <w:bookmarkEnd w:id="2012"/>
      <w:r>
        <w:rPr>
          <w:rFonts w:hint="cs"/>
          <w:rtl/>
        </w:rPr>
        <w:t>מסכים לכול זולת זה ש</w:t>
      </w:r>
      <w:r w:rsidR="00733CCA">
        <w:rPr>
          <w:rFonts w:hint="cs"/>
          <w:rtl/>
        </w:rPr>
        <w:t xml:space="preserve">לא </w:t>
      </w:r>
      <w:r>
        <w:rPr>
          <w:rFonts w:hint="cs"/>
          <w:rtl/>
        </w:rPr>
        <w:t xml:space="preserve">צריכה להיות ועדה, לאור ניסיוני. </w:t>
      </w:r>
      <w:bookmarkStart w:id="2013" w:name="_ETM_Q1_5588884"/>
      <w:bookmarkEnd w:id="2013"/>
      <w:r>
        <w:rPr>
          <w:rFonts w:hint="cs"/>
          <w:rtl/>
        </w:rPr>
        <w:t>כי אז, א', עו</w:t>
      </w:r>
      <w:r w:rsidR="002325F4">
        <w:rPr>
          <w:rFonts w:hint="cs"/>
          <w:rtl/>
        </w:rPr>
        <w:t>רך דין</w:t>
      </w:r>
      <w:r>
        <w:rPr>
          <w:rFonts w:hint="cs"/>
          <w:rtl/>
        </w:rPr>
        <w:t xml:space="preserve"> כץ לא יבוא ויכעס שבן </w:t>
      </w:r>
      <w:bookmarkStart w:id="2014" w:name="_ETM_Q1_5597095"/>
      <w:bookmarkEnd w:id="2014"/>
      <w:r>
        <w:rPr>
          <w:rFonts w:hint="cs"/>
          <w:rtl/>
        </w:rPr>
        <w:t xml:space="preserve">אדם אחד ויחיד קיבל את ההחלטה. ב', שמתי לב בעבודתי </w:t>
      </w:r>
      <w:bookmarkStart w:id="2015" w:name="_ETM_Q1_5602278"/>
      <w:bookmarkEnd w:id="2015"/>
      <w:r>
        <w:rPr>
          <w:rFonts w:hint="cs"/>
          <w:rtl/>
        </w:rPr>
        <w:t xml:space="preserve">שאני צריך את השכל הנצבר והניסיון הנצבר. כל </w:t>
      </w:r>
      <w:bookmarkStart w:id="2016" w:name="_ETM_Q1_5615123"/>
      <w:bookmarkEnd w:id="2016"/>
      <w:r>
        <w:rPr>
          <w:rFonts w:hint="cs"/>
          <w:rtl/>
        </w:rPr>
        <w:t xml:space="preserve">חבלן משטרתי, כל קצין משטרה, כל האנשים האלה מסביב </w:t>
      </w:r>
      <w:r>
        <w:rPr>
          <w:rtl/>
        </w:rPr>
        <w:t>–</w:t>
      </w:r>
      <w:r>
        <w:rPr>
          <w:rFonts w:hint="cs"/>
          <w:rtl/>
        </w:rPr>
        <w:t xml:space="preserve"> </w:t>
      </w:r>
      <w:bookmarkStart w:id="2017" w:name="_ETM_Q1_5611268"/>
      <w:bookmarkEnd w:id="2017"/>
      <w:r>
        <w:rPr>
          <w:rFonts w:hint="cs"/>
          <w:rtl/>
        </w:rPr>
        <w:t xml:space="preserve">זה שכל שנצבר וידע. אבל הרעיון לצמצם את הדבר הכבד </w:t>
      </w:r>
      <w:bookmarkStart w:id="2018" w:name="_ETM_Q1_5617701"/>
      <w:bookmarkEnd w:id="2018"/>
      <w:r>
        <w:rPr>
          <w:rFonts w:hint="cs"/>
          <w:rtl/>
        </w:rPr>
        <w:t>הזה הוא מצוין.</w:t>
      </w:r>
    </w:p>
    <w:p w:rsidR="00D72B0C" w:rsidRDefault="00D72B0C" w:rsidP="00D72B0C">
      <w:pPr>
        <w:rPr>
          <w:rFonts w:hint="cs"/>
          <w:rtl/>
        </w:rPr>
      </w:pPr>
      <w:bookmarkStart w:id="2019" w:name="_ETM_Q1_5621011"/>
      <w:bookmarkEnd w:id="2019"/>
    </w:p>
    <w:bookmarkStart w:id="2020" w:name="_ETM_Q1_5621447" w:displacedByCustomXml="next"/>
    <w:bookmarkEnd w:id="2020" w:displacedByCustomXml="next"/>
    <w:customXml w:uri="ETWord" w:element="יור">
      <w:customXmlPr>
        <w:attr w:uri="ETWord" w:name="ID" w:val="5097"/>
      </w:customXmlPr>
      <w:p w:rsidR="00D72B0C" w:rsidRDefault="00D72B0C" w:rsidP="00D72B0C">
        <w:pPr>
          <w:pStyle w:val="af6"/>
          <w:keepNext/>
          <w:rPr>
            <w:rFonts w:hint="cs"/>
            <w:rtl/>
          </w:rPr>
        </w:pPr>
        <w:r>
          <w:rPr>
            <w:rtl/>
          </w:rPr>
          <w:t>היו"ר יעקב פרי:</w:t>
        </w:r>
      </w:p>
    </w:customXml>
    <w:p w:rsidR="00D72B0C" w:rsidRDefault="00D72B0C" w:rsidP="00D72B0C">
      <w:pPr>
        <w:pStyle w:val="KeepWithNext"/>
        <w:rPr>
          <w:rFonts w:hint="cs"/>
          <w:rtl/>
        </w:rPr>
      </w:pPr>
    </w:p>
    <w:p w:rsidR="00D72B0C" w:rsidRDefault="00D72B0C" w:rsidP="00733CCA">
      <w:pPr>
        <w:rPr>
          <w:rFonts w:hint="cs"/>
          <w:rtl/>
        </w:rPr>
      </w:pPr>
      <w:r>
        <w:rPr>
          <w:rFonts w:hint="cs"/>
          <w:rtl/>
        </w:rPr>
        <w:t xml:space="preserve">גברתי, אני מבין שדנתם בכך, אבל לא </w:t>
      </w:r>
      <w:bookmarkStart w:id="2021" w:name="_ETM_Q1_5626136"/>
      <w:bookmarkEnd w:id="2021"/>
      <w:r>
        <w:rPr>
          <w:rFonts w:hint="cs"/>
          <w:rtl/>
        </w:rPr>
        <w:t xml:space="preserve">יקרה </w:t>
      </w:r>
      <w:r w:rsidR="00733CCA">
        <w:rPr>
          <w:rFonts w:hint="cs"/>
          <w:rtl/>
        </w:rPr>
        <w:t xml:space="preserve">כלום </w:t>
      </w:r>
      <w:r>
        <w:rPr>
          <w:rFonts w:hint="cs"/>
          <w:rtl/>
        </w:rPr>
        <w:t xml:space="preserve">אם נדון שוב. המלצתי היא לצמצם את </w:t>
      </w:r>
      <w:bookmarkStart w:id="2022" w:name="_ETM_Q1_5632512"/>
      <w:bookmarkEnd w:id="2022"/>
      <w:r>
        <w:rPr>
          <w:rFonts w:hint="cs"/>
          <w:rtl/>
        </w:rPr>
        <w:t xml:space="preserve">מספר חברי הוועדה למינימום ההכרחי ולעשות קוורום יועצים שאפשר להזמין </w:t>
      </w:r>
      <w:bookmarkStart w:id="2023" w:name="_ETM_Q1_5638766"/>
      <w:bookmarkEnd w:id="2023"/>
      <w:r>
        <w:rPr>
          <w:rFonts w:hint="cs"/>
          <w:rtl/>
        </w:rPr>
        <w:t xml:space="preserve">איתו, להתייעץ איתו, לקבל חוות דעת בכתב, כדי לייעל </w:t>
      </w:r>
      <w:bookmarkStart w:id="2024" w:name="_ETM_Q1_5652661"/>
      <w:bookmarkEnd w:id="2024"/>
      <w:r>
        <w:rPr>
          <w:rFonts w:hint="cs"/>
          <w:rtl/>
        </w:rPr>
        <w:t>את קצב קבלת ההחלטות</w:t>
      </w:r>
      <w:r w:rsidR="00733CCA">
        <w:rPr>
          <w:rFonts w:hint="cs"/>
          <w:rtl/>
        </w:rPr>
        <w:t>,</w:t>
      </w:r>
      <w:r>
        <w:rPr>
          <w:rFonts w:hint="cs"/>
          <w:rtl/>
        </w:rPr>
        <w:t xml:space="preserve"> כי קצב קבלת ההחלטות עלול להיות </w:t>
      </w:r>
      <w:bookmarkStart w:id="2025" w:name="_ETM_Q1_5655820"/>
      <w:bookmarkEnd w:id="2025"/>
      <w:r>
        <w:rPr>
          <w:rFonts w:hint="cs"/>
          <w:rtl/>
        </w:rPr>
        <w:t xml:space="preserve">מותנה בקשיים של כינוס ועדה כל כך רחבה. לרשימה הזאת תוכלו להוסיף יבואן אם תרצו, תוכלו </w:t>
      </w:r>
      <w:bookmarkStart w:id="2026" w:name="_ETM_Q1_5669090"/>
      <w:bookmarkEnd w:id="2026"/>
      <w:r>
        <w:rPr>
          <w:rFonts w:hint="cs"/>
          <w:rtl/>
        </w:rPr>
        <w:t>להוסיף שני קציני משטרה וכו'. תהיה ועדה מצומצמת, עם רשימ</w:t>
      </w:r>
      <w:bookmarkStart w:id="2027" w:name="_ETM_Q1_5675095"/>
      <w:bookmarkEnd w:id="2027"/>
      <w:r>
        <w:rPr>
          <w:rFonts w:hint="cs"/>
          <w:rtl/>
        </w:rPr>
        <w:t xml:space="preserve">ת יועצים. </w:t>
      </w:r>
      <w:r w:rsidR="0094730D">
        <w:rPr>
          <w:rFonts w:hint="cs"/>
          <w:rtl/>
        </w:rPr>
        <w:t xml:space="preserve">תנסו לדון בזה עוד פעם. אם </w:t>
      </w:r>
      <w:bookmarkStart w:id="2028" w:name="_ETM_Q1_5682324"/>
      <w:bookmarkEnd w:id="2028"/>
      <w:r w:rsidR="0094730D">
        <w:rPr>
          <w:rFonts w:hint="cs"/>
          <w:rtl/>
        </w:rPr>
        <w:t xml:space="preserve">תגידו לנו בדיון הבא שאזלו תקוותיכם ואנחנו צריכים </w:t>
      </w:r>
      <w:bookmarkStart w:id="2029" w:name="_ETM_Q1_5685223"/>
      <w:bookmarkEnd w:id="2029"/>
      <w:r w:rsidR="0094730D">
        <w:rPr>
          <w:rFonts w:hint="cs"/>
          <w:rtl/>
        </w:rPr>
        <w:t>לאשר את הפורום הנוכחי, אז נבדוק אותו עוד פעם וייתכן שנוריד אחד או נוסיף אחד ונלך קדימה. בסדר?</w:t>
      </w:r>
    </w:p>
    <w:p w:rsidR="0094730D" w:rsidRDefault="0094730D" w:rsidP="00D72B0C">
      <w:pPr>
        <w:rPr>
          <w:rFonts w:hint="cs"/>
          <w:rtl/>
        </w:rPr>
      </w:pPr>
    </w:p>
    <w:bookmarkStart w:id="2030" w:name="_ETM_Q1_5690464" w:displacedByCustomXml="next"/>
    <w:bookmarkEnd w:id="2030" w:displacedByCustomXml="next"/>
    <w:bookmarkStart w:id="2031" w:name="_ETM_Q1_5692847" w:displacedByCustomXml="next"/>
    <w:bookmarkEnd w:id="2031" w:displacedByCustomXml="next"/>
    <w:bookmarkStart w:id="2032" w:name="_ETM_Q1_5692837" w:displacedByCustomXml="next"/>
    <w:bookmarkEnd w:id="2032" w:displacedByCustomXml="next"/>
    <w:customXml w:uri="ETWord" w:element="דובר">
      <w:customXmlPr>
        <w:attr w:uri="ETWord" w:name="ID" w:val="0"/>
        <w:attr w:uri="ETWord" w:name="MemberID" w:val=""/>
      </w:customXmlPr>
      <w:p w:rsidR="0094730D" w:rsidRDefault="0094730D" w:rsidP="0094730D">
        <w:pPr>
          <w:pStyle w:val="a4"/>
          <w:keepNext/>
          <w:rPr>
            <w:rFonts w:hint="cs"/>
            <w:rtl/>
          </w:rPr>
        </w:pPr>
        <w:r>
          <w:rPr>
            <w:rtl/>
          </w:rPr>
          <w:t>איתי עצמון:</w:t>
        </w:r>
      </w:p>
    </w:customXml>
    <w:p w:rsidR="0094730D" w:rsidRDefault="0094730D" w:rsidP="0094730D">
      <w:pPr>
        <w:pStyle w:val="KeepWithNext"/>
        <w:rPr>
          <w:rFonts w:hint="cs"/>
          <w:rtl/>
        </w:rPr>
      </w:pPr>
    </w:p>
    <w:p w:rsidR="0094730D" w:rsidRDefault="0094730D" w:rsidP="0094730D">
      <w:pPr>
        <w:rPr>
          <w:rFonts w:hint="cs"/>
          <w:rtl/>
        </w:rPr>
      </w:pPr>
      <w:r>
        <w:rPr>
          <w:rFonts w:hint="cs"/>
          <w:rtl/>
        </w:rPr>
        <w:t xml:space="preserve">אז אני מציע, </w:t>
      </w:r>
      <w:bookmarkStart w:id="2033" w:name="_ETM_Q1_5692503"/>
      <w:bookmarkEnd w:id="2033"/>
      <w:r>
        <w:rPr>
          <w:rFonts w:hint="cs"/>
          <w:rtl/>
        </w:rPr>
        <w:t xml:space="preserve">אדוני, שאת סעיף קטן 9(א) הוועדה בינתיים לא תאשר. אפשר </w:t>
      </w:r>
      <w:bookmarkStart w:id="2034" w:name="_ETM_Q1_5700004"/>
      <w:bookmarkEnd w:id="2034"/>
      <w:r>
        <w:rPr>
          <w:rFonts w:hint="cs"/>
          <w:rtl/>
        </w:rPr>
        <w:t>לעבור לסעיף קטן (ב).</w:t>
      </w:r>
    </w:p>
    <w:p w:rsidR="0094730D" w:rsidRDefault="0094730D" w:rsidP="0094730D">
      <w:pPr>
        <w:rPr>
          <w:rFonts w:hint="cs"/>
          <w:rtl/>
        </w:rPr>
      </w:pPr>
    </w:p>
    <w:bookmarkStart w:id="2035" w:name="_ETM_Q1_5698937" w:displacedByCustomXml="next"/>
    <w:bookmarkEnd w:id="2035" w:displacedByCustomXml="next"/>
    <w:bookmarkStart w:id="2036" w:name="_ETM_Q1_5698896" w:displacedByCustomXml="next"/>
    <w:bookmarkEnd w:id="2036" w:displacedByCustomXml="next"/>
    <w:customXml w:uri="ETWord" w:element="יור">
      <w:customXmlPr>
        <w:attr w:uri="ETWord" w:name="ID" w:val="5097"/>
      </w:customXmlPr>
      <w:p w:rsidR="0094730D" w:rsidRDefault="0094730D" w:rsidP="0094730D">
        <w:pPr>
          <w:pStyle w:val="af6"/>
          <w:keepNext/>
          <w:rPr>
            <w:rFonts w:hint="cs"/>
            <w:rtl/>
          </w:rPr>
        </w:pPr>
        <w:r>
          <w:rPr>
            <w:rtl/>
          </w:rPr>
          <w:t>היו"ר יעקב פרי:</w:t>
        </w:r>
      </w:p>
    </w:customXml>
    <w:p w:rsidR="0094730D" w:rsidRDefault="0094730D" w:rsidP="0094730D">
      <w:pPr>
        <w:pStyle w:val="KeepWithNext"/>
        <w:rPr>
          <w:rFonts w:hint="cs"/>
          <w:rtl/>
        </w:rPr>
      </w:pPr>
    </w:p>
    <w:p w:rsidR="0094730D" w:rsidRDefault="0094730D" w:rsidP="0094730D">
      <w:pPr>
        <w:rPr>
          <w:rFonts w:hint="cs"/>
          <w:rtl/>
        </w:rPr>
      </w:pPr>
      <w:r>
        <w:rPr>
          <w:rFonts w:hint="cs"/>
          <w:rtl/>
        </w:rPr>
        <w:t xml:space="preserve">בבקשה. </w:t>
      </w:r>
    </w:p>
    <w:p w:rsidR="0094730D" w:rsidRDefault="0094730D" w:rsidP="0094730D">
      <w:pPr>
        <w:rPr>
          <w:rFonts w:hint="cs"/>
          <w:rtl/>
        </w:rPr>
      </w:pPr>
      <w:bookmarkStart w:id="2037" w:name="_ETM_Q1_5700888"/>
      <w:bookmarkEnd w:id="2037"/>
    </w:p>
    <w:bookmarkStart w:id="2038" w:name="_ETM_Q1_5702809" w:displacedByCustomXml="next"/>
    <w:bookmarkEnd w:id="2038" w:displacedByCustomXml="next"/>
    <w:bookmarkStart w:id="2039" w:name="_ETM_Q1_5701229" w:displacedByCustomXml="next"/>
    <w:bookmarkEnd w:id="2039" w:displacedByCustomXml="next"/>
    <w:customXml w:uri="ETWord" w:element="אורח">
      <w:customXmlPr>
        <w:attr w:uri="ETWord" w:name="ID" w:val="825310"/>
      </w:customXmlPr>
      <w:p w:rsidR="0094730D" w:rsidRDefault="0094730D" w:rsidP="0094730D">
        <w:pPr>
          <w:pStyle w:val="af9"/>
          <w:keepNext/>
          <w:rPr>
            <w:rFonts w:hint="cs"/>
            <w:rtl/>
          </w:rPr>
        </w:pPr>
        <w:r>
          <w:rPr>
            <w:rtl/>
          </w:rPr>
          <w:t>גלית יעקובוב:</w:t>
        </w:r>
      </w:p>
    </w:customXml>
    <w:p w:rsidR="0094730D" w:rsidRDefault="0094730D" w:rsidP="0094730D">
      <w:pPr>
        <w:pStyle w:val="KeepWithNext"/>
        <w:rPr>
          <w:rFonts w:hint="cs"/>
          <w:rtl/>
        </w:rPr>
      </w:pPr>
    </w:p>
    <w:tbl>
      <w:tblPr>
        <w:bidiVisual/>
        <w:tblW w:w="9522" w:type="dxa"/>
        <w:tblLayout w:type="fixed"/>
        <w:tblLook w:val="0000"/>
      </w:tblPr>
      <w:tblGrid>
        <w:gridCol w:w="1733"/>
        <w:gridCol w:w="592"/>
        <w:gridCol w:w="1219"/>
        <w:gridCol w:w="5978"/>
      </w:tblGrid>
      <w:tr w:rsidR="00B1113F" w:rsidTr="00CC4579">
        <w:tc>
          <w:tcPr>
            <w:tcW w:w="1729" w:type="dxa"/>
          </w:tcPr>
          <w:p w:rsidR="00B1113F" w:rsidRPr="00B1113F" w:rsidRDefault="00B1113F" w:rsidP="00B1113F">
            <w:pPr>
              <w:pStyle w:val="TableSideHeading"/>
              <w:spacing w:line="240" w:lineRule="auto"/>
              <w:rPr>
                <w:sz w:val="24"/>
                <w:szCs w:val="24"/>
              </w:rPr>
            </w:pPr>
          </w:p>
        </w:tc>
        <w:tc>
          <w:tcPr>
            <w:tcW w:w="591" w:type="dxa"/>
          </w:tcPr>
          <w:p w:rsidR="00B1113F" w:rsidRPr="00B1113F" w:rsidRDefault="00B1113F" w:rsidP="00B1113F">
            <w:pPr>
              <w:pStyle w:val="TableText"/>
              <w:spacing w:line="240" w:lineRule="auto"/>
              <w:rPr>
                <w:sz w:val="24"/>
                <w:szCs w:val="24"/>
              </w:rPr>
            </w:pPr>
          </w:p>
        </w:tc>
        <w:tc>
          <w:tcPr>
            <w:tcW w:w="7180" w:type="dxa"/>
            <w:gridSpan w:val="2"/>
          </w:tcPr>
          <w:p w:rsidR="00B1113F" w:rsidRPr="00B1113F" w:rsidRDefault="00B1113F" w:rsidP="00B1113F">
            <w:pPr>
              <w:pStyle w:val="TableBlock"/>
              <w:numPr>
                <w:ilvl w:val="0"/>
                <w:numId w:val="11"/>
              </w:numPr>
              <w:tabs>
                <w:tab w:val="left" w:pos="624"/>
              </w:tabs>
              <w:spacing w:line="240" w:lineRule="auto"/>
              <w:rPr>
                <w:sz w:val="24"/>
                <w:szCs w:val="24"/>
              </w:rPr>
            </w:pPr>
            <w:r w:rsidRPr="00B1113F">
              <w:rPr>
                <w:rFonts w:hint="cs"/>
                <w:sz w:val="24"/>
                <w:szCs w:val="24"/>
                <w:rtl/>
              </w:rPr>
              <w:t xml:space="preserve">לא ימונה לחבר הוועדה המייעצת לעניין צעצועים מסוכנים מי שמתקיים בו אחד מאלה: </w:t>
            </w:r>
          </w:p>
        </w:tc>
      </w:tr>
      <w:tr w:rsidR="00B1113F" w:rsidTr="00CC4579">
        <w:tc>
          <w:tcPr>
            <w:tcW w:w="1729" w:type="dxa"/>
          </w:tcPr>
          <w:p w:rsidR="00B1113F" w:rsidRPr="00B1113F" w:rsidRDefault="00B1113F" w:rsidP="00B1113F">
            <w:pPr>
              <w:pStyle w:val="TableSideHeading"/>
              <w:spacing w:line="240" w:lineRule="auto"/>
              <w:rPr>
                <w:sz w:val="24"/>
                <w:szCs w:val="24"/>
              </w:rPr>
            </w:pPr>
          </w:p>
        </w:tc>
        <w:tc>
          <w:tcPr>
            <w:tcW w:w="591" w:type="dxa"/>
          </w:tcPr>
          <w:p w:rsidR="00B1113F" w:rsidRPr="00B1113F" w:rsidRDefault="00B1113F" w:rsidP="00B1113F">
            <w:pPr>
              <w:pStyle w:val="TableText"/>
              <w:spacing w:line="240" w:lineRule="auto"/>
              <w:rPr>
                <w:sz w:val="24"/>
                <w:szCs w:val="24"/>
              </w:rPr>
            </w:pPr>
          </w:p>
        </w:tc>
        <w:tc>
          <w:tcPr>
            <w:tcW w:w="1216" w:type="dxa"/>
          </w:tcPr>
          <w:p w:rsidR="00B1113F" w:rsidRPr="00B1113F" w:rsidRDefault="00B1113F" w:rsidP="00B1113F">
            <w:pPr>
              <w:pStyle w:val="TableText"/>
              <w:spacing w:line="240" w:lineRule="auto"/>
              <w:rPr>
                <w:sz w:val="24"/>
                <w:szCs w:val="24"/>
              </w:rPr>
            </w:pPr>
          </w:p>
        </w:tc>
        <w:tc>
          <w:tcPr>
            <w:tcW w:w="5964" w:type="dxa"/>
          </w:tcPr>
          <w:p w:rsidR="00B1113F" w:rsidRPr="00B1113F" w:rsidRDefault="00B1113F" w:rsidP="00B1113F">
            <w:pPr>
              <w:pStyle w:val="TableBlock"/>
              <w:numPr>
                <w:ilvl w:val="0"/>
                <w:numId w:val="12"/>
              </w:numPr>
              <w:tabs>
                <w:tab w:val="left" w:pos="624"/>
              </w:tabs>
              <w:spacing w:line="240" w:lineRule="auto"/>
              <w:rPr>
                <w:sz w:val="24"/>
                <w:szCs w:val="24"/>
              </w:rPr>
            </w:pPr>
            <w:r w:rsidRPr="00B1113F">
              <w:rPr>
                <w:rFonts w:hint="cs"/>
                <w:sz w:val="24"/>
                <w:szCs w:val="24"/>
                <w:rtl/>
              </w:rPr>
              <w:t xml:space="preserve">הוא הורשע בעבירה שמפאת מהותה, חומרתה או נסיבותיה אין הוא ראוי לשמש חבר הוועדה, או שהוגש נגדו כתב אישום בעבירה כאמור וטרם ניתן פסק דין סופי בעניינו; </w:t>
            </w:r>
          </w:p>
        </w:tc>
      </w:tr>
      <w:tr w:rsidR="00B1113F" w:rsidTr="00CC4579">
        <w:tc>
          <w:tcPr>
            <w:tcW w:w="1729" w:type="dxa"/>
          </w:tcPr>
          <w:p w:rsidR="00B1113F" w:rsidRPr="00B1113F" w:rsidRDefault="00B1113F" w:rsidP="00B1113F">
            <w:pPr>
              <w:pStyle w:val="TableSideHeading"/>
              <w:spacing w:line="240" w:lineRule="auto"/>
              <w:rPr>
                <w:sz w:val="24"/>
                <w:szCs w:val="24"/>
              </w:rPr>
            </w:pPr>
          </w:p>
        </w:tc>
        <w:tc>
          <w:tcPr>
            <w:tcW w:w="591" w:type="dxa"/>
          </w:tcPr>
          <w:p w:rsidR="00B1113F" w:rsidRPr="00B1113F" w:rsidRDefault="00B1113F" w:rsidP="00B1113F">
            <w:pPr>
              <w:pStyle w:val="TableText"/>
              <w:spacing w:line="240" w:lineRule="auto"/>
              <w:rPr>
                <w:sz w:val="24"/>
                <w:szCs w:val="24"/>
              </w:rPr>
            </w:pPr>
          </w:p>
        </w:tc>
        <w:tc>
          <w:tcPr>
            <w:tcW w:w="1216" w:type="dxa"/>
          </w:tcPr>
          <w:p w:rsidR="00B1113F" w:rsidRPr="00B1113F" w:rsidRDefault="00B1113F" w:rsidP="00B1113F">
            <w:pPr>
              <w:pStyle w:val="TableText"/>
              <w:spacing w:line="240" w:lineRule="auto"/>
              <w:rPr>
                <w:sz w:val="24"/>
                <w:szCs w:val="24"/>
              </w:rPr>
            </w:pPr>
          </w:p>
        </w:tc>
        <w:tc>
          <w:tcPr>
            <w:tcW w:w="5964" w:type="dxa"/>
          </w:tcPr>
          <w:p w:rsidR="00B1113F" w:rsidRPr="00B1113F" w:rsidRDefault="00B1113F" w:rsidP="00B1113F">
            <w:pPr>
              <w:pStyle w:val="TableBlock"/>
              <w:numPr>
                <w:ilvl w:val="0"/>
                <w:numId w:val="12"/>
              </w:numPr>
              <w:tabs>
                <w:tab w:val="left" w:pos="624"/>
              </w:tabs>
              <w:spacing w:line="240" w:lineRule="auto"/>
              <w:rPr>
                <w:sz w:val="24"/>
                <w:szCs w:val="24"/>
              </w:rPr>
            </w:pPr>
            <w:r w:rsidRPr="00B1113F">
              <w:rPr>
                <w:rFonts w:hint="cs"/>
                <w:sz w:val="24"/>
                <w:szCs w:val="24"/>
                <w:rtl/>
              </w:rPr>
              <w:t xml:space="preserve">הוא עלול להימצא, במישרין או בעקיפין, באופן תדיר, במצב של ניגוד עניינים בין תפקידו כחבר הוועדה לבין עניין אישי שלו או לבין תפקיד אחר שלו או של קרובו; לעניין זה </w:t>
            </w:r>
            <w:r w:rsidRPr="00B1113F">
              <w:rPr>
                <w:rFonts w:hint="eastAsia"/>
                <w:sz w:val="24"/>
                <w:szCs w:val="24"/>
                <w:rtl/>
              </w:rPr>
              <w:t>–</w:t>
            </w:r>
            <w:r w:rsidRPr="00B1113F">
              <w:rPr>
                <w:rFonts w:hint="cs"/>
                <w:sz w:val="24"/>
                <w:szCs w:val="24"/>
                <w:rtl/>
              </w:rPr>
              <w:t xml:space="preserve"> </w:t>
            </w:r>
          </w:p>
        </w:tc>
      </w:tr>
      <w:tr w:rsidR="00B1113F" w:rsidTr="00CC4579">
        <w:tc>
          <w:tcPr>
            <w:tcW w:w="1729" w:type="dxa"/>
          </w:tcPr>
          <w:p w:rsidR="00B1113F" w:rsidRPr="00B1113F" w:rsidRDefault="00B1113F" w:rsidP="00B1113F">
            <w:pPr>
              <w:pStyle w:val="TableSideHeading"/>
              <w:spacing w:line="240" w:lineRule="auto"/>
              <w:rPr>
                <w:sz w:val="24"/>
                <w:szCs w:val="24"/>
              </w:rPr>
            </w:pPr>
          </w:p>
        </w:tc>
        <w:tc>
          <w:tcPr>
            <w:tcW w:w="591" w:type="dxa"/>
          </w:tcPr>
          <w:p w:rsidR="00B1113F" w:rsidRPr="00B1113F" w:rsidRDefault="00B1113F" w:rsidP="00B1113F">
            <w:pPr>
              <w:pStyle w:val="TableText"/>
              <w:spacing w:line="240" w:lineRule="auto"/>
              <w:rPr>
                <w:sz w:val="24"/>
                <w:szCs w:val="24"/>
              </w:rPr>
            </w:pPr>
          </w:p>
        </w:tc>
        <w:tc>
          <w:tcPr>
            <w:tcW w:w="1216" w:type="dxa"/>
          </w:tcPr>
          <w:p w:rsidR="00B1113F" w:rsidRPr="00B1113F" w:rsidRDefault="00B1113F" w:rsidP="00B1113F">
            <w:pPr>
              <w:pStyle w:val="TableText"/>
              <w:spacing w:line="240" w:lineRule="auto"/>
              <w:rPr>
                <w:sz w:val="24"/>
                <w:szCs w:val="24"/>
              </w:rPr>
            </w:pPr>
          </w:p>
        </w:tc>
        <w:tc>
          <w:tcPr>
            <w:tcW w:w="5964" w:type="dxa"/>
          </w:tcPr>
          <w:p w:rsidR="00B1113F" w:rsidRPr="00B1113F" w:rsidRDefault="00B1113F" w:rsidP="00B1113F">
            <w:pPr>
              <w:pStyle w:val="TableBlockOutdent"/>
              <w:spacing w:line="240" w:lineRule="auto"/>
              <w:rPr>
                <w:sz w:val="24"/>
                <w:szCs w:val="24"/>
              </w:rPr>
            </w:pPr>
            <w:r w:rsidRPr="00B1113F">
              <w:rPr>
                <w:rFonts w:hint="cs"/>
                <w:sz w:val="24"/>
                <w:szCs w:val="24"/>
                <w:rtl/>
              </w:rPr>
              <w:t>"עניין אישי" – לרבות עניין אישי של קרובו של חבר הוועדה, או עניין של גוף שחבר הוועדה או קרובו, מנהלים או עובדים אחראים בו, או של גוף שיש לכל אחד מהם חלק בהון המניות שלו, בזכות לקבל רווחים, בזכות למנות מנהל או בזכות ההצבעה;</w:t>
            </w:r>
          </w:p>
        </w:tc>
      </w:tr>
      <w:tr w:rsidR="00B1113F" w:rsidTr="00CC4579">
        <w:tc>
          <w:tcPr>
            <w:tcW w:w="1729" w:type="dxa"/>
          </w:tcPr>
          <w:p w:rsidR="00B1113F" w:rsidRPr="00B1113F" w:rsidRDefault="00B1113F" w:rsidP="00B1113F">
            <w:pPr>
              <w:pStyle w:val="TableSideHeading"/>
              <w:spacing w:line="240" w:lineRule="auto"/>
              <w:rPr>
                <w:sz w:val="24"/>
                <w:szCs w:val="24"/>
              </w:rPr>
            </w:pPr>
          </w:p>
        </w:tc>
        <w:tc>
          <w:tcPr>
            <w:tcW w:w="591" w:type="dxa"/>
          </w:tcPr>
          <w:p w:rsidR="00B1113F" w:rsidRPr="00B1113F" w:rsidRDefault="00B1113F" w:rsidP="00B1113F">
            <w:pPr>
              <w:pStyle w:val="TableText"/>
              <w:spacing w:line="240" w:lineRule="auto"/>
              <w:rPr>
                <w:sz w:val="24"/>
                <w:szCs w:val="24"/>
              </w:rPr>
            </w:pPr>
          </w:p>
        </w:tc>
        <w:tc>
          <w:tcPr>
            <w:tcW w:w="1216" w:type="dxa"/>
          </w:tcPr>
          <w:p w:rsidR="00B1113F" w:rsidRPr="00B1113F" w:rsidRDefault="00B1113F" w:rsidP="00B1113F">
            <w:pPr>
              <w:pStyle w:val="TableText"/>
              <w:spacing w:line="240" w:lineRule="auto"/>
              <w:rPr>
                <w:sz w:val="24"/>
                <w:szCs w:val="24"/>
              </w:rPr>
            </w:pPr>
          </w:p>
        </w:tc>
        <w:tc>
          <w:tcPr>
            <w:tcW w:w="5964" w:type="dxa"/>
          </w:tcPr>
          <w:p w:rsidR="00B1113F" w:rsidRPr="00B1113F" w:rsidRDefault="00B1113F" w:rsidP="00B1113F">
            <w:pPr>
              <w:pStyle w:val="TableBlockOutdent"/>
              <w:spacing w:line="240" w:lineRule="auto"/>
              <w:rPr>
                <w:sz w:val="24"/>
                <w:szCs w:val="24"/>
              </w:rPr>
            </w:pPr>
            <w:r w:rsidRPr="00B1113F">
              <w:rPr>
                <w:rFonts w:hint="cs"/>
                <w:sz w:val="24"/>
                <w:szCs w:val="24"/>
                <w:rtl/>
              </w:rPr>
              <w:t>"קרוב" – בן זוג, הורה, הורי הורה, הורה של בן זוג, ילד, אח או אחות, דוד או דודה, גיס או גיסה, או אדם אחר הסמוך על שולחנו של חבר הוועדה, וכן בן זוגו או ילדו של כל אחד מהם.</w:t>
            </w:r>
          </w:p>
        </w:tc>
      </w:tr>
    </w:tbl>
    <w:p w:rsidR="00B95A85" w:rsidRDefault="00B95A85" w:rsidP="00A64582">
      <w:pPr>
        <w:ind w:firstLine="0"/>
        <w:rPr>
          <w:rFonts w:hint="cs"/>
          <w:rtl/>
        </w:rPr>
      </w:pPr>
    </w:p>
    <w:bookmarkStart w:id="2040" w:name="_ETM_Q1_5774442" w:displacedByCustomXml="next"/>
    <w:bookmarkEnd w:id="2040" w:displacedByCustomXml="next"/>
    <w:customXml w:uri="ETWord" w:element="יור">
      <w:customXmlPr>
        <w:attr w:uri="ETWord" w:name="ID" w:val="5097"/>
      </w:customXmlPr>
      <w:p w:rsidR="00A64582" w:rsidRDefault="00A64582" w:rsidP="00A64582">
        <w:pPr>
          <w:pStyle w:val="af6"/>
          <w:keepNext/>
          <w:rPr>
            <w:rFonts w:hint="cs"/>
            <w:rtl/>
          </w:rPr>
        </w:pPr>
        <w:r>
          <w:rPr>
            <w:rtl/>
          </w:rPr>
          <w:t>היו"ר יעקב פרי:</w:t>
        </w:r>
      </w:p>
    </w:customXml>
    <w:p w:rsidR="00A64582" w:rsidRDefault="00A64582" w:rsidP="00A64582">
      <w:pPr>
        <w:pStyle w:val="KeepWithNext"/>
        <w:rPr>
          <w:rFonts w:hint="cs"/>
          <w:rtl/>
          <w:lang w:eastAsia="he-IL"/>
        </w:rPr>
      </w:pPr>
    </w:p>
    <w:p w:rsidR="00A64582" w:rsidRDefault="00A64582" w:rsidP="00A64582">
      <w:pPr>
        <w:rPr>
          <w:rFonts w:hint="cs"/>
          <w:rtl/>
          <w:lang w:eastAsia="he-IL"/>
        </w:rPr>
      </w:pPr>
      <w:r>
        <w:rPr>
          <w:rFonts w:hint="cs"/>
          <w:rtl/>
          <w:lang w:eastAsia="he-IL"/>
        </w:rPr>
        <w:t>(ג).</w:t>
      </w:r>
    </w:p>
    <w:p w:rsidR="00A64582" w:rsidRDefault="00A64582" w:rsidP="00A64582">
      <w:pPr>
        <w:rPr>
          <w:rFonts w:hint="cs"/>
          <w:rtl/>
          <w:lang w:eastAsia="he-IL"/>
        </w:rPr>
      </w:pPr>
      <w:bookmarkStart w:id="2041" w:name="_ETM_Q1_5774202"/>
      <w:bookmarkEnd w:id="2041"/>
    </w:p>
    <w:bookmarkStart w:id="2042" w:name="_ETM_Q1_5775664" w:displacedByCustomXml="next"/>
    <w:bookmarkEnd w:id="2042" w:displacedByCustomXml="next"/>
    <w:bookmarkStart w:id="2043" w:name="_ETM_Q1_5774532" w:displacedByCustomXml="next"/>
    <w:bookmarkEnd w:id="2043" w:displacedByCustomXml="next"/>
    <w:customXml w:uri="ETWord" w:element="אורח">
      <w:customXmlPr>
        <w:attr w:uri="ETWord" w:name="ID" w:val="825310"/>
      </w:customXmlPr>
      <w:p w:rsidR="00A64582" w:rsidRDefault="00A64582" w:rsidP="00A64582">
        <w:pPr>
          <w:pStyle w:val="af9"/>
          <w:keepNext/>
          <w:rPr>
            <w:rFonts w:hint="cs"/>
            <w:rtl/>
            <w:lang w:eastAsia="he-IL"/>
          </w:rPr>
        </w:pPr>
        <w:r>
          <w:rPr>
            <w:rtl/>
            <w:lang w:eastAsia="he-IL"/>
          </w:rPr>
          <w:t>גלית יעקובוב:</w:t>
        </w:r>
      </w:p>
    </w:customXml>
    <w:p w:rsidR="00A64582" w:rsidRDefault="00A64582" w:rsidP="00A64582">
      <w:pPr>
        <w:pStyle w:val="KeepWithNext"/>
        <w:rPr>
          <w:rFonts w:hint="cs"/>
          <w:rtl/>
          <w:lang w:eastAsia="he-IL"/>
        </w:rPr>
      </w:pPr>
    </w:p>
    <w:tbl>
      <w:tblPr>
        <w:bidiVisual/>
        <w:tblW w:w="9522" w:type="dxa"/>
        <w:tblLayout w:type="fixed"/>
        <w:tblLook w:val="0000"/>
      </w:tblPr>
      <w:tblGrid>
        <w:gridCol w:w="1733"/>
        <w:gridCol w:w="592"/>
        <w:gridCol w:w="7197"/>
      </w:tblGrid>
      <w:tr w:rsidR="00A64582" w:rsidTr="00CC4579">
        <w:tc>
          <w:tcPr>
            <w:tcW w:w="1729" w:type="dxa"/>
          </w:tcPr>
          <w:p w:rsidR="00A64582" w:rsidRPr="00A64582" w:rsidRDefault="00A64582" w:rsidP="00A64582">
            <w:pPr>
              <w:pStyle w:val="TableSideHeading"/>
              <w:spacing w:line="240" w:lineRule="auto"/>
              <w:rPr>
                <w:sz w:val="24"/>
                <w:szCs w:val="24"/>
              </w:rPr>
            </w:pPr>
          </w:p>
        </w:tc>
        <w:tc>
          <w:tcPr>
            <w:tcW w:w="591" w:type="dxa"/>
          </w:tcPr>
          <w:p w:rsidR="00A64582" w:rsidRPr="00A64582" w:rsidRDefault="00A64582" w:rsidP="00A64582">
            <w:pPr>
              <w:pStyle w:val="TableText"/>
              <w:spacing w:line="240" w:lineRule="auto"/>
              <w:rPr>
                <w:sz w:val="24"/>
                <w:szCs w:val="24"/>
              </w:rPr>
            </w:pPr>
          </w:p>
        </w:tc>
        <w:tc>
          <w:tcPr>
            <w:tcW w:w="7180" w:type="dxa"/>
          </w:tcPr>
          <w:p w:rsidR="00A64582" w:rsidRPr="00A64582" w:rsidRDefault="00A64582" w:rsidP="00A64582">
            <w:pPr>
              <w:pStyle w:val="TableBlock"/>
              <w:numPr>
                <w:ilvl w:val="0"/>
                <w:numId w:val="11"/>
              </w:numPr>
              <w:tabs>
                <w:tab w:val="left" w:pos="624"/>
              </w:tabs>
              <w:spacing w:line="240" w:lineRule="auto"/>
              <w:rPr>
                <w:sz w:val="24"/>
                <w:szCs w:val="24"/>
              </w:rPr>
            </w:pPr>
            <w:r w:rsidRPr="00A64582">
              <w:rPr>
                <w:rFonts w:hint="eastAsia"/>
                <w:sz w:val="24"/>
                <w:szCs w:val="24"/>
                <w:rtl/>
              </w:rPr>
              <w:t>הודעה</w:t>
            </w:r>
            <w:r w:rsidRPr="00A64582">
              <w:rPr>
                <w:sz w:val="24"/>
                <w:szCs w:val="24"/>
                <w:rtl/>
              </w:rPr>
              <w:t xml:space="preserve"> </w:t>
            </w:r>
            <w:r w:rsidRPr="00A64582">
              <w:rPr>
                <w:rFonts w:hint="eastAsia"/>
                <w:sz w:val="24"/>
                <w:szCs w:val="24"/>
                <w:rtl/>
              </w:rPr>
              <w:t>על</w:t>
            </w:r>
            <w:r w:rsidRPr="00A64582">
              <w:rPr>
                <w:sz w:val="24"/>
                <w:szCs w:val="24"/>
                <w:rtl/>
              </w:rPr>
              <w:t xml:space="preserve"> </w:t>
            </w:r>
            <w:r w:rsidRPr="00A64582">
              <w:rPr>
                <w:rFonts w:hint="eastAsia"/>
                <w:sz w:val="24"/>
                <w:szCs w:val="24"/>
                <w:rtl/>
              </w:rPr>
              <w:t>הרכב</w:t>
            </w:r>
            <w:r w:rsidRPr="00A64582">
              <w:rPr>
                <w:sz w:val="24"/>
                <w:szCs w:val="24"/>
                <w:rtl/>
              </w:rPr>
              <w:t xml:space="preserve"> </w:t>
            </w:r>
            <w:r w:rsidRPr="00A64582">
              <w:rPr>
                <w:rFonts w:hint="eastAsia"/>
                <w:sz w:val="24"/>
                <w:szCs w:val="24"/>
                <w:rtl/>
              </w:rPr>
              <w:t>הוועדה</w:t>
            </w:r>
            <w:r w:rsidRPr="00A64582">
              <w:rPr>
                <w:sz w:val="24"/>
                <w:szCs w:val="24"/>
                <w:rtl/>
              </w:rPr>
              <w:t xml:space="preserve"> </w:t>
            </w:r>
            <w:r w:rsidRPr="00A64582">
              <w:rPr>
                <w:rFonts w:hint="eastAsia"/>
                <w:sz w:val="24"/>
                <w:szCs w:val="24"/>
                <w:rtl/>
              </w:rPr>
              <w:t>המכהן</w:t>
            </w:r>
            <w:r w:rsidRPr="00A64582">
              <w:rPr>
                <w:sz w:val="24"/>
                <w:szCs w:val="24"/>
                <w:rtl/>
              </w:rPr>
              <w:t xml:space="preserve"> </w:t>
            </w:r>
            <w:r w:rsidRPr="00A64582">
              <w:rPr>
                <w:rFonts w:hint="eastAsia"/>
                <w:sz w:val="24"/>
                <w:szCs w:val="24"/>
                <w:rtl/>
              </w:rPr>
              <w:t>ועל</w:t>
            </w:r>
            <w:r w:rsidRPr="00A64582">
              <w:rPr>
                <w:sz w:val="24"/>
                <w:szCs w:val="24"/>
                <w:rtl/>
              </w:rPr>
              <w:t xml:space="preserve"> </w:t>
            </w:r>
            <w:r w:rsidRPr="00A64582">
              <w:rPr>
                <w:rFonts w:hint="eastAsia"/>
                <w:sz w:val="24"/>
                <w:szCs w:val="24"/>
                <w:rtl/>
              </w:rPr>
              <w:t>מינוי</w:t>
            </w:r>
            <w:r w:rsidRPr="00A64582">
              <w:rPr>
                <w:sz w:val="24"/>
                <w:szCs w:val="24"/>
                <w:rtl/>
              </w:rPr>
              <w:t xml:space="preserve"> </w:t>
            </w:r>
            <w:r w:rsidRPr="00A64582">
              <w:rPr>
                <w:rFonts w:hint="eastAsia"/>
                <w:sz w:val="24"/>
                <w:szCs w:val="24"/>
                <w:rtl/>
              </w:rPr>
              <w:t>חבר</w:t>
            </w:r>
            <w:r w:rsidRPr="00A64582">
              <w:rPr>
                <w:sz w:val="24"/>
                <w:szCs w:val="24"/>
                <w:rtl/>
              </w:rPr>
              <w:t xml:space="preserve"> </w:t>
            </w:r>
            <w:r w:rsidRPr="00A64582">
              <w:rPr>
                <w:rFonts w:hint="eastAsia"/>
                <w:sz w:val="24"/>
                <w:szCs w:val="24"/>
                <w:rtl/>
              </w:rPr>
              <w:t>בוועדה</w:t>
            </w:r>
            <w:r w:rsidRPr="00A64582">
              <w:rPr>
                <w:sz w:val="24"/>
                <w:szCs w:val="24"/>
                <w:rtl/>
              </w:rPr>
              <w:t xml:space="preserve"> </w:t>
            </w:r>
            <w:r w:rsidRPr="00A64582">
              <w:rPr>
                <w:rFonts w:hint="eastAsia"/>
                <w:sz w:val="24"/>
                <w:szCs w:val="24"/>
                <w:rtl/>
              </w:rPr>
              <w:t>תפורסם</w:t>
            </w:r>
            <w:r w:rsidRPr="00A64582">
              <w:rPr>
                <w:sz w:val="24"/>
                <w:szCs w:val="24"/>
                <w:rtl/>
              </w:rPr>
              <w:t xml:space="preserve"> </w:t>
            </w:r>
            <w:r w:rsidRPr="00A64582">
              <w:rPr>
                <w:rFonts w:hint="eastAsia"/>
                <w:sz w:val="24"/>
                <w:szCs w:val="24"/>
                <w:rtl/>
              </w:rPr>
              <w:t>באתר</w:t>
            </w:r>
            <w:r w:rsidRPr="00A64582">
              <w:rPr>
                <w:sz w:val="24"/>
                <w:szCs w:val="24"/>
                <w:rtl/>
              </w:rPr>
              <w:t xml:space="preserve"> </w:t>
            </w:r>
            <w:r w:rsidRPr="00A64582">
              <w:rPr>
                <w:rFonts w:hint="eastAsia"/>
                <w:sz w:val="24"/>
                <w:szCs w:val="24"/>
                <w:rtl/>
              </w:rPr>
              <w:t>האינטרנט</w:t>
            </w:r>
            <w:r w:rsidRPr="00A64582">
              <w:rPr>
                <w:sz w:val="24"/>
                <w:szCs w:val="24"/>
                <w:rtl/>
              </w:rPr>
              <w:t xml:space="preserve"> </w:t>
            </w:r>
            <w:r w:rsidRPr="00A64582">
              <w:rPr>
                <w:rFonts w:hint="eastAsia"/>
                <w:sz w:val="24"/>
                <w:szCs w:val="24"/>
                <w:rtl/>
              </w:rPr>
              <w:t>של</w:t>
            </w:r>
            <w:r w:rsidRPr="00A64582">
              <w:rPr>
                <w:sz w:val="24"/>
                <w:szCs w:val="24"/>
                <w:rtl/>
              </w:rPr>
              <w:t xml:space="preserve"> </w:t>
            </w:r>
            <w:r w:rsidRPr="00A64582">
              <w:rPr>
                <w:rFonts w:hint="eastAsia"/>
                <w:sz w:val="24"/>
                <w:szCs w:val="24"/>
                <w:rtl/>
              </w:rPr>
              <w:t>המשרד</w:t>
            </w:r>
            <w:r w:rsidRPr="00A64582">
              <w:rPr>
                <w:sz w:val="24"/>
                <w:szCs w:val="24"/>
                <w:rtl/>
              </w:rPr>
              <w:t>.</w:t>
            </w:r>
          </w:p>
        </w:tc>
      </w:tr>
    </w:tbl>
    <w:p w:rsidR="00A64582" w:rsidRDefault="00A64582" w:rsidP="00A64582">
      <w:pPr>
        <w:pStyle w:val="af6"/>
        <w:keepNext/>
        <w:rPr>
          <w:rFonts w:hint="cs"/>
          <w:rtl/>
        </w:rPr>
      </w:pPr>
    </w:p>
    <w:customXml w:uri="ETWord" w:element="יור">
      <w:customXmlPr>
        <w:attr w:uri="ETWord" w:name="ID" w:val="5097"/>
      </w:customXmlPr>
      <w:p w:rsidR="00A64582" w:rsidRDefault="00A64582" w:rsidP="00A64582">
        <w:pPr>
          <w:pStyle w:val="af6"/>
          <w:keepNext/>
          <w:rPr>
            <w:rFonts w:hint="cs"/>
            <w:rtl/>
          </w:rPr>
        </w:pPr>
        <w:r>
          <w:rPr>
            <w:rtl/>
          </w:rPr>
          <w:t>היו"ר יעקב פרי:</w:t>
        </w:r>
      </w:p>
    </w:customXml>
    <w:p w:rsidR="00A64582" w:rsidRDefault="00A64582" w:rsidP="00A64582">
      <w:pPr>
        <w:pStyle w:val="KeepWithNext"/>
        <w:rPr>
          <w:rFonts w:hint="cs"/>
          <w:rtl/>
          <w:lang w:eastAsia="he-IL"/>
        </w:rPr>
      </w:pPr>
    </w:p>
    <w:p w:rsidR="00A64582" w:rsidRDefault="00A64582" w:rsidP="00A64582">
      <w:pPr>
        <w:ind w:firstLine="0"/>
        <w:rPr>
          <w:rFonts w:hint="cs"/>
          <w:rtl/>
          <w:lang w:eastAsia="he-IL"/>
        </w:rPr>
      </w:pPr>
      <w:r>
        <w:rPr>
          <w:rFonts w:hint="cs"/>
          <w:rtl/>
          <w:lang w:eastAsia="he-IL"/>
        </w:rPr>
        <w:tab/>
        <w:t xml:space="preserve">אני מניח שלאף אחד אין בעיה עם העניין </w:t>
      </w:r>
      <w:bookmarkStart w:id="2044" w:name="_ETM_Q1_5782915"/>
      <w:bookmarkEnd w:id="2044"/>
      <w:r>
        <w:rPr>
          <w:rFonts w:hint="cs"/>
          <w:rtl/>
          <w:lang w:eastAsia="he-IL"/>
        </w:rPr>
        <w:t>הזה. אפשר לאשר את 9(ב) ו-(ג).</w:t>
      </w:r>
    </w:p>
    <w:p w:rsidR="00A64582" w:rsidRDefault="00A64582" w:rsidP="00A64582">
      <w:pPr>
        <w:ind w:firstLine="0"/>
        <w:rPr>
          <w:rFonts w:hint="cs"/>
          <w:rtl/>
          <w:lang w:eastAsia="he-IL"/>
        </w:rPr>
      </w:pPr>
      <w:bookmarkStart w:id="2045" w:name="_ETM_Q1_5789646"/>
      <w:bookmarkEnd w:id="2045"/>
    </w:p>
    <w:p w:rsidR="00A64582" w:rsidRDefault="00A64582" w:rsidP="00A64582">
      <w:pPr>
        <w:pStyle w:val="af1"/>
        <w:keepNext/>
        <w:rPr>
          <w:rFonts w:hint="eastAsia"/>
          <w:rtl/>
          <w:lang w:eastAsia="he-IL"/>
        </w:rPr>
      </w:pPr>
      <w:bookmarkStart w:id="2046" w:name="_ETM_Q1_5789974"/>
      <w:bookmarkEnd w:id="2046"/>
      <w:r>
        <w:rPr>
          <w:rFonts w:hint="eastAsia"/>
          <w:rtl/>
          <w:lang w:eastAsia="he-IL"/>
        </w:rPr>
        <w:t>הצבעה</w:t>
      </w:r>
    </w:p>
    <w:p w:rsidR="00A64582" w:rsidRDefault="00A64582" w:rsidP="00A64582">
      <w:pPr>
        <w:pStyle w:val="--"/>
        <w:keepNext/>
        <w:rPr>
          <w:rFonts w:hint="cs"/>
          <w:rtl/>
          <w:lang w:eastAsia="he-IL"/>
        </w:rPr>
      </w:pPr>
    </w:p>
    <w:p w:rsidR="00A64582" w:rsidRDefault="00A64582" w:rsidP="00A64582">
      <w:pPr>
        <w:pStyle w:val="--"/>
        <w:keepNext/>
        <w:rPr>
          <w:rtl/>
          <w:lang w:eastAsia="he-IL"/>
        </w:rPr>
      </w:pPr>
      <w:r>
        <w:rPr>
          <w:rFonts w:hint="eastAsia"/>
          <w:rtl/>
          <w:lang w:eastAsia="he-IL"/>
        </w:rPr>
        <w:t>בעד</w:t>
      </w:r>
      <w:r>
        <w:rPr>
          <w:rtl/>
          <w:lang w:eastAsia="he-IL"/>
        </w:rPr>
        <w:t xml:space="preserve"> </w:t>
      </w:r>
      <w:r>
        <w:rPr>
          <w:rFonts w:hint="cs"/>
          <w:rtl/>
          <w:lang w:eastAsia="he-IL"/>
        </w:rPr>
        <w:t>אישור הסעיפים</w:t>
      </w:r>
      <w:r>
        <w:rPr>
          <w:rtl/>
          <w:lang w:eastAsia="he-IL"/>
        </w:rPr>
        <w:t xml:space="preserve"> –</w:t>
      </w:r>
      <w:r>
        <w:rPr>
          <w:rFonts w:hint="cs"/>
          <w:rtl/>
          <w:lang w:eastAsia="he-IL"/>
        </w:rPr>
        <w:t xml:space="preserve"> פה אחד</w:t>
      </w:r>
    </w:p>
    <w:p w:rsidR="00A64582" w:rsidRDefault="00A64582" w:rsidP="00A64582">
      <w:pPr>
        <w:pStyle w:val="af2"/>
        <w:rPr>
          <w:rFonts w:hint="cs"/>
          <w:rtl/>
          <w:lang w:eastAsia="he-IL"/>
        </w:rPr>
      </w:pPr>
      <w:r>
        <w:rPr>
          <w:rFonts w:hint="cs"/>
          <w:rtl/>
          <w:lang w:eastAsia="he-IL"/>
        </w:rPr>
        <w:t>סעיפים קטנים 9(ב) ו-9(ג) אושרו.</w:t>
      </w:r>
    </w:p>
    <w:p w:rsidR="00A64582" w:rsidRDefault="00A64582" w:rsidP="00A64582">
      <w:pPr>
        <w:rPr>
          <w:rFonts w:hint="cs"/>
          <w:rtl/>
          <w:lang w:eastAsia="he-IL"/>
        </w:rPr>
      </w:pPr>
      <w:bookmarkStart w:id="2047" w:name="_ETM_Q1_5791368"/>
      <w:bookmarkEnd w:id="2047"/>
    </w:p>
    <w:bookmarkStart w:id="2048" w:name="_ETM_Q1_5791687" w:displacedByCustomXml="next"/>
    <w:bookmarkEnd w:id="2048" w:displacedByCustomXml="next"/>
    <w:customXml w:uri="ETWord" w:element="יור">
      <w:customXmlPr>
        <w:attr w:uri="ETWord" w:name="ID" w:val="5097"/>
      </w:customXmlPr>
      <w:p w:rsidR="00A64582" w:rsidRDefault="00A64582" w:rsidP="00A64582">
        <w:pPr>
          <w:pStyle w:val="af6"/>
          <w:keepNext/>
          <w:rPr>
            <w:rFonts w:hint="cs"/>
            <w:rtl/>
          </w:rPr>
        </w:pPr>
        <w:r>
          <w:rPr>
            <w:rtl/>
          </w:rPr>
          <w:t>היו"ר יעקב פרי:</w:t>
        </w:r>
      </w:p>
    </w:customXml>
    <w:p w:rsidR="00A64582" w:rsidRDefault="00A64582" w:rsidP="00A64582">
      <w:pPr>
        <w:pStyle w:val="KeepWithNext"/>
        <w:rPr>
          <w:rFonts w:hint="cs"/>
          <w:rtl/>
          <w:lang w:eastAsia="he-IL"/>
        </w:rPr>
      </w:pPr>
    </w:p>
    <w:p w:rsidR="00A64582" w:rsidRDefault="00A64582" w:rsidP="00A64582">
      <w:pPr>
        <w:rPr>
          <w:rFonts w:hint="cs"/>
          <w:rtl/>
          <w:lang w:eastAsia="he-IL"/>
        </w:rPr>
      </w:pPr>
      <w:r>
        <w:rPr>
          <w:rFonts w:hint="cs"/>
          <w:rtl/>
          <w:lang w:eastAsia="he-IL"/>
        </w:rPr>
        <w:t>מאושרים. ולגבי (א) תחזרו אלינו.</w:t>
      </w:r>
    </w:p>
    <w:p w:rsidR="00D16CC1" w:rsidRDefault="00D16CC1" w:rsidP="00A64582">
      <w:pPr>
        <w:rPr>
          <w:rFonts w:hint="cs"/>
          <w:rtl/>
          <w:lang w:eastAsia="he-IL"/>
        </w:rPr>
      </w:pPr>
      <w:bookmarkStart w:id="2049" w:name="_ETM_Q1_5803575"/>
      <w:bookmarkEnd w:id="2049"/>
    </w:p>
    <w:p w:rsidR="00D16CC1" w:rsidRDefault="00D16CC1" w:rsidP="00A64582">
      <w:pPr>
        <w:rPr>
          <w:rFonts w:hint="cs"/>
          <w:rtl/>
          <w:lang w:eastAsia="he-IL"/>
        </w:rPr>
      </w:pPr>
      <w:bookmarkStart w:id="2050" w:name="_ETM_Q1_5804358"/>
      <w:bookmarkEnd w:id="2050"/>
      <w:r>
        <w:rPr>
          <w:rFonts w:hint="cs"/>
          <w:rtl/>
          <w:lang w:eastAsia="he-IL"/>
        </w:rPr>
        <w:t xml:space="preserve">סעיף </w:t>
      </w:r>
      <w:bookmarkStart w:id="2051" w:name="_ETM_Q1_5807048"/>
      <w:bookmarkEnd w:id="2051"/>
      <w:r>
        <w:rPr>
          <w:rFonts w:hint="cs"/>
          <w:rtl/>
          <w:lang w:eastAsia="he-IL"/>
        </w:rPr>
        <w:t xml:space="preserve">10, בבקשה. </w:t>
      </w:r>
    </w:p>
    <w:p w:rsidR="00D16CC1" w:rsidRDefault="00D16CC1" w:rsidP="00A64582">
      <w:pPr>
        <w:rPr>
          <w:rFonts w:hint="cs"/>
          <w:rtl/>
          <w:lang w:eastAsia="he-IL"/>
        </w:rPr>
      </w:pPr>
      <w:bookmarkStart w:id="2052" w:name="_ETM_Q1_5805573"/>
      <w:bookmarkEnd w:id="2052"/>
    </w:p>
    <w:bookmarkStart w:id="2053" w:name="_ETM_Q1_5806541" w:displacedByCustomXml="next"/>
    <w:bookmarkEnd w:id="2053" w:displacedByCustomXml="next"/>
    <w:bookmarkStart w:id="2054" w:name="_ETM_Q1_5805867" w:displacedByCustomXml="next"/>
    <w:bookmarkEnd w:id="2054" w:displacedByCustomXml="next"/>
    <w:customXml w:uri="ETWord" w:element="אורח">
      <w:customXmlPr>
        <w:attr w:uri="ETWord" w:name="ID" w:val="825310"/>
      </w:customXmlPr>
      <w:p w:rsidR="00D16CC1" w:rsidRDefault="00D16CC1" w:rsidP="00D16CC1">
        <w:pPr>
          <w:pStyle w:val="af9"/>
          <w:keepNext/>
          <w:rPr>
            <w:rFonts w:hint="cs"/>
            <w:rtl/>
            <w:lang w:eastAsia="he-IL"/>
          </w:rPr>
        </w:pPr>
        <w:r>
          <w:rPr>
            <w:rtl/>
            <w:lang w:eastAsia="he-IL"/>
          </w:rPr>
          <w:t>גלית יעקובוב:</w:t>
        </w:r>
      </w:p>
    </w:customXml>
    <w:p w:rsidR="00D16CC1" w:rsidRDefault="00D16CC1" w:rsidP="00D16CC1">
      <w:pPr>
        <w:pStyle w:val="KeepWithNext"/>
        <w:rPr>
          <w:rFonts w:hint="cs"/>
          <w:rtl/>
          <w:lang w:eastAsia="he-IL"/>
        </w:rPr>
      </w:pPr>
    </w:p>
    <w:tbl>
      <w:tblPr>
        <w:bidiVisual/>
        <w:tblW w:w="9522" w:type="dxa"/>
        <w:tblLayout w:type="fixed"/>
        <w:tblLook w:val="0000"/>
      </w:tblPr>
      <w:tblGrid>
        <w:gridCol w:w="1733"/>
        <w:gridCol w:w="592"/>
        <w:gridCol w:w="7197"/>
      </w:tblGrid>
      <w:tr w:rsidR="00D16CC1" w:rsidTr="00CC4579">
        <w:tc>
          <w:tcPr>
            <w:tcW w:w="1729" w:type="dxa"/>
          </w:tcPr>
          <w:p w:rsidR="00D16CC1" w:rsidRPr="00D16CC1" w:rsidRDefault="00D16CC1" w:rsidP="00D16CC1">
            <w:pPr>
              <w:pStyle w:val="TableSideHeading"/>
              <w:spacing w:line="240" w:lineRule="auto"/>
              <w:rPr>
                <w:sz w:val="24"/>
                <w:szCs w:val="24"/>
              </w:rPr>
            </w:pPr>
            <w:r w:rsidRPr="00D16CC1">
              <w:rPr>
                <w:rFonts w:hint="cs"/>
                <w:sz w:val="24"/>
                <w:szCs w:val="24"/>
                <w:rtl/>
              </w:rPr>
              <w:t xml:space="preserve">יושב ראש הוועדה  וממלא מקומו </w:t>
            </w:r>
          </w:p>
        </w:tc>
        <w:tc>
          <w:tcPr>
            <w:tcW w:w="591" w:type="dxa"/>
          </w:tcPr>
          <w:p w:rsidR="00D16CC1" w:rsidRPr="00D16CC1" w:rsidRDefault="00D16CC1" w:rsidP="00D16CC1">
            <w:pPr>
              <w:pStyle w:val="TableText"/>
              <w:spacing w:line="240" w:lineRule="auto"/>
              <w:rPr>
                <w:sz w:val="24"/>
                <w:szCs w:val="24"/>
              </w:rPr>
            </w:pPr>
            <w:r w:rsidRPr="00D16CC1">
              <w:rPr>
                <w:rFonts w:hint="cs"/>
                <w:sz w:val="24"/>
                <w:szCs w:val="24"/>
                <w:rtl/>
              </w:rPr>
              <w:t>10.</w:t>
            </w:r>
          </w:p>
        </w:tc>
        <w:tc>
          <w:tcPr>
            <w:tcW w:w="7180" w:type="dxa"/>
          </w:tcPr>
          <w:p w:rsidR="00D16CC1" w:rsidRPr="00D16CC1" w:rsidRDefault="00D16CC1" w:rsidP="00D16CC1">
            <w:pPr>
              <w:pStyle w:val="TableBlock"/>
              <w:spacing w:line="240" w:lineRule="auto"/>
              <w:rPr>
                <w:sz w:val="24"/>
                <w:szCs w:val="24"/>
              </w:rPr>
            </w:pPr>
            <w:r w:rsidRPr="00D16CC1">
              <w:rPr>
                <w:rFonts w:hint="cs"/>
                <w:sz w:val="24"/>
                <w:szCs w:val="24"/>
                <w:rtl/>
              </w:rPr>
              <w:t>השר ימנה מבין חברי הוועדה המייעצת לעניין צעצועים מסוכנים האמורים בסעיף 9(א)(1) עד (3)...</w:t>
            </w:r>
          </w:p>
        </w:tc>
      </w:tr>
    </w:tbl>
    <w:p w:rsidR="00D16CC1" w:rsidRDefault="00D16CC1" w:rsidP="00D16CC1">
      <w:pPr>
        <w:rPr>
          <w:rFonts w:hint="cs"/>
          <w:rtl/>
          <w:lang w:eastAsia="he-IL"/>
        </w:rPr>
      </w:pPr>
    </w:p>
    <w:bookmarkStart w:id="2055" w:name="_ETM_Q1_5815881" w:displacedByCustomXml="next"/>
    <w:bookmarkEnd w:id="2055" w:displacedByCustomXml="next"/>
    <w:bookmarkStart w:id="2056" w:name="_ETM_Q1_5815177" w:displacedByCustomXml="next"/>
    <w:bookmarkEnd w:id="2056" w:displacedByCustomXml="next"/>
    <w:customXml w:uri="ETWord" w:element="דובר">
      <w:customXmlPr>
        <w:attr w:uri="ETWord" w:name="ID" w:val="0"/>
        <w:attr w:uri="ETWord" w:name="MemberID" w:val=""/>
      </w:customXmlPr>
      <w:p w:rsidR="00D16CC1" w:rsidRDefault="00D16CC1" w:rsidP="00D16CC1">
        <w:pPr>
          <w:pStyle w:val="a4"/>
          <w:keepNext/>
          <w:rPr>
            <w:rFonts w:hint="cs"/>
            <w:rtl/>
          </w:rPr>
        </w:pPr>
        <w:r>
          <w:rPr>
            <w:rtl/>
          </w:rPr>
          <w:t>איתי עצמון:</w:t>
        </w:r>
      </w:p>
    </w:customXml>
    <w:p w:rsidR="00D16CC1" w:rsidRDefault="00D16CC1" w:rsidP="00D16CC1">
      <w:pPr>
        <w:pStyle w:val="KeepWithNext"/>
        <w:rPr>
          <w:rFonts w:hint="cs"/>
          <w:rtl/>
          <w:lang w:eastAsia="he-IL"/>
        </w:rPr>
      </w:pPr>
    </w:p>
    <w:p w:rsidR="00D16CC1" w:rsidRDefault="00D16CC1" w:rsidP="00D16CC1">
      <w:pPr>
        <w:rPr>
          <w:rFonts w:hint="cs"/>
          <w:rtl/>
          <w:lang w:eastAsia="he-IL"/>
        </w:rPr>
      </w:pPr>
      <w:r>
        <w:rPr>
          <w:rFonts w:hint="cs"/>
          <w:rtl/>
          <w:lang w:eastAsia="he-IL"/>
        </w:rPr>
        <w:t xml:space="preserve">רגע, זה משליך על הרכב הוועדה. </w:t>
      </w:r>
    </w:p>
    <w:p w:rsidR="00D16CC1" w:rsidRDefault="00D16CC1" w:rsidP="00D16CC1">
      <w:pPr>
        <w:rPr>
          <w:rFonts w:hint="cs"/>
          <w:rtl/>
          <w:lang w:eastAsia="he-IL"/>
        </w:rPr>
      </w:pPr>
      <w:bookmarkStart w:id="2057" w:name="_ETM_Q1_5819739"/>
      <w:bookmarkEnd w:id="2057"/>
    </w:p>
    <w:bookmarkStart w:id="2058" w:name="_ETM_Q1_5820064" w:displacedByCustomXml="next"/>
    <w:bookmarkEnd w:id="2058" w:displacedByCustomXml="next"/>
    <w:customXml w:uri="ETWord" w:element="יור">
      <w:customXmlPr>
        <w:attr w:uri="ETWord" w:name="ID" w:val="5097"/>
      </w:customXmlPr>
      <w:p w:rsidR="00D16CC1" w:rsidRDefault="00D16CC1" w:rsidP="00D16CC1">
        <w:pPr>
          <w:pStyle w:val="af6"/>
          <w:keepNext/>
          <w:rPr>
            <w:rFonts w:hint="cs"/>
            <w:rtl/>
          </w:rPr>
        </w:pPr>
        <w:r>
          <w:rPr>
            <w:rtl/>
          </w:rPr>
          <w:t>היו"ר יעקב פרי:</w:t>
        </w:r>
      </w:p>
    </w:customXml>
    <w:p w:rsidR="00D16CC1" w:rsidRDefault="00D16CC1" w:rsidP="00D16CC1">
      <w:pPr>
        <w:pStyle w:val="KeepWithNext"/>
        <w:rPr>
          <w:rFonts w:hint="cs"/>
          <w:rtl/>
          <w:lang w:eastAsia="he-IL"/>
        </w:rPr>
      </w:pPr>
    </w:p>
    <w:p w:rsidR="00D16CC1" w:rsidRDefault="00D16CC1" w:rsidP="00D16CC1">
      <w:pPr>
        <w:rPr>
          <w:rFonts w:hint="cs"/>
          <w:rtl/>
          <w:lang w:eastAsia="he-IL"/>
        </w:rPr>
      </w:pPr>
      <w:r>
        <w:rPr>
          <w:rFonts w:hint="cs"/>
          <w:rtl/>
          <w:lang w:eastAsia="he-IL"/>
        </w:rPr>
        <w:t xml:space="preserve">וגם </w:t>
      </w:r>
      <w:bookmarkStart w:id="2059" w:name="_ETM_Q1_5821386"/>
      <w:bookmarkEnd w:id="2059"/>
      <w:r>
        <w:rPr>
          <w:rFonts w:hint="cs"/>
          <w:rtl/>
          <w:lang w:eastAsia="he-IL"/>
        </w:rPr>
        <w:t xml:space="preserve">יש עוד נקודה. הרי קודם כתבנו שיהיה ממונה. מה ההבדל </w:t>
      </w:r>
      <w:bookmarkStart w:id="2060" w:name="_ETM_Q1_5826517"/>
      <w:bookmarkEnd w:id="2060"/>
      <w:r>
        <w:rPr>
          <w:rFonts w:hint="cs"/>
          <w:rtl/>
          <w:lang w:eastAsia="he-IL"/>
        </w:rPr>
        <w:t>בין זה לבין הממונה?</w:t>
      </w:r>
    </w:p>
    <w:p w:rsidR="00D16CC1" w:rsidRDefault="00D16CC1" w:rsidP="00D16CC1">
      <w:pPr>
        <w:rPr>
          <w:rFonts w:hint="cs"/>
          <w:rtl/>
          <w:lang w:eastAsia="he-IL"/>
        </w:rPr>
      </w:pPr>
      <w:bookmarkStart w:id="2061" w:name="_ETM_Q1_5826343"/>
      <w:bookmarkEnd w:id="2061"/>
    </w:p>
    <w:bookmarkStart w:id="2062" w:name="_ETM_Q1_5827010" w:displacedByCustomXml="next"/>
    <w:bookmarkEnd w:id="2062" w:displacedByCustomXml="next"/>
    <w:bookmarkStart w:id="2063" w:name="_ETM_Q1_5826671" w:displacedByCustomXml="next"/>
    <w:bookmarkEnd w:id="2063" w:displacedByCustomXml="next"/>
    <w:customXml w:uri="ETWord" w:element="אורח">
      <w:customXmlPr>
        <w:attr w:uri="ETWord" w:name="ID" w:val="825310"/>
      </w:customXmlPr>
      <w:p w:rsidR="00D16CC1" w:rsidRDefault="00D16CC1" w:rsidP="00D16CC1">
        <w:pPr>
          <w:pStyle w:val="af9"/>
          <w:keepNext/>
          <w:rPr>
            <w:rFonts w:hint="cs"/>
            <w:rtl/>
            <w:lang w:eastAsia="he-IL"/>
          </w:rPr>
        </w:pPr>
        <w:r>
          <w:rPr>
            <w:rtl/>
            <w:lang w:eastAsia="he-IL"/>
          </w:rPr>
          <w:t>גלית יעקובוב:</w:t>
        </w:r>
      </w:p>
    </w:customXml>
    <w:p w:rsidR="00D16CC1" w:rsidRDefault="00D16CC1" w:rsidP="00D16CC1">
      <w:pPr>
        <w:pStyle w:val="KeepWithNext"/>
        <w:rPr>
          <w:rFonts w:hint="cs"/>
          <w:rtl/>
          <w:lang w:eastAsia="he-IL"/>
        </w:rPr>
      </w:pPr>
    </w:p>
    <w:p w:rsidR="00D16CC1" w:rsidRDefault="00D16CC1" w:rsidP="00D16CC1">
      <w:pPr>
        <w:rPr>
          <w:rFonts w:hint="cs"/>
          <w:rtl/>
          <w:lang w:eastAsia="he-IL"/>
        </w:rPr>
      </w:pPr>
      <w:r>
        <w:rPr>
          <w:rFonts w:hint="cs"/>
          <w:rtl/>
          <w:lang w:eastAsia="he-IL"/>
        </w:rPr>
        <w:t xml:space="preserve">הוא לא הוגדר כיו"ר הוועדה. אבל </w:t>
      </w:r>
      <w:bookmarkStart w:id="2064" w:name="_ETM_Q1_5827623"/>
      <w:bookmarkEnd w:id="2064"/>
      <w:r>
        <w:rPr>
          <w:rFonts w:hint="cs"/>
          <w:rtl/>
          <w:lang w:eastAsia="he-IL"/>
        </w:rPr>
        <w:t xml:space="preserve">אפשר לנסות להגדיר את הממונה כיו"ר הוועדה. </w:t>
      </w:r>
    </w:p>
    <w:p w:rsidR="00D16CC1" w:rsidRDefault="00D16CC1" w:rsidP="00D16CC1">
      <w:pPr>
        <w:rPr>
          <w:rFonts w:hint="cs"/>
          <w:rtl/>
          <w:lang w:eastAsia="he-IL"/>
        </w:rPr>
      </w:pPr>
    </w:p>
    <w:bookmarkStart w:id="2065" w:name="_ETM_Q1_5828303" w:displacedByCustomXml="next"/>
    <w:bookmarkEnd w:id="2065" w:displacedByCustomXml="next"/>
    <w:bookmarkStart w:id="2066" w:name="_ETM_Q1_5828277" w:displacedByCustomXml="next"/>
    <w:bookmarkEnd w:id="2066" w:displacedByCustomXml="next"/>
    <w:customXml w:uri="ETWord" w:element="יור">
      <w:customXmlPr>
        <w:attr w:uri="ETWord" w:name="ID" w:val="5097"/>
      </w:customXmlPr>
      <w:p w:rsidR="00D16CC1" w:rsidRDefault="00D16CC1" w:rsidP="00D16CC1">
        <w:pPr>
          <w:pStyle w:val="af6"/>
          <w:keepNext/>
          <w:rPr>
            <w:rFonts w:hint="cs"/>
            <w:rtl/>
          </w:rPr>
        </w:pPr>
        <w:r>
          <w:rPr>
            <w:rtl/>
          </w:rPr>
          <w:t>היו"ר יעקב פרי:</w:t>
        </w:r>
      </w:p>
    </w:customXml>
    <w:p w:rsidR="00D16CC1" w:rsidRDefault="00D16CC1" w:rsidP="00D16CC1">
      <w:pPr>
        <w:pStyle w:val="KeepWithNext"/>
        <w:rPr>
          <w:rFonts w:hint="cs"/>
          <w:rtl/>
          <w:lang w:eastAsia="he-IL"/>
        </w:rPr>
      </w:pPr>
    </w:p>
    <w:p w:rsidR="00D16CC1" w:rsidRDefault="00D16CC1" w:rsidP="00D16CC1">
      <w:pPr>
        <w:rPr>
          <w:rFonts w:hint="cs"/>
          <w:rtl/>
          <w:lang w:eastAsia="he-IL"/>
        </w:rPr>
      </w:pPr>
      <w:bookmarkStart w:id="2067" w:name="_ETM_Q1_5834130"/>
      <w:bookmarkEnd w:id="2067"/>
      <w:r>
        <w:rPr>
          <w:rFonts w:hint="cs"/>
          <w:rtl/>
          <w:lang w:eastAsia="he-IL"/>
        </w:rPr>
        <w:t>לא הממונה יהיה יושב-ראש הוועדה?</w:t>
      </w:r>
    </w:p>
    <w:p w:rsidR="00D16CC1" w:rsidRDefault="00D16CC1" w:rsidP="00D16CC1">
      <w:pPr>
        <w:rPr>
          <w:rFonts w:hint="cs"/>
          <w:rtl/>
          <w:lang w:eastAsia="he-IL"/>
        </w:rPr>
      </w:pPr>
      <w:bookmarkStart w:id="2068" w:name="_ETM_Q1_5838774"/>
      <w:bookmarkEnd w:id="2068"/>
    </w:p>
    <w:bookmarkStart w:id="2069" w:name="_ETM_Q1_5840094" w:displacedByCustomXml="next"/>
    <w:bookmarkEnd w:id="2069" w:displacedByCustomXml="next"/>
    <w:bookmarkStart w:id="2070" w:name="_ETM_Q1_5839101" w:displacedByCustomXml="next"/>
    <w:bookmarkEnd w:id="2070" w:displacedByCustomXml="next"/>
    <w:customXml w:uri="ETWord" w:element="אורח">
      <w:customXmlPr>
        <w:attr w:uri="ETWord" w:name="ID" w:val="825310"/>
      </w:customXmlPr>
      <w:p w:rsidR="00D16CC1" w:rsidRDefault="00D16CC1" w:rsidP="00D16CC1">
        <w:pPr>
          <w:pStyle w:val="af9"/>
          <w:keepNext/>
          <w:rPr>
            <w:rFonts w:hint="cs"/>
            <w:rtl/>
            <w:lang w:eastAsia="he-IL"/>
          </w:rPr>
        </w:pPr>
        <w:r>
          <w:rPr>
            <w:rtl/>
            <w:lang w:eastAsia="he-IL"/>
          </w:rPr>
          <w:t>גלית יעקובוב:</w:t>
        </w:r>
      </w:p>
    </w:customXml>
    <w:p w:rsidR="00D16CC1" w:rsidRDefault="00D16CC1" w:rsidP="00D16CC1">
      <w:pPr>
        <w:pStyle w:val="KeepWithNext"/>
        <w:rPr>
          <w:rFonts w:hint="cs"/>
          <w:rtl/>
          <w:lang w:eastAsia="he-IL"/>
        </w:rPr>
      </w:pPr>
    </w:p>
    <w:p w:rsidR="00D16CC1" w:rsidRDefault="00CC4579" w:rsidP="00D16CC1">
      <w:pPr>
        <w:rPr>
          <w:rFonts w:hint="cs"/>
          <w:rtl/>
          <w:lang w:eastAsia="he-IL"/>
        </w:rPr>
      </w:pPr>
      <w:r>
        <w:rPr>
          <w:rFonts w:hint="cs"/>
          <w:rtl/>
          <w:lang w:eastAsia="he-IL"/>
        </w:rPr>
        <w:t>אני מניחה שצ</w:t>
      </w:r>
      <w:r w:rsidR="00D16CC1">
        <w:rPr>
          <w:rFonts w:hint="cs"/>
          <w:rtl/>
          <w:lang w:eastAsia="he-IL"/>
        </w:rPr>
        <w:t>ר</w:t>
      </w:r>
      <w:r>
        <w:rPr>
          <w:rFonts w:hint="cs"/>
          <w:rtl/>
          <w:lang w:eastAsia="he-IL"/>
        </w:rPr>
        <w:t>י</w:t>
      </w:r>
      <w:r w:rsidR="00D16CC1">
        <w:rPr>
          <w:rFonts w:hint="cs"/>
          <w:rtl/>
          <w:lang w:eastAsia="he-IL"/>
        </w:rPr>
        <w:t xml:space="preserve">ך שהממונה יהיה </w:t>
      </w:r>
      <w:bookmarkStart w:id="2071" w:name="_ETM_Q1_5837802"/>
      <w:bookmarkEnd w:id="2071"/>
      <w:r w:rsidR="00D16CC1">
        <w:rPr>
          <w:rFonts w:hint="cs"/>
          <w:rtl/>
          <w:lang w:eastAsia="he-IL"/>
        </w:rPr>
        <w:t xml:space="preserve">יו"ר הוועדה. </w:t>
      </w:r>
    </w:p>
    <w:p w:rsidR="00D16CC1" w:rsidRDefault="00D16CC1" w:rsidP="00D16CC1">
      <w:pPr>
        <w:rPr>
          <w:rFonts w:hint="cs"/>
          <w:rtl/>
          <w:lang w:eastAsia="he-IL"/>
        </w:rPr>
      </w:pPr>
      <w:bookmarkStart w:id="2072" w:name="_ETM_Q1_5843170"/>
      <w:bookmarkEnd w:id="2072"/>
    </w:p>
    <w:bookmarkStart w:id="2073" w:name="_ETM_Q1_5843479" w:displacedByCustomXml="next"/>
    <w:bookmarkEnd w:id="2073" w:displacedByCustomXml="next"/>
    <w:customXml w:uri="ETWord" w:element="יור">
      <w:customXmlPr>
        <w:attr w:uri="ETWord" w:name="ID" w:val="5097"/>
      </w:customXmlPr>
      <w:p w:rsidR="00D16CC1" w:rsidRDefault="00D16CC1" w:rsidP="00D16CC1">
        <w:pPr>
          <w:pStyle w:val="af6"/>
          <w:keepNext/>
          <w:rPr>
            <w:rFonts w:hint="cs"/>
            <w:rtl/>
          </w:rPr>
        </w:pPr>
        <w:r>
          <w:rPr>
            <w:rtl/>
          </w:rPr>
          <w:t>היו"ר יעקב פרי:</w:t>
        </w:r>
      </w:p>
    </w:customXml>
    <w:p w:rsidR="00D16CC1" w:rsidRDefault="00D16CC1" w:rsidP="00D16CC1">
      <w:pPr>
        <w:pStyle w:val="KeepWithNext"/>
        <w:rPr>
          <w:rFonts w:hint="cs"/>
          <w:rtl/>
          <w:lang w:eastAsia="he-IL"/>
        </w:rPr>
      </w:pPr>
    </w:p>
    <w:p w:rsidR="00D16CC1" w:rsidRDefault="00D16CC1" w:rsidP="00D16CC1">
      <w:pPr>
        <w:rPr>
          <w:rFonts w:hint="cs"/>
          <w:rtl/>
          <w:lang w:eastAsia="he-IL"/>
        </w:rPr>
      </w:pPr>
      <w:r>
        <w:rPr>
          <w:rFonts w:hint="cs"/>
          <w:rtl/>
          <w:lang w:eastAsia="he-IL"/>
        </w:rPr>
        <w:t xml:space="preserve">נראה לי לגמרי הגיוני. </w:t>
      </w:r>
    </w:p>
    <w:p w:rsidR="00D16CC1" w:rsidRDefault="00D16CC1" w:rsidP="00D16CC1">
      <w:pPr>
        <w:rPr>
          <w:rFonts w:hint="cs"/>
          <w:rtl/>
          <w:lang w:eastAsia="he-IL"/>
        </w:rPr>
      </w:pPr>
      <w:bookmarkStart w:id="2074" w:name="_ETM_Q1_5847998"/>
      <w:bookmarkEnd w:id="2074"/>
    </w:p>
    <w:bookmarkStart w:id="2075" w:name="_ETM_Q1_5848342" w:displacedByCustomXml="next"/>
    <w:bookmarkEnd w:id="2075" w:displacedByCustomXml="next"/>
    <w:customXml w:uri="ETWord" w:element="דובר">
      <w:customXmlPr>
        <w:attr w:uri="ETWord" w:name="ID" w:val="0"/>
        <w:attr w:uri="ETWord" w:name="MemberID" w:val=""/>
      </w:customXmlPr>
      <w:p w:rsidR="00D16CC1" w:rsidRDefault="00D16CC1" w:rsidP="00D16CC1">
        <w:pPr>
          <w:pStyle w:val="a4"/>
          <w:keepNext/>
          <w:rPr>
            <w:rFonts w:hint="cs"/>
            <w:rtl/>
          </w:rPr>
        </w:pPr>
        <w:r>
          <w:rPr>
            <w:rtl/>
          </w:rPr>
          <w:t>איתי עצמון:</w:t>
        </w:r>
      </w:p>
    </w:customXml>
    <w:p w:rsidR="00D16CC1" w:rsidRDefault="00D16CC1" w:rsidP="00D16CC1">
      <w:pPr>
        <w:pStyle w:val="KeepWithNext"/>
        <w:rPr>
          <w:rFonts w:hint="cs"/>
          <w:rtl/>
          <w:lang w:eastAsia="he-IL"/>
        </w:rPr>
      </w:pPr>
    </w:p>
    <w:p w:rsidR="00D16CC1" w:rsidRDefault="00D16CC1" w:rsidP="00D16CC1">
      <w:pPr>
        <w:rPr>
          <w:rFonts w:hint="cs"/>
          <w:rtl/>
          <w:lang w:eastAsia="he-IL"/>
        </w:rPr>
      </w:pPr>
      <w:r>
        <w:rPr>
          <w:rFonts w:hint="cs"/>
          <w:rtl/>
          <w:lang w:eastAsia="he-IL"/>
        </w:rPr>
        <w:t xml:space="preserve">אני לא בטוח </w:t>
      </w:r>
      <w:bookmarkStart w:id="2076" w:name="_ETM_Q1_5846852"/>
      <w:bookmarkEnd w:id="2076"/>
      <w:r>
        <w:rPr>
          <w:rFonts w:hint="cs"/>
          <w:rtl/>
          <w:lang w:eastAsia="he-IL"/>
        </w:rPr>
        <w:t xml:space="preserve">שנכון כרגע לדון בסעיפים האלה, מכיוון שהם מפנים לפסקאות שנוגעות </w:t>
      </w:r>
      <w:bookmarkStart w:id="2077" w:name="_ETM_Q1_5853775"/>
      <w:bookmarkEnd w:id="2077"/>
      <w:r>
        <w:rPr>
          <w:rFonts w:hint="cs"/>
          <w:rtl/>
          <w:lang w:eastAsia="he-IL"/>
        </w:rPr>
        <w:t xml:space="preserve">להרכב הוועדה. </w:t>
      </w:r>
    </w:p>
    <w:p w:rsidR="00D16CC1" w:rsidRDefault="00D16CC1" w:rsidP="00D16CC1">
      <w:pPr>
        <w:rPr>
          <w:rFonts w:hint="cs"/>
          <w:rtl/>
          <w:lang w:eastAsia="he-IL"/>
        </w:rPr>
      </w:pPr>
      <w:bookmarkStart w:id="2078" w:name="_ETM_Q1_5855855"/>
      <w:bookmarkEnd w:id="2078"/>
    </w:p>
    <w:bookmarkStart w:id="2079" w:name="_ETM_Q1_5856201" w:displacedByCustomXml="next"/>
    <w:bookmarkEnd w:id="2079" w:displacedByCustomXml="next"/>
    <w:customXml w:uri="ETWord" w:element="יור">
      <w:customXmlPr>
        <w:attr w:uri="ETWord" w:name="ID" w:val="5097"/>
      </w:customXmlPr>
      <w:p w:rsidR="00D16CC1" w:rsidRDefault="00D16CC1" w:rsidP="00D16CC1">
        <w:pPr>
          <w:pStyle w:val="af6"/>
          <w:keepNext/>
          <w:rPr>
            <w:rFonts w:hint="cs"/>
            <w:rtl/>
          </w:rPr>
        </w:pPr>
        <w:r>
          <w:rPr>
            <w:rtl/>
          </w:rPr>
          <w:t>היו"ר יעקב פרי:</w:t>
        </w:r>
      </w:p>
    </w:customXml>
    <w:p w:rsidR="00D16CC1" w:rsidRDefault="00D16CC1" w:rsidP="00D16CC1">
      <w:pPr>
        <w:pStyle w:val="KeepWithNext"/>
        <w:rPr>
          <w:rFonts w:hint="cs"/>
          <w:rtl/>
          <w:lang w:eastAsia="he-IL"/>
        </w:rPr>
      </w:pPr>
    </w:p>
    <w:p w:rsidR="00D16CC1" w:rsidRDefault="00D16CC1" w:rsidP="00D16CC1">
      <w:pPr>
        <w:rPr>
          <w:rFonts w:hint="cs"/>
          <w:rtl/>
          <w:lang w:eastAsia="he-IL"/>
        </w:rPr>
      </w:pPr>
      <w:r>
        <w:rPr>
          <w:rFonts w:hint="cs"/>
          <w:rtl/>
          <w:lang w:eastAsia="he-IL"/>
        </w:rPr>
        <w:t xml:space="preserve">אני חושב שאתה הקדמת לי את הפסקת העישון... </w:t>
      </w:r>
      <w:bookmarkStart w:id="2080" w:name="_ETM_Q1_5866302"/>
      <w:bookmarkEnd w:id="2080"/>
      <w:r>
        <w:rPr>
          <w:rFonts w:hint="cs"/>
          <w:rtl/>
          <w:lang w:eastAsia="he-IL"/>
        </w:rPr>
        <w:t xml:space="preserve">בואו נראה אם יש עוד משהו שבכל זאת אפשר </w:t>
      </w:r>
      <w:bookmarkStart w:id="2081" w:name="_ETM_Q1_5866478"/>
      <w:bookmarkEnd w:id="2081"/>
      <w:r>
        <w:rPr>
          <w:rFonts w:hint="cs"/>
          <w:rtl/>
          <w:lang w:eastAsia="he-IL"/>
        </w:rPr>
        <w:t xml:space="preserve">לאשר היום, כדי לקצר זמנים. </w:t>
      </w:r>
      <w:bookmarkStart w:id="2082" w:name="_ETM_Q1_5867760"/>
      <w:bookmarkEnd w:id="2082"/>
    </w:p>
    <w:p w:rsidR="00D16CC1" w:rsidRDefault="00D16CC1" w:rsidP="00D16CC1">
      <w:pPr>
        <w:rPr>
          <w:rFonts w:hint="cs"/>
          <w:rtl/>
          <w:lang w:eastAsia="he-IL"/>
        </w:rPr>
      </w:pPr>
    </w:p>
    <w:bookmarkStart w:id="2083" w:name="_ETM_Q1_5868528" w:displacedByCustomXml="next"/>
    <w:bookmarkEnd w:id="2083" w:displacedByCustomXml="next"/>
    <w:bookmarkStart w:id="2084" w:name="_ETM_Q1_5868083" w:displacedByCustomXml="next"/>
    <w:bookmarkEnd w:id="2084" w:displacedByCustomXml="next"/>
    <w:customXml w:uri="ETWord" w:element="דובר">
      <w:customXmlPr>
        <w:attr w:uri="ETWord" w:name="ID" w:val="0"/>
        <w:attr w:uri="ETWord" w:name="MemberID" w:val=""/>
      </w:customXmlPr>
      <w:p w:rsidR="00D16CC1" w:rsidRDefault="00D16CC1" w:rsidP="00D16CC1">
        <w:pPr>
          <w:pStyle w:val="a4"/>
          <w:keepNext/>
          <w:rPr>
            <w:rFonts w:hint="cs"/>
            <w:rtl/>
          </w:rPr>
        </w:pPr>
        <w:r>
          <w:rPr>
            <w:rtl/>
          </w:rPr>
          <w:t>איתי עצמון:</w:t>
        </w:r>
      </w:p>
    </w:customXml>
    <w:p w:rsidR="00D16CC1" w:rsidRDefault="00D16CC1" w:rsidP="00D16CC1">
      <w:pPr>
        <w:pStyle w:val="KeepWithNext"/>
        <w:rPr>
          <w:rFonts w:hint="cs"/>
          <w:rtl/>
          <w:lang w:eastAsia="he-IL"/>
        </w:rPr>
      </w:pPr>
    </w:p>
    <w:p w:rsidR="00D16CC1" w:rsidRDefault="00D16CC1" w:rsidP="00CC4579">
      <w:pPr>
        <w:rPr>
          <w:rFonts w:hint="cs"/>
          <w:rtl/>
          <w:lang w:eastAsia="he-IL"/>
        </w:rPr>
      </w:pPr>
      <w:r>
        <w:rPr>
          <w:rFonts w:hint="cs"/>
          <w:rtl/>
          <w:lang w:eastAsia="he-IL"/>
        </w:rPr>
        <w:t xml:space="preserve">אפשר לדון בסעיפים האלה, אבל </w:t>
      </w:r>
      <w:bookmarkStart w:id="2085" w:name="_ETM_Q1_5867841"/>
      <w:bookmarkEnd w:id="2085"/>
      <w:r>
        <w:rPr>
          <w:rFonts w:hint="cs"/>
          <w:rtl/>
          <w:lang w:eastAsia="he-IL"/>
        </w:rPr>
        <w:t>זה יהיה בכפוף לשינויים שייערכו</w:t>
      </w:r>
      <w:r w:rsidR="00CC4579">
        <w:rPr>
          <w:rFonts w:hint="cs"/>
          <w:rtl/>
          <w:lang w:eastAsia="he-IL"/>
        </w:rPr>
        <w:t>,</w:t>
      </w:r>
      <w:r>
        <w:rPr>
          <w:rFonts w:hint="cs"/>
          <w:rtl/>
          <w:lang w:eastAsia="he-IL"/>
        </w:rPr>
        <w:t xml:space="preserve"> ויהיה צורך לדבר במונחים </w:t>
      </w:r>
      <w:bookmarkStart w:id="2086" w:name="_ETM_Q1_5876191"/>
      <w:bookmarkEnd w:id="2086"/>
      <w:r>
        <w:rPr>
          <w:rFonts w:hint="cs"/>
          <w:rtl/>
          <w:lang w:eastAsia="he-IL"/>
        </w:rPr>
        <w:t xml:space="preserve">יותר כלליים, כלומר, לא להפנות לפסקאות, אלא להגיד שחברי הוועדה </w:t>
      </w:r>
      <w:bookmarkStart w:id="2087" w:name="_ETM_Q1_5879316"/>
      <w:bookmarkEnd w:id="2087"/>
      <w:r>
        <w:rPr>
          <w:rFonts w:hint="cs"/>
          <w:rtl/>
          <w:lang w:eastAsia="he-IL"/>
        </w:rPr>
        <w:t>שהם עובדי מדינה, לקבוע לגביהם הוראות וכו'. א</w:t>
      </w:r>
      <w:bookmarkStart w:id="2088" w:name="_ETM_Q1_5881006"/>
      <w:bookmarkEnd w:id="2088"/>
      <w:r>
        <w:rPr>
          <w:rFonts w:hint="cs"/>
          <w:rtl/>
          <w:lang w:eastAsia="he-IL"/>
        </w:rPr>
        <w:t xml:space="preserve">בל אני לא בטוח שזה נכון לעשות את זה. </w:t>
      </w:r>
    </w:p>
    <w:p w:rsidR="00D16CC1" w:rsidRDefault="00D16CC1" w:rsidP="00D16CC1">
      <w:pPr>
        <w:rPr>
          <w:rFonts w:hint="cs"/>
          <w:rtl/>
          <w:lang w:eastAsia="he-IL"/>
        </w:rPr>
      </w:pPr>
      <w:bookmarkStart w:id="2089" w:name="_ETM_Q1_5883506"/>
      <w:bookmarkEnd w:id="2089"/>
    </w:p>
    <w:bookmarkStart w:id="2090" w:name="_ETM_Q1_5883721" w:displacedByCustomXml="next"/>
    <w:bookmarkEnd w:id="2090" w:displacedByCustomXml="next"/>
    <w:customXml w:uri="ETWord" w:element="יור">
      <w:customXmlPr>
        <w:attr w:uri="ETWord" w:name="ID" w:val="5097"/>
      </w:customXmlPr>
      <w:p w:rsidR="00D16CC1" w:rsidRDefault="00D16CC1" w:rsidP="00D16CC1">
        <w:pPr>
          <w:pStyle w:val="af6"/>
          <w:keepNext/>
          <w:rPr>
            <w:rFonts w:hint="cs"/>
            <w:rtl/>
          </w:rPr>
        </w:pPr>
        <w:r>
          <w:rPr>
            <w:rtl/>
          </w:rPr>
          <w:t>היו"ר יעקב פרי:</w:t>
        </w:r>
      </w:p>
    </w:customXml>
    <w:p w:rsidR="00D16CC1" w:rsidRDefault="00D16CC1" w:rsidP="00D16CC1">
      <w:pPr>
        <w:pStyle w:val="KeepWithNext"/>
        <w:rPr>
          <w:rFonts w:hint="cs"/>
          <w:rtl/>
          <w:lang w:eastAsia="he-IL"/>
        </w:rPr>
      </w:pPr>
    </w:p>
    <w:p w:rsidR="00D16CC1" w:rsidRDefault="00D16CC1" w:rsidP="00D16CC1">
      <w:pPr>
        <w:rPr>
          <w:rFonts w:hint="cs"/>
          <w:rtl/>
          <w:lang w:eastAsia="he-IL"/>
        </w:rPr>
      </w:pPr>
      <w:r>
        <w:rPr>
          <w:rFonts w:hint="cs"/>
          <w:rtl/>
          <w:lang w:eastAsia="he-IL"/>
        </w:rPr>
        <w:t xml:space="preserve">לא, </w:t>
      </w:r>
      <w:bookmarkStart w:id="2091" w:name="_ETM_Q1_5885085"/>
      <w:bookmarkEnd w:id="2091"/>
      <w:r>
        <w:rPr>
          <w:rFonts w:hint="cs"/>
          <w:rtl/>
          <w:lang w:eastAsia="he-IL"/>
        </w:rPr>
        <w:t>זה לא יהיה טוב. אז רבותיי, אני חושב שמה שעש</w:t>
      </w:r>
      <w:bookmarkStart w:id="2092" w:name="_ETM_Q1_5892399"/>
      <w:bookmarkEnd w:id="2092"/>
      <w:r>
        <w:rPr>
          <w:rFonts w:hint="cs"/>
          <w:rtl/>
          <w:lang w:eastAsia="he-IL"/>
        </w:rPr>
        <w:t xml:space="preserve">ינו עד עכשיו היה מאוד יעיל. אני מודה לכם </w:t>
      </w:r>
      <w:bookmarkStart w:id="2093" w:name="_ETM_Q1_5897041"/>
      <w:bookmarkEnd w:id="2093"/>
      <w:r>
        <w:rPr>
          <w:rFonts w:hint="cs"/>
          <w:rtl/>
          <w:lang w:eastAsia="he-IL"/>
        </w:rPr>
        <w:t xml:space="preserve">מאוד, אני נועל את הישיבה. </w:t>
      </w:r>
    </w:p>
    <w:p w:rsidR="00D16CC1" w:rsidRDefault="00D16CC1" w:rsidP="00D16CC1">
      <w:pPr>
        <w:rPr>
          <w:rFonts w:hint="cs"/>
          <w:rtl/>
          <w:lang w:eastAsia="he-IL"/>
        </w:rPr>
      </w:pPr>
      <w:bookmarkStart w:id="2094" w:name="_ETM_Q1_5898009"/>
      <w:bookmarkEnd w:id="2094"/>
    </w:p>
    <w:p w:rsidR="00437AD0" w:rsidRDefault="00437AD0" w:rsidP="00D16CC1">
      <w:pPr>
        <w:rPr>
          <w:rFonts w:hint="cs"/>
          <w:rtl/>
          <w:lang w:eastAsia="he-IL"/>
        </w:rPr>
      </w:pPr>
    </w:p>
    <w:bookmarkStart w:id="2095" w:name="_ETM_Q1_5898354" w:displacedByCustomXml="next"/>
    <w:bookmarkEnd w:id="2095" w:displacedByCustomXml="next"/>
    <w:customXml w:uri="ETWord" w:element="סיום">
      <w:customXmlPr>
        <w:attr w:uri="ETWord" w:name="ID" w:val=""/>
        <w:attr w:uri="ETWord" w:name="EndDateTime" w:val="11:10"/>
      </w:customXmlPr>
      <w:p w:rsidR="00D16CC1" w:rsidRDefault="000C1909" w:rsidP="000C1909">
        <w:pPr>
          <w:pStyle w:val="afc"/>
          <w:keepNext/>
          <w:rPr>
            <w:rFonts w:hint="cs"/>
            <w:rtl/>
            <w:lang w:eastAsia="he-IL"/>
          </w:rPr>
        </w:pPr>
        <w:r>
          <w:rPr>
            <w:rtl/>
            <w:lang w:eastAsia="he-IL"/>
          </w:rPr>
          <w:t>הישיבה ננעלה בשעה 11:10.</w:t>
        </w:r>
      </w:p>
    </w:customXml>
    <w:p w:rsidR="000C1909" w:rsidRDefault="000C1909" w:rsidP="000C1909">
      <w:pPr>
        <w:pStyle w:val="KeepWithNext"/>
        <w:rPr>
          <w:rFonts w:hint="cs"/>
          <w:rtl/>
          <w:lang w:eastAsia="he-IL"/>
        </w:rPr>
      </w:pPr>
    </w:p>
    <w:p w:rsidR="000C1909" w:rsidRPr="00D16CC1" w:rsidRDefault="000C1909" w:rsidP="000C1909">
      <w:pPr>
        <w:rPr>
          <w:rFonts w:hint="cs"/>
          <w:lang w:eastAsia="he-IL"/>
        </w:rPr>
      </w:pPr>
    </w:p>
    <w:sectPr w:rsidR="000C1909" w:rsidRPr="00D16CC1" w:rsidSect="005E5B6D">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9E" w:rsidRDefault="001F749E">
      <w:r>
        <w:separator/>
      </w:r>
    </w:p>
  </w:endnote>
  <w:endnote w:type="continuationSeparator" w:id="0">
    <w:p w:rsidR="001F749E" w:rsidRDefault="001F7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9E" w:rsidRDefault="001F749E">
      <w:r>
        <w:separator/>
      </w:r>
    </w:p>
  </w:footnote>
  <w:footnote w:type="continuationSeparator" w:id="0">
    <w:p w:rsidR="001F749E" w:rsidRDefault="001F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C1" w:rsidRDefault="00D16CC1" w:rsidP="00037279">
    <w:pPr>
      <w:pStyle w:val="a3"/>
      <w:framePr w:wrap="around" w:vAnchor="text" w:hAnchor="margin" w:y="1"/>
      <w:rPr>
        <w:rStyle w:val="af7"/>
      </w:rPr>
    </w:pPr>
    <w:r>
      <w:rPr>
        <w:rStyle w:val="af7"/>
        <w:rtl/>
      </w:rPr>
      <w:fldChar w:fldCharType="begin"/>
    </w:r>
    <w:r>
      <w:rPr>
        <w:rStyle w:val="af7"/>
      </w:rPr>
      <w:instrText xml:space="preserve">PAGE  </w:instrText>
    </w:r>
    <w:r>
      <w:rPr>
        <w:rStyle w:val="af7"/>
        <w:rtl/>
      </w:rPr>
      <w:fldChar w:fldCharType="end"/>
    </w:r>
  </w:p>
  <w:p w:rsidR="00D16CC1" w:rsidRDefault="00D16CC1" w:rsidP="005D61F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C1" w:rsidRDefault="00D16CC1" w:rsidP="00D45D27">
    <w:pPr>
      <w:pStyle w:val="a3"/>
      <w:framePr w:wrap="around" w:vAnchor="text" w:hAnchor="margin" w:y="1"/>
      <w:rPr>
        <w:rStyle w:val="af7"/>
        <w:rtl/>
      </w:rPr>
    </w:pPr>
    <w:r>
      <w:rPr>
        <w:rStyle w:val="af7"/>
      </w:rPr>
      <w:fldChar w:fldCharType="begin"/>
    </w:r>
    <w:r>
      <w:rPr>
        <w:rStyle w:val="af7"/>
      </w:rPr>
      <w:instrText xml:space="preserve">PAGE  </w:instrText>
    </w:r>
    <w:r>
      <w:rPr>
        <w:rStyle w:val="af7"/>
      </w:rPr>
      <w:fldChar w:fldCharType="separate"/>
    </w:r>
    <w:r w:rsidR="00532A59">
      <w:rPr>
        <w:rStyle w:val="af7"/>
        <w:noProof/>
        <w:rtl/>
      </w:rPr>
      <w:t>44</w:t>
    </w:r>
    <w:r>
      <w:rPr>
        <w:rStyle w:val="af7"/>
      </w:rPr>
      <w:fldChar w:fldCharType="end"/>
    </w:r>
  </w:p>
  <w:p w:rsidR="00D16CC1" w:rsidRPr="00CC5815" w:rsidRDefault="00D16CC1" w:rsidP="008E5E3F">
    <w:pPr>
      <w:pStyle w:val="a3"/>
      <w:ind w:firstLine="0"/>
    </w:pPr>
    <w:r>
      <w:rPr>
        <w:rtl/>
      </w:rPr>
      <w:t>ועדת הכלכלה</w:t>
    </w:r>
  </w:p>
  <w:p w:rsidR="00D16CC1" w:rsidRPr="00CC5815" w:rsidRDefault="00D16CC1" w:rsidP="008E5E3F">
    <w:pPr>
      <w:pStyle w:val="a3"/>
      <w:ind w:firstLine="0"/>
      <w:rPr>
        <w:rFonts w:hint="cs"/>
        <w:rtl/>
      </w:rPr>
    </w:pPr>
    <w:r>
      <w:rPr>
        <w:rtl/>
      </w:rPr>
      <w:t>19/06/2017</w:t>
    </w:r>
  </w:p>
  <w:p w:rsidR="00D16CC1" w:rsidRPr="00CC5815" w:rsidRDefault="00D16CC1" w:rsidP="008E5E3F">
    <w:pPr>
      <w:pStyle w:val="a3"/>
      <w:ind w:firstLine="0"/>
      <w:rPr>
        <w:rFonts w:hint="cs"/>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C1" w:rsidRDefault="00532A59" w:rsidP="000A17C6">
    <w:pPr>
      <w:keepNext/>
      <w:spacing w:line="240" w:lineRule="atLeast"/>
      <w:ind w:firstLine="0"/>
      <w:jc w:val="center"/>
      <w:outlineLvl w:val="0"/>
      <w:rPr>
        <w:rFonts w:hint="cs"/>
        <w:rtl/>
      </w:rPr>
    </w:pPr>
    <w:r>
      <w:rPr>
        <w:noProof/>
      </w:rPr>
      <w:drawing>
        <wp:inline distT="0" distB="0" distL="0" distR="0">
          <wp:extent cx="510540" cy="617220"/>
          <wp:effectExtent l="19050" t="0" r="381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510540" cy="617220"/>
                  </a:xfrm>
                  <a:prstGeom prst="rect">
                    <a:avLst/>
                  </a:prstGeom>
                  <a:noFill/>
                  <a:ln w="9525">
                    <a:noFill/>
                    <a:miter lim="800000"/>
                    <a:headEnd/>
                    <a:tailEnd/>
                  </a:ln>
                </pic:spPr>
              </pic:pic>
            </a:graphicData>
          </a:graphic>
        </wp:inline>
      </w:drawing>
    </w:r>
  </w:p>
  <w:p w:rsidR="00D16CC1" w:rsidRDefault="00D16CC1" w:rsidP="000A17C6">
    <w:pPr>
      <w:spacing w:line="240" w:lineRule="atLeast"/>
      <w:ind w:firstLine="0"/>
      <w:jc w:val="center"/>
      <w:outlineLvl w:val="0"/>
      <w:rPr>
        <w:rFonts w:cs="Guttman Hatzvi" w:hint="cs"/>
        <w:b/>
        <w:bCs/>
        <w:color w:val="17365D"/>
        <w:sz w:val="22"/>
        <w:szCs w:val="22"/>
        <w:rtl/>
      </w:rPr>
    </w:pPr>
    <w:r w:rsidRPr="00EA624B">
      <w:rPr>
        <w:rFonts w:cs="Guttman Hatzvi" w:hint="cs"/>
        <w:b/>
        <w:bCs/>
        <w:noProof/>
        <w:color w:val="17365D"/>
        <w:sz w:val="22"/>
        <w:szCs w:val="22"/>
        <w:rtl/>
      </w:rPr>
      <w:t>הכנסת</w:t>
    </w:r>
  </w:p>
  <w:p w:rsidR="00D16CC1" w:rsidRDefault="00D16C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D6A450"/>
    <w:lvl w:ilvl="0">
      <w:start w:val="1"/>
      <w:numFmt w:val="decimal"/>
      <w:lvlText w:val="%1."/>
      <w:lvlJc w:val="left"/>
      <w:pPr>
        <w:tabs>
          <w:tab w:val="num" w:pos="360"/>
        </w:tabs>
        <w:ind w:left="360" w:hanging="360"/>
      </w:pPr>
    </w:lvl>
  </w:abstractNum>
  <w:abstractNum w:abstractNumId="1">
    <w:nsid w:val="056826BB"/>
    <w:multiLevelType w:val="hybridMultilevel"/>
    <w:tmpl w:val="08BEAC22"/>
    <w:lvl w:ilvl="0" w:tplc="208A9A2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C39F2"/>
    <w:multiLevelType w:val="hybridMultilevel"/>
    <w:tmpl w:val="647C81D8"/>
    <w:lvl w:ilvl="0" w:tplc="39BC685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17AFE"/>
    <w:multiLevelType w:val="hybridMultilevel"/>
    <w:tmpl w:val="021E7240"/>
    <w:lvl w:ilvl="0" w:tplc="00A288B6">
      <w:start w:val="1"/>
      <w:numFmt w:val="decimal"/>
      <w:lvlText w:val="(%1)"/>
      <w:lvlJc w:val="left"/>
      <w:pPr>
        <w:tabs>
          <w:tab w:val="num" w:pos="624"/>
        </w:tabs>
        <w:ind w:left="0" w:firstLine="0"/>
      </w:pPr>
    </w:lvl>
    <w:lvl w:ilvl="1" w:tplc="01FC680C">
      <w:start w:val="1"/>
      <w:numFmt w:val="hebrew1"/>
      <w:lvlRestart w:val="0"/>
      <w:lvlText w:val="(%2)"/>
      <w:lvlJc w:val="left"/>
      <w:pPr>
        <w:tabs>
          <w:tab w:val="num" w:pos="1704"/>
        </w:tabs>
        <w:ind w:left="1080" w:firstLine="0"/>
      </w:pPr>
      <w:rPr>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B6486B"/>
    <w:multiLevelType w:val="hybridMultilevel"/>
    <w:tmpl w:val="DF3A5E3A"/>
    <w:lvl w:ilvl="0" w:tplc="924CDACC">
      <w:start w:val="1"/>
      <w:numFmt w:val="hebrew1"/>
      <w:lvlRestart w:val="0"/>
      <w:lvlText w:val="(%1)"/>
      <w:lvlJc w:val="left"/>
      <w:pPr>
        <w:tabs>
          <w:tab w:val="num" w:pos="624"/>
        </w:tabs>
        <w:ind w:left="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6538F"/>
    <w:multiLevelType w:val="hybridMultilevel"/>
    <w:tmpl w:val="CCC427BA"/>
    <w:lvl w:ilvl="0" w:tplc="642C775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50763"/>
    <w:multiLevelType w:val="hybridMultilevel"/>
    <w:tmpl w:val="3CF27100"/>
    <w:lvl w:ilvl="0" w:tplc="7C60CD1C">
      <w:start w:val="1"/>
      <w:numFmt w:val="decimal"/>
      <w:lvlRestart w:val="0"/>
      <w:lvlText w:val="(%1)"/>
      <w:lvlJc w:val="left"/>
      <w:pPr>
        <w:tabs>
          <w:tab w:val="num" w:pos="624"/>
        </w:tabs>
        <w:ind w:left="0" w:firstLine="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C6CAB"/>
    <w:multiLevelType w:val="hybridMultilevel"/>
    <w:tmpl w:val="6CAC73DE"/>
    <w:lvl w:ilvl="0" w:tplc="0DBC49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E5083"/>
    <w:multiLevelType w:val="hybridMultilevel"/>
    <w:tmpl w:val="151E9990"/>
    <w:lvl w:ilvl="0" w:tplc="BBC4EE00">
      <w:start w:val="1"/>
      <w:numFmt w:val="hebrew1"/>
      <w:lvlRestart w:val="0"/>
      <w:lvlText w:val="(%1)"/>
      <w:lvlJc w:val="left"/>
      <w:pPr>
        <w:tabs>
          <w:tab w:val="num" w:pos="624"/>
        </w:tabs>
        <w:ind w:left="0" w:firstLine="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742BF"/>
    <w:multiLevelType w:val="hybridMultilevel"/>
    <w:tmpl w:val="948093A8"/>
    <w:lvl w:ilvl="0" w:tplc="27A2B51C">
      <w:start w:val="1"/>
      <w:numFmt w:val="decimal"/>
      <w:lvlRestart w:val="0"/>
      <w:lvlText w:val="(%1)"/>
      <w:lvlJc w:val="left"/>
      <w:pPr>
        <w:tabs>
          <w:tab w:val="num" w:pos="624"/>
        </w:tabs>
        <w:ind w:left="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B6B3B6D"/>
    <w:multiLevelType w:val="hybridMultilevel"/>
    <w:tmpl w:val="E8C2EDBC"/>
    <w:lvl w:ilvl="0" w:tplc="01FC680C">
      <w:start w:val="1"/>
      <w:numFmt w:val="hebrew1"/>
      <w:lvlText w:val="(%1)"/>
      <w:lvlJc w:val="left"/>
      <w:pPr>
        <w:tabs>
          <w:tab w:val="num" w:pos="624"/>
        </w:tabs>
        <w:ind w:left="0" w:firstLine="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0"/>
  </w:num>
  <w:num w:numId="3">
    <w:abstractNumId w:val="6"/>
  </w:num>
  <w:num w:numId="4">
    <w:abstractNumId w:val="5"/>
  </w:num>
  <w:num w:numId="5">
    <w:abstractNumId w:val="8"/>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noPunctuationKerning/>
  <w:characterSpacingControl w:val="doNotCompress"/>
  <w:doNotValidateAgainstSchema/>
  <w:alwaysShowPlaceholderText/>
  <w:hdrShapeDefaults>
    <o:shapedefaults v:ext="edit" spidmax="3074"/>
  </w:hdrShapeDefaults>
  <w:footnotePr>
    <w:footnote w:id="-1"/>
    <w:footnote w:id="0"/>
  </w:footnotePr>
  <w:endnotePr>
    <w:endnote w:id="-1"/>
    <w:endnote w:id="0"/>
  </w:endnotePr>
  <w:compat/>
  <w:docVars>
    <w:docVar w:name="CurrentUser" w:val="נייד פרוטוקול מליאה"/>
    <w:docVar w:name="Manager" w:val="דליה איציק"/>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אפלבוים אתי"/>
  </w:docVars>
  <w:rsids>
    <w:rsidRoot w:val="00A66020"/>
    <w:rsid w:val="00000110"/>
    <w:rsid w:val="0002047E"/>
    <w:rsid w:val="000368A8"/>
    <w:rsid w:val="0003700E"/>
    <w:rsid w:val="00037279"/>
    <w:rsid w:val="00047A13"/>
    <w:rsid w:val="00057228"/>
    <w:rsid w:val="00067F42"/>
    <w:rsid w:val="00070409"/>
    <w:rsid w:val="0007711C"/>
    <w:rsid w:val="00092B80"/>
    <w:rsid w:val="000A17C6"/>
    <w:rsid w:val="000B060C"/>
    <w:rsid w:val="000B2EE6"/>
    <w:rsid w:val="000B4CE5"/>
    <w:rsid w:val="000C1909"/>
    <w:rsid w:val="000C47F5"/>
    <w:rsid w:val="000D1C4E"/>
    <w:rsid w:val="000E13D0"/>
    <w:rsid w:val="000E3314"/>
    <w:rsid w:val="000F2459"/>
    <w:rsid w:val="000F4517"/>
    <w:rsid w:val="000F51FD"/>
    <w:rsid w:val="000F5CED"/>
    <w:rsid w:val="0014121F"/>
    <w:rsid w:val="00150436"/>
    <w:rsid w:val="00167127"/>
    <w:rsid w:val="00167294"/>
    <w:rsid w:val="001673D4"/>
    <w:rsid w:val="00171E7F"/>
    <w:rsid w:val="001758C1"/>
    <w:rsid w:val="0017779F"/>
    <w:rsid w:val="00185D27"/>
    <w:rsid w:val="001A74E9"/>
    <w:rsid w:val="001A7A1B"/>
    <w:rsid w:val="001C0DFA"/>
    <w:rsid w:val="001C44DA"/>
    <w:rsid w:val="001C4FDA"/>
    <w:rsid w:val="001D00E1"/>
    <w:rsid w:val="001D39D2"/>
    <w:rsid w:val="001D440C"/>
    <w:rsid w:val="001E11A8"/>
    <w:rsid w:val="001E3B8E"/>
    <w:rsid w:val="001F749E"/>
    <w:rsid w:val="00220DDA"/>
    <w:rsid w:val="00227FEF"/>
    <w:rsid w:val="002325F4"/>
    <w:rsid w:val="002443B2"/>
    <w:rsid w:val="00251140"/>
    <w:rsid w:val="00261554"/>
    <w:rsid w:val="00264E95"/>
    <w:rsid w:val="00275C03"/>
    <w:rsid w:val="002800F1"/>
    <w:rsid w:val="00280D58"/>
    <w:rsid w:val="002C08D6"/>
    <w:rsid w:val="002C25AD"/>
    <w:rsid w:val="002C6808"/>
    <w:rsid w:val="002D4BDB"/>
    <w:rsid w:val="002E5E31"/>
    <w:rsid w:val="002F0786"/>
    <w:rsid w:val="00303A28"/>
    <w:rsid w:val="00303B4C"/>
    <w:rsid w:val="00321E62"/>
    <w:rsid w:val="00327BF8"/>
    <w:rsid w:val="00340AFA"/>
    <w:rsid w:val="00341C42"/>
    <w:rsid w:val="003425B4"/>
    <w:rsid w:val="00343B41"/>
    <w:rsid w:val="0034585B"/>
    <w:rsid w:val="00365551"/>
    <w:rsid w:val="003658CB"/>
    <w:rsid w:val="00365BD5"/>
    <w:rsid w:val="00366CFB"/>
    <w:rsid w:val="00373508"/>
    <w:rsid w:val="00396023"/>
    <w:rsid w:val="003963EE"/>
    <w:rsid w:val="003C1B5E"/>
    <w:rsid w:val="003C279D"/>
    <w:rsid w:val="003D04E1"/>
    <w:rsid w:val="003F0A5F"/>
    <w:rsid w:val="00420E41"/>
    <w:rsid w:val="00424C94"/>
    <w:rsid w:val="004266B8"/>
    <w:rsid w:val="00437AD0"/>
    <w:rsid w:val="00447608"/>
    <w:rsid w:val="00451746"/>
    <w:rsid w:val="00470EAC"/>
    <w:rsid w:val="004931CE"/>
    <w:rsid w:val="0049458B"/>
    <w:rsid w:val="00495FD8"/>
    <w:rsid w:val="004A5D7C"/>
    <w:rsid w:val="004B0A65"/>
    <w:rsid w:val="004B1BE9"/>
    <w:rsid w:val="004B531B"/>
    <w:rsid w:val="004B752E"/>
    <w:rsid w:val="004C12E0"/>
    <w:rsid w:val="00500520"/>
    <w:rsid w:val="00500C0C"/>
    <w:rsid w:val="00507E52"/>
    <w:rsid w:val="00514CC2"/>
    <w:rsid w:val="00526111"/>
    <w:rsid w:val="00532A59"/>
    <w:rsid w:val="00546678"/>
    <w:rsid w:val="00550D66"/>
    <w:rsid w:val="00561FB6"/>
    <w:rsid w:val="00577950"/>
    <w:rsid w:val="005817EC"/>
    <w:rsid w:val="005873AF"/>
    <w:rsid w:val="00587F6F"/>
    <w:rsid w:val="00590B77"/>
    <w:rsid w:val="00595E73"/>
    <w:rsid w:val="005A342D"/>
    <w:rsid w:val="005C363E"/>
    <w:rsid w:val="005C57C1"/>
    <w:rsid w:val="005D61F3"/>
    <w:rsid w:val="005E1C6B"/>
    <w:rsid w:val="005E5B6D"/>
    <w:rsid w:val="005E7F63"/>
    <w:rsid w:val="005F76B0"/>
    <w:rsid w:val="00604539"/>
    <w:rsid w:val="00626B4C"/>
    <w:rsid w:val="00630E85"/>
    <w:rsid w:val="00631B48"/>
    <w:rsid w:val="00634F61"/>
    <w:rsid w:val="006613B7"/>
    <w:rsid w:val="00667DE4"/>
    <w:rsid w:val="0067531C"/>
    <w:rsid w:val="00693B8B"/>
    <w:rsid w:val="00695A47"/>
    <w:rsid w:val="006A0CB7"/>
    <w:rsid w:val="006E5877"/>
    <w:rsid w:val="006F0259"/>
    <w:rsid w:val="00700433"/>
    <w:rsid w:val="00702755"/>
    <w:rsid w:val="0070472C"/>
    <w:rsid w:val="00707744"/>
    <w:rsid w:val="007151B0"/>
    <w:rsid w:val="00733CCA"/>
    <w:rsid w:val="0077584E"/>
    <w:rsid w:val="007872B4"/>
    <w:rsid w:val="007A1C63"/>
    <w:rsid w:val="007C693F"/>
    <w:rsid w:val="007D12A4"/>
    <w:rsid w:val="007D2CD9"/>
    <w:rsid w:val="0082136D"/>
    <w:rsid w:val="008320F6"/>
    <w:rsid w:val="00841223"/>
    <w:rsid w:val="008413A8"/>
    <w:rsid w:val="00845828"/>
    <w:rsid w:val="00846BE9"/>
    <w:rsid w:val="00853207"/>
    <w:rsid w:val="0086775F"/>
    <w:rsid w:val="008713A4"/>
    <w:rsid w:val="0087437B"/>
    <w:rsid w:val="00875F10"/>
    <w:rsid w:val="008A51D8"/>
    <w:rsid w:val="008C6035"/>
    <w:rsid w:val="008C7015"/>
    <w:rsid w:val="008D1DFB"/>
    <w:rsid w:val="008E03B4"/>
    <w:rsid w:val="008E35A4"/>
    <w:rsid w:val="008E4E35"/>
    <w:rsid w:val="008E5E3F"/>
    <w:rsid w:val="0090279B"/>
    <w:rsid w:val="00914904"/>
    <w:rsid w:val="00924AA5"/>
    <w:rsid w:val="009258CE"/>
    <w:rsid w:val="00925FFA"/>
    <w:rsid w:val="00927A17"/>
    <w:rsid w:val="009359C6"/>
    <w:rsid w:val="0094730D"/>
    <w:rsid w:val="009515F0"/>
    <w:rsid w:val="009520AF"/>
    <w:rsid w:val="00957A7F"/>
    <w:rsid w:val="009823C6"/>
    <w:rsid w:val="009830CB"/>
    <w:rsid w:val="009A2977"/>
    <w:rsid w:val="009A4170"/>
    <w:rsid w:val="009A75DD"/>
    <w:rsid w:val="009B683E"/>
    <w:rsid w:val="009D11FE"/>
    <w:rsid w:val="009D2F2B"/>
    <w:rsid w:val="009D42FE"/>
    <w:rsid w:val="009D478A"/>
    <w:rsid w:val="009E5962"/>
    <w:rsid w:val="009E6E93"/>
    <w:rsid w:val="009F1518"/>
    <w:rsid w:val="009F5773"/>
    <w:rsid w:val="00A00019"/>
    <w:rsid w:val="00A15971"/>
    <w:rsid w:val="00A15DE2"/>
    <w:rsid w:val="00A22C90"/>
    <w:rsid w:val="00A54C56"/>
    <w:rsid w:val="00A55A92"/>
    <w:rsid w:val="00A64582"/>
    <w:rsid w:val="00A64A6D"/>
    <w:rsid w:val="00A66020"/>
    <w:rsid w:val="00AB02EE"/>
    <w:rsid w:val="00AB3F3A"/>
    <w:rsid w:val="00AC2421"/>
    <w:rsid w:val="00AC47C0"/>
    <w:rsid w:val="00AD3F60"/>
    <w:rsid w:val="00AD4EC9"/>
    <w:rsid w:val="00AD6FFC"/>
    <w:rsid w:val="00AE51D7"/>
    <w:rsid w:val="00AF31E6"/>
    <w:rsid w:val="00AF4150"/>
    <w:rsid w:val="00B0509A"/>
    <w:rsid w:val="00B06138"/>
    <w:rsid w:val="00B1113F"/>
    <w:rsid w:val="00B120B2"/>
    <w:rsid w:val="00B17AAB"/>
    <w:rsid w:val="00B267C7"/>
    <w:rsid w:val="00B379EE"/>
    <w:rsid w:val="00B50340"/>
    <w:rsid w:val="00B60869"/>
    <w:rsid w:val="00B65508"/>
    <w:rsid w:val="00B8517A"/>
    <w:rsid w:val="00B95A85"/>
    <w:rsid w:val="00BA134B"/>
    <w:rsid w:val="00BA6446"/>
    <w:rsid w:val="00BA7C69"/>
    <w:rsid w:val="00BD47B7"/>
    <w:rsid w:val="00BE3EB7"/>
    <w:rsid w:val="00BE47E5"/>
    <w:rsid w:val="00C135D5"/>
    <w:rsid w:val="00C22DCB"/>
    <w:rsid w:val="00C26C34"/>
    <w:rsid w:val="00C34180"/>
    <w:rsid w:val="00C3598A"/>
    <w:rsid w:val="00C360BC"/>
    <w:rsid w:val="00C44800"/>
    <w:rsid w:val="00C44C06"/>
    <w:rsid w:val="00C52EC2"/>
    <w:rsid w:val="00C54E49"/>
    <w:rsid w:val="00C61DC1"/>
    <w:rsid w:val="00C64AFF"/>
    <w:rsid w:val="00C661EE"/>
    <w:rsid w:val="00C72438"/>
    <w:rsid w:val="00C763E4"/>
    <w:rsid w:val="00C77167"/>
    <w:rsid w:val="00C8624A"/>
    <w:rsid w:val="00C95F4D"/>
    <w:rsid w:val="00CA37E5"/>
    <w:rsid w:val="00CA5363"/>
    <w:rsid w:val="00CB6D60"/>
    <w:rsid w:val="00CC07DB"/>
    <w:rsid w:val="00CC4579"/>
    <w:rsid w:val="00CC5815"/>
    <w:rsid w:val="00CE0CC0"/>
    <w:rsid w:val="00CE24B8"/>
    <w:rsid w:val="00CE5849"/>
    <w:rsid w:val="00CF0CDD"/>
    <w:rsid w:val="00D16CC1"/>
    <w:rsid w:val="00D278F7"/>
    <w:rsid w:val="00D27B83"/>
    <w:rsid w:val="00D37550"/>
    <w:rsid w:val="00D45D27"/>
    <w:rsid w:val="00D528DE"/>
    <w:rsid w:val="00D649B7"/>
    <w:rsid w:val="00D72B0C"/>
    <w:rsid w:val="00D81F06"/>
    <w:rsid w:val="00D86E57"/>
    <w:rsid w:val="00D96B24"/>
    <w:rsid w:val="00DA496B"/>
    <w:rsid w:val="00DB0BC9"/>
    <w:rsid w:val="00DB1661"/>
    <w:rsid w:val="00DC7362"/>
    <w:rsid w:val="00DE501D"/>
    <w:rsid w:val="00E01E26"/>
    <w:rsid w:val="00E32C45"/>
    <w:rsid w:val="00E61903"/>
    <w:rsid w:val="00E64116"/>
    <w:rsid w:val="00EA624B"/>
    <w:rsid w:val="00EB057D"/>
    <w:rsid w:val="00EB5C85"/>
    <w:rsid w:val="00EC0AC2"/>
    <w:rsid w:val="00EC1504"/>
    <w:rsid w:val="00EC2CD4"/>
    <w:rsid w:val="00EE09AD"/>
    <w:rsid w:val="00EF55B6"/>
    <w:rsid w:val="00F053E5"/>
    <w:rsid w:val="00F10D2D"/>
    <w:rsid w:val="00F13264"/>
    <w:rsid w:val="00F14D26"/>
    <w:rsid w:val="00F16831"/>
    <w:rsid w:val="00F23F84"/>
    <w:rsid w:val="00F2593A"/>
    <w:rsid w:val="00F41C33"/>
    <w:rsid w:val="00F423F1"/>
    <w:rsid w:val="00F46197"/>
    <w:rsid w:val="00F4792E"/>
    <w:rsid w:val="00F53584"/>
    <w:rsid w:val="00F53B44"/>
    <w:rsid w:val="00F549E5"/>
    <w:rsid w:val="00F54C33"/>
    <w:rsid w:val="00F63120"/>
    <w:rsid w:val="00F63F05"/>
    <w:rsid w:val="00F72368"/>
    <w:rsid w:val="00F821F6"/>
    <w:rsid w:val="00F84D49"/>
    <w:rsid w:val="00F93A72"/>
    <w:rsid w:val="00FA4196"/>
    <w:rsid w:val="00FB0768"/>
    <w:rsid w:val="00FB72E2"/>
    <w:rsid w:val="00FE3474"/>
    <w:rsid w:val="00FE5A83"/>
    <w:rsid w:val="00FF6B66"/>
  </w:rsids>
  <m:mathPr>
    <m:mathFont m:val="Cambria Math"/>
    <m:brkBin m:val="before"/>
    <m:brkBinSub m:val="--"/>
    <m:smallFrac m:val="off"/>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508"/>
    <w:pPr>
      <w:bidi/>
      <w:spacing w:line="240" w:lineRule="exact"/>
      <w:ind w:firstLine="720"/>
      <w:jc w:val="both"/>
    </w:pPr>
    <w:rPr>
      <w:rFonts w:cs="David"/>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D61F3"/>
    <w:pPr>
      <w:tabs>
        <w:tab w:val="center" w:pos="4153"/>
        <w:tab w:val="right" w:pos="8306"/>
      </w:tabs>
    </w:pPr>
  </w:style>
  <w:style w:type="paragraph" w:customStyle="1" w:styleId="a4">
    <w:name w:val="דובר"/>
    <w:basedOn w:val="a"/>
    <w:next w:val="a"/>
    <w:rsid w:val="00C64AFF"/>
    <w:pPr>
      <w:ind w:firstLine="0"/>
    </w:pPr>
    <w:rPr>
      <w:rFonts w:ascii="David" w:hAnsi="David"/>
      <w:u w:val="single"/>
      <w:lang w:eastAsia="he-IL"/>
    </w:rPr>
  </w:style>
  <w:style w:type="paragraph" w:styleId="a5">
    <w:name w:val="caption"/>
    <w:basedOn w:val="a"/>
    <w:next w:val="a"/>
    <w:qFormat/>
    <w:pPr>
      <w:spacing w:before="120" w:after="120"/>
    </w:pPr>
    <w:rPr>
      <w:b/>
      <w:bCs/>
      <w:sz w:val="20"/>
      <w:szCs w:val="20"/>
    </w:rPr>
  </w:style>
  <w:style w:type="paragraph" w:customStyle="1" w:styleId="a6">
    <w:name w:val="נושא"/>
    <w:basedOn w:val="a"/>
    <w:next w:val="a"/>
    <w:rsid w:val="00C64AFF"/>
    <w:pPr>
      <w:ind w:firstLine="0"/>
      <w:jc w:val="center"/>
    </w:pPr>
    <w:rPr>
      <w:rFonts w:ascii="David" w:hAnsi="David"/>
      <w:b/>
      <w:bCs/>
      <w:u w:val="single"/>
    </w:rPr>
  </w:style>
  <w:style w:type="paragraph" w:styleId="a7">
    <w:name w:val="footer"/>
    <w:basedOn w:val="a"/>
    <w:rsid w:val="005D61F3"/>
    <w:pPr>
      <w:tabs>
        <w:tab w:val="center" w:pos="4153"/>
        <w:tab w:val="right" w:pos="8306"/>
      </w:tabs>
    </w:pPr>
  </w:style>
  <w:style w:type="paragraph" w:customStyle="1" w:styleId="a8">
    <w:name w:val="מנהל"/>
    <w:basedOn w:val="a"/>
    <w:next w:val="a"/>
    <w:rsid w:val="00C64AFF"/>
    <w:pPr>
      <w:jc w:val="center"/>
    </w:pPr>
    <w:rPr>
      <w:rFonts w:ascii="David" w:hAnsi="David"/>
    </w:rPr>
  </w:style>
  <w:style w:type="paragraph" w:customStyle="1" w:styleId="a9">
    <w:name w:val="שאילתה"/>
    <w:basedOn w:val="a"/>
    <w:next w:val="a"/>
    <w:rsid w:val="00C64AFF"/>
    <w:pPr>
      <w:jc w:val="center"/>
    </w:pPr>
    <w:rPr>
      <w:rFonts w:ascii="David" w:hAnsi="David"/>
      <w:b/>
      <w:bCs/>
      <w:u w:val="single"/>
    </w:rPr>
  </w:style>
  <w:style w:type="paragraph" w:customStyle="1" w:styleId="aa">
    <w:name w:val="תאריך_עברי"/>
    <w:basedOn w:val="a"/>
    <w:next w:val="a"/>
    <w:pPr>
      <w:spacing w:line="360" w:lineRule="auto"/>
      <w:jc w:val="center"/>
    </w:pPr>
    <w:rPr>
      <w:rFonts w:ascii="Arial" w:hAnsi="Arial" w:cs="Arial"/>
    </w:rPr>
  </w:style>
  <w:style w:type="paragraph" w:customStyle="1" w:styleId="ab">
    <w:name w:val="שער_כותרת_מספר_ישיבה"/>
    <w:basedOn w:val="a"/>
    <w:next w:val="a"/>
    <w:pPr>
      <w:spacing w:line="360" w:lineRule="auto"/>
      <w:jc w:val="center"/>
    </w:pPr>
    <w:rPr>
      <w:rFonts w:ascii="Arial" w:hAnsi="Arial" w:cs="Arial"/>
      <w:b/>
      <w:bCs/>
      <w:sz w:val="28"/>
      <w:szCs w:val="28"/>
      <w:u w:val="single"/>
    </w:rPr>
  </w:style>
  <w:style w:type="paragraph" w:customStyle="1" w:styleId="ac">
    <w:name w:val="שער_יום_תאריך_ישיבה"/>
    <w:basedOn w:val="a"/>
    <w:next w:val="a"/>
    <w:pPr>
      <w:spacing w:line="360" w:lineRule="auto"/>
      <w:jc w:val="center"/>
    </w:pPr>
    <w:rPr>
      <w:rFonts w:ascii="Arial" w:hAnsi="Arial" w:cs="Arial"/>
    </w:rPr>
  </w:style>
  <w:style w:type="paragraph" w:customStyle="1" w:styleId="ad">
    <w:name w:val="שער_ירושלים"/>
    <w:basedOn w:val="a"/>
    <w:next w:val="a"/>
    <w:pPr>
      <w:spacing w:line="360" w:lineRule="auto"/>
      <w:jc w:val="center"/>
    </w:pPr>
    <w:rPr>
      <w:rFonts w:ascii="Arial" w:hAnsi="Arial" w:cs="Arial"/>
    </w:rPr>
  </w:style>
  <w:style w:type="paragraph" w:customStyle="1" w:styleId="ae">
    <w:name w:val="שער_דברי_הכנסת"/>
    <w:basedOn w:val="a"/>
    <w:next w:val="a"/>
    <w:pPr>
      <w:spacing w:line="360" w:lineRule="auto"/>
      <w:jc w:val="left"/>
    </w:pPr>
    <w:rPr>
      <w:rFonts w:ascii="Arial" w:hAnsi="Arial" w:cs="Arial"/>
      <w:b/>
      <w:bCs/>
      <w:sz w:val="22"/>
      <w:szCs w:val="22"/>
    </w:rPr>
  </w:style>
  <w:style w:type="paragraph" w:customStyle="1" w:styleId="af">
    <w:name w:val="שער_מספר_חוברת"/>
    <w:basedOn w:val="a"/>
    <w:next w:val="a"/>
    <w:pPr>
      <w:spacing w:line="360" w:lineRule="auto"/>
      <w:jc w:val="left"/>
    </w:pPr>
    <w:rPr>
      <w:rFonts w:ascii="Arial" w:hAnsi="Arial" w:cs="Arial"/>
      <w:b/>
      <w:bCs/>
      <w:sz w:val="22"/>
      <w:szCs w:val="22"/>
    </w:rPr>
  </w:style>
  <w:style w:type="paragraph" w:customStyle="1" w:styleId="af0">
    <w:name w:val="שער_מספר_ישיבה"/>
    <w:basedOn w:val="a"/>
    <w:next w:val="a"/>
    <w:pPr>
      <w:spacing w:line="360" w:lineRule="auto"/>
      <w:jc w:val="left"/>
    </w:pPr>
    <w:rPr>
      <w:rFonts w:ascii="Arial" w:hAnsi="Arial" w:cs="Arial"/>
      <w:b/>
      <w:bCs/>
      <w:sz w:val="22"/>
      <w:szCs w:val="22"/>
    </w:rPr>
  </w:style>
  <w:style w:type="paragraph" w:customStyle="1" w:styleId="af1">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2">
    <w:name w:val="הצבעה_תוצאות"/>
    <w:basedOn w:val="a"/>
    <w:next w:val="a"/>
    <w:rsid w:val="00D96B24"/>
    <w:pPr>
      <w:spacing w:line="360" w:lineRule="auto"/>
      <w:jc w:val="center"/>
    </w:pPr>
    <w:rPr>
      <w:rFonts w:ascii="David" w:hAnsi="David"/>
    </w:rPr>
  </w:style>
  <w:style w:type="paragraph" w:customStyle="1" w:styleId="af3">
    <w:name w:val="שער_חוברת_ישיבות"/>
    <w:basedOn w:val="a"/>
    <w:next w:val="a"/>
    <w:pPr>
      <w:spacing w:line="360" w:lineRule="auto"/>
    </w:pPr>
    <w:rPr>
      <w:rFonts w:ascii="Arial" w:hAnsi="Arial" w:cs="Arial"/>
      <w:b/>
      <w:bCs/>
      <w:sz w:val="22"/>
      <w:szCs w:val="22"/>
    </w:rPr>
  </w:style>
  <w:style w:type="paragraph" w:customStyle="1" w:styleId="af4">
    <w:name w:val="שער_חברת_תאריכים"/>
    <w:basedOn w:val="a"/>
    <w:next w:val="a"/>
    <w:pPr>
      <w:spacing w:line="360" w:lineRule="auto"/>
    </w:pPr>
    <w:rPr>
      <w:rFonts w:ascii="Arial" w:hAnsi="Arial" w:cs="Arial"/>
      <w:b/>
      <w:bCs/>
      <w:sz w:val="22"/>
      <w:szCs w:val="22"/>
    </w:rPr>
  </w:style>
  <w:style w:type="paragraph" w:customStyle="1" w:styleId="af5">
    <w:name w:val="קריאות"/>
    <w:basedOn w:val="a4"/>
    <w:next w:val="a"/>
    <w:rsid w:val="00841223"/>
  </w:style>
  <w:style w:type="paragraph" w:customStyle="1" w:styleId="af6">
    <w:name w:val="יור"/>
    <w:basedOn w:val="a4"/>
    <w:next w:val="a"/>
    <w:rsid w:val="00C64AFF"/>
  </w:style>
  <w:style w:type="paragraph" w:customStyle="1" w:styleId="-">
    <w:name w:val="דובר-המשך"/>
    <w:basedOn w:val="a4"/>
    <w:next w:val="a"/>
    <w:rsid w:val="00841223"/>
  </w:style>
  <w:style w:type="paragraph" w:customStyle="1" w:styleId="-0">
    <w:name w:val="נושא-תת"/>
    <w:basedOn w:val="a6"/>
    <w:next w:val="a"/>
    <w:rsid w:val="00C64AFF"/>
  </w:style>
  <w:style w:type="character" w:styleId="af7">
    <w:name w:val="page number"/>
    <w:basedOn w:val="a0"/>
    <w:rsid w:val="005D61F3"/>
  </w:style>
  <w:style w:type="paragraph" w:customStyle="1" w:styleId="af8">
    <w:name w:val="תשובה"/>
    <w:basedOn w:val="a9"/>
    <w:next w:val="a"/>
    <w:rsid w:val="0070472C"/>
  </w:style>
  <w:style w:type="paragraph" w:customStyle="1" w:styleId="af9">
    <w:name w:val="אורח"/>
    <w:basedOn w:val="a"/>
    <w:next w:val="a"/>
    <w:rsid w:val="00C64AFF"/>
    <w:pPr>
      <w:ind w:firstLine="0"/>
    </w:pPr>
    <w:rPr>
      <w:rFonts w:ascii="David" w:hAnsi="David"/>
      <w:u w:val="single"/>
    </w:rPr>
  </w:style>
  <w:style w:type="paragraph" w:customStyle="1" w:styleId="afa">
    <w:name w:val="הפסקת_הישיבה"/>
    <w:basedOn w:val="a"/>
    <w:next w:val="a"/>
    <w:rsid w:val="00F549E5"/>
    <w:rPr>
      <w:b/>
      <w:bCs/>
    </w:rPr>
  </w:style>
  <w:style w:type="paragraph" w:customStyle="1" w:styleId="afb">
    <w:name w:val="אחרי_כן"/>
    <w:basedOn w:val="a"/>
    <w:next w:val="a"/>
    <w:rsid w:val="00D86E57"/>
    <w:rPr>
      <w:rFonts w:ascii="David" w:hAnsi="David"/>
      <w:b/>
      <w:bCs/>
    </w:rPr>
  </w:style>
  <w:style w:type="paragraph" w:customStyle="1" w:styleId="afc">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character" w:styleId="Hyperlink">
    <w:name w:val="Hyperlink"/>
    <w:rsid w:val="00D37550"/>
    <w:rPr>
      <w:color w:val="0000FF"/>
      <w:u w:val="single"/>
    </w:rPr>
  </w:style>
  <w:style w:type="paragraph" w:customStyle="1" w:styleId="TableText">
    <w:name w:val="Table Text"/>
    <w:basedOn w:val="a"/>
    <w:rsid w:val="00631B48"/>
    <w:pPr>
      <w:keepLines/>
      <w:widowControl w:val="0"/>
      <w:tabs>
        <w:tab w:val="left" w:pos="624"/>
        <w:tab w:val="left" w:pos="1247"/>
      </w:tabs>
      <w:autoSpaceDE w:val="0"/>
      <w:autoSpaceDN w:val="0"/>
      <w:adjustRightInd w:val="0"/>
      <w:snapToGrid w:val="0"/>
      <w:spacing w:line="360" w:lineRule="auto"/>
      <w:ind w:right="57" w:firstLine="0"/>
      <w:jc w:val="left"/>
      <w:textAlignment w:val="center"/>
    </w:pPr>
    <w:rPr>
      <w:rFonts w:ascii="Arial" w:eastAsia="Arial Unicode MS" w:hAnsi="Arial"/>
      <w:snapToGrid w:val="0"/>
      <w:color w:val="000000"/>
      <w:sz w:val="20"/>
      <w:szCs w:val="26"/>
      <w:lang w:eastAsia="ja-JP"/>
    </w:rPr>
  </w:style>
  <w:style w:type="paragraph" w:customStyle="1" w:styleId="TableSideHeading">
    <w:name w:val="Table SideHeading"/>
    <w:basedOn w:val="TableText"/>
    <w:rsid w:val="00631B48"/>
  </w:style>
  <w:style w:type="paragraph" w:customStyle="1" w:styleId="TableBlockOutdent">
    <w:name w:val="Table BlockOutdent"/>
    <w:basedOn w:val="a"/>
    <w:rsid w:val="00631B48"/>
    <w:pPr>
      <w:keepLines/>
      <w:widowControl w:val="0"/>
      <w:tabs>
        <w:tab w:val="left" w:pos="624"/>
        <w:tab w:val="left" w:pos="1247"/>
      </w:tabs>
      <w:autoSpaceDE w:val="0"/>
      <w:autoSpaceDN w:val="0"/>
      <w:adjustRightInd w:val="0"/>
      <w:snapToGrid w:val="0"/>
      <w:spacing w:line="360" w:lineRule="auto"/>
      <w:ind w:left="624" w:hanging="624"/>
      <w:textAlignment w:val="center"/>
    </w:pPr>
    <w:rPr>
      <w:rFonts w:ascii="Arial" w:eastAsia="Arial Unicode MS" w:hAnsi="Arial"/>
      <w:snapToGrid w:val="0"/>
      <w:color w:val="000000"/>
      <w:sz w:val="20"/>
      <w:szCs w:val="26"/>
      <w:lang w:eastAsia="ja-JP"/>
    </w:rPr>
  </w:style>
  <w:style w:type="character" w:customStyle="1" w:styleId="afd">
    <w:name w:val="טקסט הערת שוליים תו"/>
    <w:link w:val="afe"/>
    <w:locked/>
    <w:rsid w:val="00047A13"/>
    <w:rPr>
      <w:rFonts w:ascii="Arial" w:eastAsia="Arial Unicode MS" w:hAnsi="Arial" w:cs="David"/>
      <w:snapToGrid/>
      <w:color w:val="000000"/>
      <w:sz w:val="14"/>
      <w:lang w:eastAsia="ja-JP"/>
    </w:rPr>
  </w:style>
  <w:style w:type="paragraph" w:styleId="afe">
    <w:name w:val="footnote text"/>
    <w:basedOn w:val="a"/>
    <w:link w:val="afd"/>
    <w:autoRedefine/>
    <w:rsid w:val="00047A13"/>
    <w:pPr>
      <w:widowControl w:val="0"/>
      <w:autoSpaceDE w:val="0"/>
      <w:autoSpaceDN w:val="0"/>
      <w:adjustRightInd w:val="0"/>
      <w:snapToGrid w:val="0"/>
      <w:spacing w:line="240" w:lineRule="auto"/>
      <w:ind w:left="227" w:hanging="227"/>
      <w:jc w:val="left"/>
      <w:textAlignment w:val="center"/>
    </w:pPr>
    <w:rPr>
      <w:rFonts w:ascii="Arial" w:eastAsia="Arial Unicode MS" w:hAnsi="Arial"/>
      <w:snapToGrid w:val="0"/>
      <w:color w:val="000000"/>
      <w:sz w:val="14"/>
      <w:szCs w:val="20"/>
      <w:lang w:eastAsia="ja-JP"/>
    </w:rPr>
  </w:style>
  <w:style w:type="character" w:customStyle="1" w:styleId="1">
    <w:name w:val="טקסט הערת שוליים תו1"/>
    <w:rsid w:val="00047A13"/>
    <w:rPr>
      <w:rFonts w:cs="David"/>
    </w:rPr>
  </w:style>
  <w:style w:type="paragraph" w:customStyle="1" w:styleId="TableBlock">
    <w:name w:val="Table Block"/>
    <w:basedOn w:val="TableText"/>
    <w:rsid w:val="00047A13"/>
    <w:pPr>
      <w:ind w:right="0"/>
      <w:jc w:val="both"/>
    </w:pPr>
  </w:style>
  <w:style w:type="character" w:styleId="aff">
    <w:name w:val="footnote reference"/>
    <w:aliases w:val="Footnote Reference"/>
    <w:rsid w:val="00047A13"/>
    <w:rPr>
      <w:vertAlign w:val="superscript"/>
    </w:rPr>
  </w:style>
</w:styles>
</file>

<file path=word/webSettings.xml><?xml version="1.0" encoding="utf-8"?>
<w:webSettings xmlns:r="http://schemas.openxmlformats.org/officeDocument/2006/relationships" xmlns:w="http://schemas.openxmlformats.org/wordprocessingml/2006/main">
  <w:divs>
    <w:div w:id="377168556">
      <w:bodyDiv w:val="1"/>
      <w:marLeft w:val="0"/>
      <w:marRight w:val="0"/>
      <w:marTop w:val="0"/>
      <w:marBottom w:val="0"/>
      <w:divBdr>
        <w:top w:val="none" w:sz="0" w:space="0" w:color="auto"/>
        <w:left w:val="none" w:sz="0" w:space="0" w:color="auto"/>
        <w:bottom w:val="none" w:sz="0" w:space="0" w:color="auto"/>
        <w:right w:val="none" w:sz="0" w:space="0" w:color="auto"/>
      </w:divBdr>
    </w:div>
    <w:div w:id="604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9A73-540D-4527-BF41-BEB71AC3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11383</Words>
  <Characters>56916</Characters>
  <Application>Microsoft Office Word</Application>
  <DocSecurity>0</DocSecurity>
  <Lines>474</Lines>
  <Paragraphs>136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OMNITECH</Company>
  <LinksUpToDate>false</LinksUpToDate>
  <CharactersWithSpaces>68163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אומניטק</dc:creator>
  <cp:lastModifiedBy>eranr</cp:lastModifiedBy>
  <cp:revision>2</cp:revision>
  <cp:lastPrinted>2015-07-20T08:20:00Z</cp:lastPrinted>
  <dcterms:created xsi:type="dcterms:W3CDTF">2017-07-04T09:57:00Z</dcterms:created>
  <dcterms:modified xsi:type="dcterms:W3CDTF">2017-07-04T09:57:00Z</dcterms:modified>
</cp:coreProperties>
</file>